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A32E" w14:textId="77777777" w:rsidR="00D12AC9" w:rsidRDefault="00D12AC9" w:rsidP="00042FC0">
      <w:pPr>
        <w:pStyle w:val="Paragraphedeliste"/>
        <w:adjustRightInd w:val="0"/>
        <w:spacing w:after="0" w:line="240" w:lineRule="auto"/>
        <w:jc w:val="both"/>
        <w:rPr>
          <w:lang w:eastAsia="fr-FR"/>
        </w:rPr>
      </w:pPr>
      <w:bookmarkStart w:id="0" w:name="_GoBack"/>
      <w:bookmarkEnd w:id="0"/>
    </w:p>
    <w:p w14:paraId="68C2DC06" w14:textId="6252CC07" w:rsidR="00F86EEF" w:rsidRDefault="00F86EEF" w:rsidP="00F86EEF">
      <w:pPr>
        <w:spacing w:before="240" w:after="240"/>
        <w:contextualSpacing/>
        <w:jc w:val="center"/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</w:pPr>
      <w:r w:rsidRPr="00EB533E"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  <w:t>Engagements du bénéficiaire</w:t>
      </w:r>
      <w:r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  <w:t xml:space="preserve"> – COMMUNICATION</w:t>
      </w:r>
    </w:p>
    <w:p w14:paraId="04BAC290" w14:textId="3CF3ABF2" w:rsidR="00F86EEF" w:rsidRPr="00EB533E" w:rsidRDefault="00F86EEF" w:rsidP="00F86EEF">
      <w:pPr>
        <w:spacing w:before="240" w:after="240"/>
        <w:contextualSpacing/>
        <w:jc w:val="center"/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</w:pPr>
      <w:r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  <w:t>NATURE EN CHEMIN</w:t>
      </w:r>
    </w:p>
    <w:p w14:paraId="167FC75F" w14:textId="77777777" w:rsidR="00F86EEF" w:rsidRDefault="00F86EEF" w:rsidP="00F86EEF">
      <w:pPr>
        <w:spacing w:line="360" w:lineRule="auto"/>
        <w:jc w:val="both"/>
        <w:rPr>
          <w:rFonts w:ascii="Arial" w:eastAsia="Calibri" w:hAnsi="Arial" w:cs="Arial"/>
          <w:u w:color="4472C4"/>
        </w:rPr>
      </w:pPr>
    </w:p>
    <w:p w14:paraId="3F103E49" w14:textId="77777777" w:rsidR="00F86EEF" w:rsidRPr="00EB533E" w:rsidRDefault="00F86EEF" w:rsidP="00F86EEF">
      <w:pPr>
        <w:spacing w:line="360" w:lineRule="auto"/>
        <w:jc w:val="both"/>
        <w:rPr>
          <w:rFonts w:ascii="Arial" w:eastAsia="Calibri" w:hAnsi="Arial" w:cs="Arial"/>
          <w:u w:color="4472C4"/>
        </w:rPr>
      </w:pPr>
      <w:r>
        <w:rPr>
          <w:rFonts w:ascii="Arial" w:eastAsia="Calibri" w:hAnsi="Arial" w:cs="Arial"/>
          <w:u w:color="4472C4"/>
        </w:rPr>
        <w:t>Outre ses engagements à assurer l’entretien des aménagements réalisés, l</w:t>
      </w:r>
      <w:r w:rsidRPr="00EB533E">
        <w:rPr>
          <w:rFonts w:ascii="Arial" w:eastAsia="Calibri" w:hAnsi="Arial" w:cs="Arial"/>
          <w:u w:color="4472C4"/>
        </w:rPr>
        <w:t xml:space="preserve">e bénéficiaire s’engage à rendre compte du soutien financier qui lui est accordé par la Région Hauts-de-France, et à : </w:t>
      </w:r>
    </w:p>
    <w:p w14:paraId="6D3247E4" w14:textId="77777777" w:rsidR="00F86EEF" w:rsidRPr="00EB533E" w:rsidRDefault="00F86EEF" w:rsidP="00F86EEF">
      <w:pPr>
        <w:numPr>
          <w:ilvl w:val="0"/>
          <w:numId w:val="19"/>
        </w:numPr>
        <w:spacing w:before="24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>mentionner à cet effet le soutien financier de la Région Hauts-de-France dans toute communication relative au projet ;</w:t>
      </w:r>
    </w:p>
    <w:p w14:paraId="3CFCD9B5" w14:textId="77777777" w:rsidR="00F86EEF" w:rsidRPr="00EB533E" w:rsidRDefault="00F86EEF" w:rsidP="00F86EEF">
      <w:pPr>
        <w:numPr>
          <w:ilvl w:val="0"/>
          <w:numId w:val="19"/>
        </w:numPr>
        <w:spacing w:before="24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lastRenderedPageBreak/>
        <w:t>le cas échéant, installer et rendre visible les éventuels supports de communication qui pourront être déployés par la Région dans le cadre de l’opération ;</w:t>
      </w:r>
    </w:p>
    <w:p w14:paraId="4B38D38A" w14:textId="77777777" w:rsidR="00F86EEF" w:rsidRPr="00EB533E" w:rsidRDefault="00F86EEF" w:rsidP="00F86EEF">
      <w:pPr>
        <w:numPr>
          <w:ilvl w:val="0"/>
          <w:numId w:val="19"/>
        </w:numPr>
        <w:spacing w:before="24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>faire apparaître le logotype régional sur l’ensemble des documents, panneaux d’information et tous supports édités dans le cadre des opérations financées dans le cadre du présent dispositif et soumettre à la Région les maquettes des documents, panneaux… à son approbation avant édition ;</w:t>
      </w:r>
    </w:p>
    <w:p w14:paraId="5E18265B" w14:textId="77777777" w:rsidR="00F86EEF" w:rsidRPr="00EB533E" w:rsidRDefault="00F86EEF" w:rsidP="00F86EEF">
      <w:pPr>
        <w:numPr>
          <w:ilvl w:val="0"/>
          <w:numId w:val="19"/>
        </w:numPr>
        <w:spacing w:before="24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 xml:space="preserve">associer la Région en amont des manifestations et évènements divers éventuels (conférence de presse, inauguration, …) organisées </w:t>
      </w:r>
      <w:r w:rsidRPr="00EB533E">
        <w:rPr>
          <w:rFonts w:ascii="Arial" w:eastAsia="Calibri" w:hAnsi="Arial" w:cs="Arial"/>
          <w:u w:color="4472C4"/>
        </w:rPr>
        <w:lastRenderedPageBreak/>
        <w:t>pour valoriser les actions conduites au titre du présent dispositif.</w:t>
      </w:r>
    </w:p>
    <w:p w14:paraId="5F844700" w14:textId="77777777" w:rsidR="00F86EEF" w:rsidRPr="00EB533E" w:rsidRDefault="00F86EEF" w:rsidP="00F86EEF">
      <w:pPr>
        <w:spacing w:before="24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70A4B1F3" w14:textId="77777777" w:rsidR="00F86EEF" w:rsidRPr="00EB533E" w:rsidRDefault="00F86EEF" w:rsidP="00F86EEF">
      <w:pPr>
        <w:spacing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>Il s’engage à faciliter les études menées par la Région ou ses partenaires, destinées à évaluer l’intérêt des aménagements et leur pérennité.</w:t>
      </w:r>
    </w:p>
    <w:p w14:paraId="47477525" w14:textId="77777777" w:rsidR="00F86EEF" w:rsidRDefault="00F86EEF" w:rsidP="00F86EEF">
      <w:pPr>
        <w:pStyle w:val="Paragraphedeliste"/>
        <w:adjustRightInd w:val="0"/>
        <w:spacing w:after="0" w:line="240" w:lineRule="auto"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 xml:space="preserve">Le bénéficiaire s’engage à faciliter la diffusion et le porter à connaissance par la Région des opérations réalisées au titre du présent dispositif. </w:t>
      </w:r>
    </w:p>
    <w:p w14:paraId="2E6E5345" w14:textId="77777777" w:rsidR="00F86EEF" w:rsidRDefault="00F86EEF" w:rsidP="00F86EEF">
      <w:pPr>
        <w:pStyle w:val="Paragraphedeliste"/>
        <w:adjustRightInd w:val="0"/>
        <w:spacing w:after="0" w:line="240" w:lineRule="auto"/>
        <w:jc w:val="both"/>
        <w:rPr>
          <w:rFonts w:ascii="Arial" w:eastAsia="Calibri" w:hAnsi="Arial" w:cs="Arial"/>
          <w:u w:color="4472C4"/>
        </w:rPr>
      </w:pPr>
    </w:p>
    <w:p w14:paraId="2A7C5B6F" w14:textId="77777777" w:rsidR="00F86EEF" w:rsidRDefault="00F86EEF" w:rsidP="00F86EEF">
      <w:pPr>
        <w:jc w:val="center"/>
        <w:rPr>
          <w:b/>
          <w:sz w:val="28"/>
          <w:szCs w:val="28"/>
        </w:rPr>
      </w:pPr>
      <w:r w:rsidRPr="00F86EEF">
        <w:rPr>
          <w:b/>
          <w:sz w:val="28"/>
          <w:szCs w:val="28"/>
        </w:rPr>
        <w:t xml:space="preserve"> </w:t>
      </w:r>
    </w:p>
    <w:p w14:paraId="6234FC42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14FC70BB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709A4C46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765AAF26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258DF360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0FAE3042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06669984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324AD92E" w14:textId="77777777" w:rsidR="00F86EEF" w:rsidRDefault="00F86EEF" w:rsidP="00F86EEF">
      <w:pPr>
        <w:jc w:val="center"/>
        <w:rPr>
          <w:b/>
          <w:sz w:val="28"/>
          <w:szCs w:val="28"/>
        </w:rPr>
      </w:pPr>
    </w:p>
    <w:p w14:paraId="597D5163" w14:textId="291C0079" w:rsidR="00F86EEF" w:rsidRPr="00800932" w:rsidRDefault="00F86EEF" w:rsidP="00F86EEF">
      <w:pPr>
        <w:jc w:val="center"/>
        <w:rPr>
          <w:b/>
          <w:sz w:val="28"/>
          <w:szCs w:val="28"/>
        </w:rPr>
      </w:pPr>
      <w:r w:rsidRPr="00800932">
        <w:rPr>
          <w:b/>
          <w:sz w:val="28"/>
          <w:szCs w:val="28"/>
        </w:rPr>
        <w:t>Engagement du bénéficiaire</w:t>
      </w:r>
    </w:p>
    <w:p w14:paraId="37A81C35" w14:textId="77777777" w:rsidR="00F86EEF" w:rsidRDefault="00F86EEF" w:rsidP="00F86EEF"/>
    <w:p w14:paraId="474EDD8B" w14:textId="77777777" w:rsidR="00F86EEF" w:rsidRDefault="00F86EEF" w:rsidP="00F86EEF">
      <w:r>
        <w:t xml:space="preserve">Bénéficiaire : </w:t>
      </w:r>
    </w:p>
    <w:p w14:paraId="3795F17E" w14:textId="77777777" w:rsidR="00F86EEF" w:rsidRDefault="00F86EEF" w:rsidP="00F86EEF">
      <w:r>
        <w:t>Intitulé du projet :</w:t>
      </w:r>
    </w:p>
    <w:p w14:paraId="0E5E3A01" w14:textId="77777777" w:rsidR="00F86EEF" w:rsidRDefault="00F86EEF" w:rsidP="00F86EEF"/>
    <w:p w14:paraId="4FE3F9ED" w14:textId="77777777" w:rsidR="00F86EEF" w:rsidRDefault="00F86EEF" w:rsidP="00F86EEF">
      <w:r>
        <w:t xml:space="preserve">Je m’engage à </w:t>
      </w:r>
    </w:p>
    <w:p w14:paraId="77F7D076" w14:textId="77777777" w:rsidR="00F86EEF" w:rsidRDefault="00F86EEF" w:rsidP="00F86EEF">
      <w:pPr>
        <w:pStyle w:val="Paragraphedeliste"/>
        <w:numPr>
          <w:ilvl w:val="0"/>
          <w:numId w:val="17"/>
        </w:numPr>
        <w:jc w:val="both"/>
      </w:pPr>
      <w:r>
        <w:lastRenderedPageBreak/>
        <w:t>Communiquer sur la contribution du projet ci-dessus au dispositif « Nature en chemins » et à mentionner la Région dans tous les documents de communication diffusés dans le cadre de ce projet.</w:t>
      </w:r>
    </w:p>
    <w:p w14:paraId="79053720" w14:textId="77777777" w:rsidR="00F86EEF" w:rsidRDefault="00F86EEF" w:rsidP="00F86EEF">
      <w:pPr>
        <w:pStyle w:val="Paragraphedeliste"/>
        <w:jc w:val="both"/>
      </w:pPr>
    </w:p>
    <w:p w14:paraId="5820B4FE" w14:textId="77777777" w:rsidR="00F86EEF" w:rsidRDefault="00F86EEF" w:rsidP="00F86EEF">
      <w:pPr>
        <w:pStyle w:val="Paragraphedeliste"/>
        <w:numPr>
          <w:ilvl w:val="0"/>
          <w:numId w:val="17"/>
        </w:numPr>
        <w:jc w:val="both"/>
      </w:pPr>
      <w:r>
        <w:t>Assurer la gestion et la pérennité du projet ci-dessus notamment en veillant à mettre en œuvre toutes les conditions visant à assurer le bon développement, la pérennité des plants et à terme les services écosystémiques attendus, notamment :</w:t>
      </w:r>
    </w:p>
    <w:p w14:paraId="79CC638A" w14:textId="77777777" w:rsidR="00F86EEF" w:rsidRDefault="00F86EEF" w:rsidP="00F86EEF">
      <w:pPr>
        <w:pStyle w:val="Paragraphedeliste"/>
        <w:numPr>
          <w:ilvl w:val="1"/>
          <w:numId w:val="17"/>
        </w:numPr>
        <w:jc w:val="both"/>
      </w:pPr>
      <w:r>
        <w:t>Une bonne adaptation des essences aux conditions pédoclimatiques ;</w:t>
      </w:r>
    </w:p>
    <w:p w14:paraId="31139B39" w14:textId="77777777" w:rsidR="00F86EEF" w:rsidRDefault="00F86EEF" w:rsidP="00F86EEF">
      <w:pPr>
        <w:pStyle w:val="Paragraphedeliste"/>
        <w:numPr>
          <w:ilvl w:val="1"/>
          <w:numId w:val="17"/>
        </w:numPr>
        <w:jc w:val="both"/>
      </w:pPr>
      <w:r>
        <w:t>Une alimentation en eau réfléchie, notamment en milieu artificialisé (système de gestion eaux pluviales par infiltration à la parcelle…) ;</w:t>
      </w:r>
    </w:p>
    <w:p w14:paraId="5836975F" w14:textId="77777777" w:rsidR="00F86EEF" w:rsidRDefault="00F86EEF" w:rsidP="00F86EEF">
      <w:pPr>
        <w:pStyle w:val="Paragraphedeliste"/>
        <w:numPr>
          <w:ilvl w:val="1"/>
          <w:numId w:val="17"/>
        </w:numPr>
        <w:jc w:val="both"/>
      </w:pPr>
      <w:r>
        <w:t>Un entretien adapté : une taille douce, pas de taille sévère ;</w:t>
      </w:r>
    </w:p>
    <w:p w14:paraId="415A0428" w14:textId="77777777" w:rsidR="00F86EEF" w:rsidRDefault="00F86EEF" w:rsidP="00F86EEF">
      <w:pPr>
        <w:pStyle w:val="Paragraphedeliste"/>
        <w:numPr>
          <w:ilvl w:val="1"/>
          <w:numId w:val="17"/>
        </w:numPr>
        <w:jc w:val="both"/>
      </w:pPr>
      <w:r>
        <w:lastRenderedPageBreak/>
        <w:t>Une protection des plantations.</w:t>
      </w:r>
    </w:p>
    <w:p w14:paraId="355E5AE8" w14:textId="77777777" w:rsidR="00F86EEF" w:rsidRDefault="00F86EEF" w:rsidP="00F86EEF"/>
    <w:p w14:paraId="7FD25117" w14:textId="77777777" w:rsidR="00F86EEF" w:rsidRDefault="00F86EEF" w:rsidP="00F86EEF">
      <w:pPr>
        <w:ind w:left="5664"/>
      </w:pPr>
      <w:r>
        <w:t xml:space="preserve">A    </w:t>
      </w:r>
      <w:r>
        <w:tab/>
      </w:r>
      <w:r>
        <w:tab/>
      </w:r>
      <w:r>
        <w:tab/>
        <w:t>le</w:t>
      </w:r>
    </w:p>
    <w:p w14:paraId="427DE541" w14:textId="77777777" w:rsidR="00F86EEF" w:rsidRDefault="00F86EEF" w:rsidP="00F86EEF">
      <w:pPr>
        <w:ind w:left="5664"/>
      </w:pPr>
      <w:r>
        <w:t>Signature et cachet</w:t>
      </w:r>
    </w:p>
    <w:p w14:paraId="1F711CF7" w14:textId="1B65E0D0" w:rsidR="00D12AC9" w:rsidRPr="00E42609" w:rsidRDefault="00D12AC9" w:rsidP="00F86EEF">
      <w:pPr>
        <w:pStyle w:val="Paragraphedeliste"/>
        <w:adjustRightInd w:val="0"/>
        <w:spacing w:after="0" w:line="240" w:lineRule="auto"/>
        <w:jc w:val="both"/>
        <w:rPr>
          <w:lang w:eastAsia="fr-FR"/>
        </w:rPr>
      </w:pPr>
    </w:p>
    <w:sectPr w:rsidR="00D12AC9" w:rsidRPr="00E4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82E"/>
    <w:multiLevelType w:val="hybridMultilevel"/>
    <w:tmpl w:val="6A9AEC26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00715BB"/>
    <w:multiLevelType w:val="hybridMultilevel"/>
    <w:tmpl w:val="4B5A4ED0"/>
    <w:lvl w:ilvl="0" w:tplc="56069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12A3"/>
    <w:multiLevelType w:val="hybridMultilevel"/>
    <w:tmpl w:val="6262E55E"/>
    <w:lvl w:ilvl="0" w:tplc="E18436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A2DC8"/>
    <w:multiLevelType w:val="hybridMultilevel"/>
    <w:tmpl w:val="1F1CC9C0"/>
    <w:lvl w:ilvl="0" w:tplc="5D76D3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080B"/>
    <w:multiLevelType w:val="hybridMultilevel"/>
    <w:tmpl w:val="667409D6"/>
    <w:lvl w:ilvl="0" w:tplc="339A2C9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4472C4"/>
        <w:sz w:val="28"/>
        <w:u w:color="4472C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D032B"/>
    <w:multiLevelType w:val="hybridMultilevel"/>
    <w:tmpl w:val="6F80FE60"/>
    <w:lvl w:ilvl="0" w:tplc="5D76D3A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D3D91"/>
    <w:multiLevelType w:val="hybridMultilevel"/>
    <w:tmpl w:val="3AB001B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B756612"/>
    <w:multiLevelType w:val="hybridMultilevel"/>
    <w:tmpl w:val="1DD4AD8C"/>
    <w:lvl w:ilvl="0" w:tplc="75F22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A98"/>
    <w:multiLevelType w:val="hybridMultilevel"/>
    <w:tmpl w:val="90A4638E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717D29"/>
    <w:multiLevelType w:val="hybridMultilevel"/>
    <w:tmpl w:val="CBCA90A8"/>
    <w:lvl w:ilvl="0" w:tplc="5D76D3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78F4"/>
    <w:multiLevelType w:val="hybridMultilevel"/>
    <w:tmpl w:val="AEE87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6E05"/>
    <w:multiLevelType w:val="hybridMultilevel"/>
    <w:tmpl w:val="2C147E7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D72CA9"/>
    <w:multiLevelType w:val="hybridMultilevel"/>
    <w:tmpl w:val="2E26F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53AF2"/>
    <w:multiLevelType w:val="hybridMultilevel"/>
    <w:tmpl w:val="0FCA12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E2614C"/>
    <w:multiLevelType w:val="hybridMultilevel"/>
    <w:tmpl w:val="E3BC573C"/>
    <w:lvl w:ilvl="0" w:tplc="5D76D3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A0A59"/>
    <w:multiLevelType w:val="hybridMultilevel"/>
    <w:tmpl w:val="57BE6944"/>
    <w:lvl w:ilvl="0" w:tplc="5D76D3A8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6C5E4B"/>
    <w:multiLevelType w:val="hybridMultilevel"/>
    <w:tmpl w:val="49B4EC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BB27DB"/>
    <w:multiLevelType w:val="hybridMultilevel"/>
    <w:tmpl w:val="4D2603DC"/>
    <w:lvl w:ilvl="0" w:tplc="5D76D3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46B51"/>
    <w:multiLevelType w:val="hybridMultilevel"/>
    <w:tmpl w:val="C4B868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6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C"/>
    <w:rsid w:val="00042FC0"/>
    <w:rsid w:val="000F17AC"/>
    <w:rsid w:val="00127EEE"/>
    <w:rsid w:val="0018182A"/>
    <w:rsid w:val="0019744F"/>
    <w:rsid w:val="001C0CFC"/>
    <w:rsid w:val="00254CCB"/>
    <w:rsid w:val="002A261B"/>
    <w:rsid w:val="002D7F99"/>
    <w:rsid w:val="003072B4"/>
    <w:rsid w:val="004B4ECC"/>
    <w:rsid w:val="005B29DC"/>
    <w:rsid w:val="005C4BD8"/>
    <w:rsid w:val="005C6FD8"/>
    <w:rsid w:val="005E7624"/>
    <w:rsid w:val="006047E7"/>
    <w:rsid w:val="00654285"/>
    <w:rsid w:val="007C3F90"/>
    <w:rsid w:val="008D5516"/>
    <w:rsid w:val="00903D35"/>
    <w:rsid w:val="009A2FB7"/>
    <w:rsid w:val="00A36911"/>
    <w:rsid w:val="00A556CF"/>
    <w:rsid w:val="00B90FAD"/>
    <w:rsid w:val="00BB0DBE"/>
    <w:rsid w:val="00BC053D"/>
    <w:rsid w:val="00BF36E5"/>
    <w:rsid w:val="00C529D1"/>
    <w:rsid w:val="00CE6557"/>
    <w:rsid w:val="00D12AC9"/>
    <w:rsid w:val="00DF2F6B"/>
    <w:rsid w:val="00E42609"/>
    <w:rsid w:val="00E5317C"/>
    <w:rsid w:val="00E67C70"/>
    <w:rsid w:val="00ED6ABB"/>
    <w:rsid w:val="00F86EEF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E1B7"/>
  <w15:chartTrackingRefBased/>
  <w15:docId w15:val="{F57623B8-AA16-4D78-9512-31012A4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5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974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974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974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74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74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 Isabelle</dc:creator>
  <cp:keywords/>
  <dc:description/>
  <cp:lastModifiedBy>CARLIEZ Maxime</cp:lastModifiedBy>
  <cp:revision>2</cp:revision>
  <dcterms:created xsi:type="dcterms:W3CDTF">2022-11-24T12:47:00Z</dcterms:created>
  <dcterms:modified xsi:type="dcterms:W3CDTF">2022-11-24T12:47:00Z</dcterms:modified>
</cp:coreProperties>
</file>