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00050" w14:textId="77777777" w:rsidR="00DA59E8" w:rsidRPr="00DA59E8" w:rsidRDefault="00DA59E8" w:rsidP="00DA59E8">
      <w:r w:rsidRPr="00DA59E8">
        <w:rPr>
          <w:rFonts w:eastAsia="Arial" w:cs="Arial"/>
          <w:b/>
          <w:bCs/>
          <w:noProof/>
          <w:color w:val="4371C4"/>
          <w:position w:val="-1"/>
          <w:sz w:val="56"/>
          <w:szCs w:val="56"/>
          <w:u w:color="4472C4"/>
          <w:lang w:eastAsia="fr-FR"/>
        </w:rPr>
        <w:drawing>
          <wp:anchor distT="0" distB="0" distL="114300" distR="114300" simplePos="0" relativeHeight="251659264" behindDoc="0" locked="0" layoutInCell="1" allowOverlap="1" wp14:anchorId="52CA29E2" wp14:editId="30B5B046">
            <wp:simplePos x="0" y="0"/>
            <wp:positionH relativeFrom="margin">
              <wp:align>center</wp:align>
            </wp:positionH>
            <wp:positionV relativeFrom="paragraph">
              <wp:posOffset>257810</wp:posOffset>
            </wp:positionV>
            <wp:extent cx="1392555" cy="139255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2555"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8E30B" w14:textId="77777777" w:rsidR="00DA59E8" w:rsidRPr="00DA59E8" w:rsidRDefault="00DA59E8" w:rsidP="00DA59E8"/>
    <w:p w14:paraId="760AD8A3" w14:textId="77777777" w:rsidR="00DA59E8" w:rsidRPr="00DA59E8" w:rsidRDefault="00DA59E8" w:rsidP="00DA59E8"/>
    <w:p w14:paraId="1925D589" w14:textId="77777777" w:rsidR="00DA59E8" w:rsidRPr="00DA59E8" w:rsidRDefault="00DA59E8" w:rsidP="00DA59E8"/>
    <w:p w14:paraId="5B7DA709" w14:textId="77777777" w:rsidR="00DA59E8" w:rsidRPr="00DA59E8" w:rsidRDefault="00DA59E8" w:rsidP="00DA59E8"/>
    <w:p w14:paraId="7E7DDBEF" w14:textId="77777777" w:rsidR="00DA59E8" w:rsidRPr="00DA59E8" w:rsidRDefault="00DA59E8" w:rsidP="00DA59E8"/>
    <w:p w14:paraId="3D6B4D98" w14:textId="77777777" w:rsidR="00DA59E8" w:rsidRPr="00DA59E8" w:rsidRDefault="00DA59E8" w:rsidP="00DA59E8"/>
    <w:p w14:paraId="588C9E1A" w14:textId="77777777" w:rsidR="00DA59E8" w:rsidRPr="00DA59E8" w:rsidRDefault="00DA59E8" w:rsidP="00DA59E8">
      <w:pPr>
        <w:spacing w:before="240" w:after="0" w:line="632" w:lineRule="exact"/>
        <w:ind w:right="36"/>
        <w:jc w:val="center"/>
        <w:rPr>
          <w:rFonts w:ascii="Arial" w:eastAsia="Arial" w:hAnsi="Arial" w:cs="Arial"/>
          <w:b/>
          <w:bCs/>
          <w:color w:val="4371C4"/>
          <w:w w:val="99"/>
          <w:position w:val="-1"/>
          <w:sz w:val="48"/>
          <w:szCs w:val="56"/>
          <w:u w:color="4472C4"/>
          <w:lang w:eastAsia="fr-FR"/>
        </w:rPr>
      </w:pPr>
      <w:r w:rsidRPr="00DA59E8">
        <w:rPr>
          <w:rFonts w:ascii="Arial" w:eastAsia="Arial" w:hAnsi="Arial" w:cs="Arial"/>
          <w:b/>
          <w:bCs/>
          <w:color w:val="4371C4"/>
          <w:spacing w:val="2"/>
          <w:w w:val="99"/>
          <w:position w:val="-1"/>
          <w:sz w:val="48"/>
          <w:szCs w:val="56"/>
          <w:u w:color="4472C4"/>
          <w:lang w:eastAsia="fr-FR"/>
        </w:rPr>
        <w:t>DISPOSITIF R</w:t>
      </w:r>
      <w:r w:rsidRPr="00DA59E8">
        <w:rPr>
          <w:rFonts w:ascii="Arial" w:eastAsia="Arial" w:hAnsi="Arial" w:cs="Arial"/>
          <w:b/>
          <w:bCs/>
          <w:color w:val="4371C4"/>
          <w:spacing w:val="-1"/>
          <w:w w:val="99"/>
          <w:position w:val="-1"/>
          <w:sz w:val="48"/>
          <w:szCs w:val="56"/>
          <w:u w:color="4472C4"/>
          <w:lang w:eastAsia="fr-FR"/>
        </w:rPr>
        <w:t>E</w:t>
      </w:r>
      <w:r w:rsidRPr="00DA59E8">
        <w:rPr>
          <w:rFonts w:ascii="Arial" w:eastAsia="Arial" w:hAnsi="Arial" w:cs="Arial"/>
          <w:b/>
          <w:bCs/>
          <w:color w:val="4371C4"/>
          <w:w w:val="99"/>
          <w:position w:val="-1"/>
          <w:sz w:val="48"/>
          <w:szCs w:val="56"/>
          <w:u w:color="4472C4"/>
          <w:lang w:eastAsia="fr-FR"/>
        </w:rPr>
        <w:t>G</w:t>
      </w:r>
      <w:r w:rsidRPr="00DA59E8">
        <w:rPr>
          <w:rFonts w:ascii="Arial" w:eastAsia="Arial" w:hAnsi="Arial" w:cs="Arial"/>
          <w:b/>
          <w:bCs/>
          <w:color w:val="4371C4"/>
          <w:spacing w:val="1"/>
          <w:w w:val="99"/>
          <w:position w:val="-1"/>
          <w:sz w:val="48"/>
          <w:szCs w:val="56"/>
          <w:u w:color="4472C4"/>
          <w:lang w:eastAsia="fr-FR"/>
        </w:rPr>
        <w:t>I</w:t>
      </w:r>
      <w:r w:rsidRPr="00DA59E8">
        <w:rPr>
          <w:rFonts w:ascii="Arial" w:eastAsia="Arial" w:hAnsi="Arial" w:cs="Arial"/>
          <w:b/>
          <w:bCs/>
          <w:color w:val="4371C4"/>
          <w:spacing w:val="2"/>
          <w:w w:val="99"/>
          <w:position w:val="-1"/>
          <w:sz w:val="48"/>
          <w:szCs w:val="56"/>
          <w:u w:color="4472C4"/>
          <w:lang w:eastAsia="fr-FR"/>
        </w:rPr>
        <w:t>O</w:t>
      </w:r>
      <w:r w:rsidRPr="00DA59E8">
        <w:rPr>
          <w:rFonts w:ascii="Arial" w:eastAsia="Arial" w:hAnsi="Arial" w:cs="Arial"/>
          <w:b/>
          <w:bCs/>
          <w:color w:val="4371C4"/>
          <w:w w:val="99"/>
          <w:position w:val="-1"/>
          <w:sz w:val="48"/>
          <w:szCs w:val="56"/>
          <w:u w:color="4472C4"/>
          <w:lang w:eastAsia="fr-FR"/>
        </w:rPr>
        <w:t>N</w:t>
      </w:r>
      <w:r w:rsidRPr="00DA59E8">
        <w:rPr>
          <w:rFonts w:ascii="Arial" w:eastAsia="Arial" w:hAnsi="Arial" w:cs="Arial"/>
          <w:b/>
          <w:bCs/>
          <w:color w:val="4371C4"/>
          <w:spacing w:val="2"/>
          <w:w w:val="99"/>
          <w:position w:val="-1"/>
          <w:sz w:val="48"/>
          <w:szCs w:val="56"/>
          <w:u w:color="4472C4"/>
          <w:lang w:eastAsia="fr-FR"/>
        </w:rPr>
        <w:t>A</w:t>
      </w:r>
      <w:r w:rsidRPr="00DA59E8">
        <w:rPr>
          <w:rFonts w:ascii="Arial" w:eastAsia="Arial" w:hAnsi="Arial" w:cs="Arial"/>
          <w:b/>
          <w:bCs/>
          <w:color w:val="4371C4"/>
          <w:w w:val="99"/>
          <w:position w:val="-1"/>
          <w:sz w:val="48"/>
          <w:szCs w:val="56"/>
          <w:u w:color="4472C4"/>
          <w:lang w:eastAsia="fr-FR"/>
        </w:rPr>
        <w:t>L PERMANENT</w:t>
      </w:r>
    </w:p>
    <w:p w14:paraId="259A3C24" w14:textId="77777777" w:rsidR="00DA59E8" w:rsidRPr="00DA59E8" w:rsidRDefault="00DA59E8" w:rsidP="00DA59E8">
      <w:pPr>
        <w:spacing w:before="240" w:after="0" w:line="632" w:lineRule="exact"/>
        <w:ind w:right="36"/>
        <w:jc w:val="center"/>
        <w:rPr>
          <w:rFonts w:ascii="Arial" w:eastAsia="Arial" w:hAnsi="Arial" w:cs="Arial"/>
          <w:b/>
          <w:bCs/>
          <w:color w:val="4371C4"/>
          <w:w w:val="99"/>
          <w:position w:val="-1"/>
          <w:sz w:val="48"/>
          <w:szCs w:val="56"/>
          <w:u w:color="4472C4"/>
          <w:lang w:eastAsia="fr-FR"/>
        </w:rPr>
      </w:pPr>
      <w:r w:rsidRPr="00DA59E8">
        <w:rPr>
          <w:rFonts w:ascii="Arial" w:eastAsia="Arial" w:hAnsi="Arial" w:cs="Arial"/>
          <w:b/>
          <w:bCs/>
          <w:color w:val="4371C4"/>
          <w:w w:val="99"/>
          <w:position w:val="-1"/>
          <w:sz w:val="48"/>
          <w:szCs w:val="56"/>
          <w:u w:color="4472C4"/>
          <w:lang w:eastAsia="fr-FR"/>
        </w:rPr>
        <w:t>« LA NATURE EN CHEMINS »</w:t>
      </w:r>
    </w:p>
    <w:p w14:paraId="2901EBC0" w14:textId="77777777" w:rsidR="00DA59E8" w:rsidRPr="00DA59E8" w:rsidRDefault="00DA59E8" w:rsidP="00DA59E8">
      <w:pPr>
        <w:jc w:val="center"/>
        <w:rPr>
          <w:rFonts w:ascii="Arial" w:eastAsia="Arial" w:hAnsi="Arial" w:cs="Arial"/>
          <w:b/>
          <w:bCs/>
          <w:color w:val="4371C4"/>
          <w:w w:val="99"/>
          <w:position w:val="-1"/>
          <w:sz w:val="44"/>
          <w:szCs w:val="44"/>
          <w:u w:color="4472C4"/>
          <w:lang w:eastAsia="fr-FR"/>
        </w:rPr>
      </w:pPr>
    </w:p>
    <w:p w14:paraId="49BDE0D8" w14:textId="77777777" w:rsidR="00DA59E8" w:rsidRPr="00DA59E8" w:rsidRDefault="00DA59E8" w:rsidP="00DA59E8">
      <w:pPr>
        <w:jc w:val="center"/>
        <w:rPr>
          <w:rFonts w:ascii="Arial" w:eastAsia="Arial" w:hAnsi="Arial" w:cs="Arial"/>
          <w:b/>
          <w:bCs/>
          <w:color w:val="4371C4"/>
          <w:w w:val="99"/>
          <w:position w:val="-1"/>
          <w:sz w:val="44"/>
          <w:szCs w:val="44"/>
          <w:u w:color="4472C4"/>
          <w:lang w:eastAsia="fr-FR"/>
        </w:rPr>
      </w:pPr>
      <w:r w:rsidRPr="00DA59E8">
        <w:rPr>
          <w:rFonts w:ascii="Arial" w:eastAsia="Arial" w:hAnsi="Arial" w:cs="Arial"/>
          <w:b/>
          <w:bCs/>
          <w:color w:val="4371C4"/>
          <w:w w:val="99"/>
          <w:position w:val="-1"/>
          <w:sz w:val="44"/>
          <w:szCs w:val="44"/>
          <w:u w:color="4472C4"/>
          <w:lang w:eastAsia="fr-FR"/>
        </w:rPr>
        <w:t>Cahier des charges</w:t>
      </w:r>
    </w:p>
    <w:p w14:paraId="14678BDF" w14:textId="77777777" w:rsidR="00DA59E8" w:rsidRPr="00DA59E8" w:rsidRDefault="00DA59E8" w:rsidP="00DA59E8">
      <w:pPr>
        <w:rPr>
          <w:rFonts w:ascii="Arial" w:eastAsia="Arial" w:hAnsi="Arial" w:cs="Arial"/>
          <w:b/>
          <w:bCs/>
          <w:color w:val="4371C4"/>
          <w:w w:val="99"/>
          <w:position w:val="-1"/>
          <w:sz w:val="44"/>
          <w:szCs w:val="44"/>
          <w:u w:color="4472C4"/>
          <w:lang w:eastAsia="fr-FR"/>
        </w:rPr>
      </w:pPr>
    </w:p>
    <w:p w14:paraId="636DB5D6" w14:textId="77777777" w:rsidR="00DA59E8" w:rsidRPr="00DA59E8" w:rsidRDefault="00DA59E8" w:rsidP="00DA59E8">
      <w:r w:rsidRPr="00DA59E8">
        <w:rPr>
          <w:rFonts w:ascii="Arial" w:eastAsia="Calibri" w:hAnsi="Arial" w:cs="Arial"/>
          <w:b/>
          <w:smallCaps/>
          <w:noProof/>
          <w:color w:val="4472C4"/>
          <w:sz w:val="24"/>
          <w:szCs w:val="24"/>
          <w:u w:val="single" w:color="4472C4"/>
          <w:lang w:eastAsia="fr-FR"/>
        </w:rPr>
        <w:drawing>
          <wp:anchor distT="0" distB="0" distL="114300" distR="114300" simplePos="0" relativeHeight="251660288" behindDoc="0" locked="0" layoutInCell="1" allowOverlap="1" wp14:anchorId="453839DB" wp14:editId="19106AE4">
            <wp:simplePos x="0" y="0"/>
            <wp:positionH relativeFrom="margin">
              <wp:align>center</wp:align>
            </wp:positionH>
            <wp:positionV relativeFrom="paragraph">
              <wp:posOffset>80645</wp:posOffset>
            </wp:positionV>
            <wp:extent cx="3110865" cy="2333625"/>
            <wp:effectExtent l="0" t="0" r="0" b="9525"/>
            <wp:wrapNone/>
            <wp:docPr id="29" name="Image 29" descr="C:\Users\VTHERRY\Documents\DEED\photos VT\chemins et mares\P106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HERRY\Documents\DEED\photos VT\chemins et mares\P10608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086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5CC0E" w14:textId="77777777" w:rsidR="00DA59E8" w:rsidRPr="00DA59E8" w:rsidRDefault="00DA59E8" w:rsidP="00DA59E8"/>
    <w:p w14:paraId="44D1EB7C" w14:textId="77777777" w:rsidR="00DA59E8" w:rsidRPr="00DA59E8" w:rsidRDefault="00DA59E8" w:rsidP="00DA59E8"/>
    <w:p w14:paraId="4443C8F1" w14:textId="77777777" w:rsidR="00DA59E8" w:rsidRPr="00DA59E8" w:rsidRDefault="00DA59E8" w:rsidP="00DA59E8"/>
    <w:p w14:paraId="7780AEAC" w14:textId="77777777" w:rsidR="00DA59E8" w:rsidRPr="00DA59E8" w:rsidRDefault="00DA59E8" w:rsidP="00DA59E8"/>
    <w:p w14:paraId="1EB9F69F" w14:textId="77777777" w:rsidR="00DA59E8" w:rsidRPr="00DA59E8" w:rsidRDefault="00DA59E8" w:rsidP="00DA59E8"/>
    <w:p w14:paraId="5F36E83C" w14:textId="77777777" w:rsidR="00DA59E8" w:rsidRPr="00DA59E8" w:rsidRDefault="00DA59E8" w:rsidP="00DA59E8"/>
    <w:p w14:paraId="587821A8" w14:textId="77777777" w:rsidR="00DA59E8" w:rsidRPr="00DA59E8" w:rsidRDefault="00DA59E8" w:rsidP="00DA59E8"/>
    <w:p w14:paraId="13B01E66" w14:textId="77777777" w:rsidR="00DA59E8" w:rsidRPr="00DA59E8" w:rsidRDefault="00DA59E8" w:rsidP="00DA59E8"/>
    <w:p w14:paraId="668AE5E6" w14:textId="77777777" w:rsidR="00DA59E8" w:rsidRPr="00DA59E8" w:rsidRDefault="00DA59E8" w:rsidP="00DA59E8">
      <w:pPr>
        <w:tabs>
          <w:tab w:val="left" w:pos="2910"/>
        </w:tabs>
        <w:jc w:val="center"/>
        <w:rPr>
          <w:sz w:val="20"/>
          <w:szCs w:val="20"/>
        </w:rPr>
      </w:pPr>
      <w:r w:rsidRPr="00DA59E8">
        <w:rPr>
          <w:sz w:val="20"/>
          <w:szCs w:val="20"/>
        </w:rPr>
        <w:t>Crédits photos : Hugo FOURDIN</w:t>
      </w:r>
    </w:p>
    <w:p w14:paraId="79A2A741" w14:textId="77777777" w:rsidR="00DA59E8" w:rsidRPr="00DA59E8" w:rsidRDefault="00DA59E8" w:rsidP="00DA59E8">
      <w:r w:rsidRPr="00DA59E8">
        <w:br w:type="page"/>
      </w:r>
    </w:p>
    <w:p w14:paraId="6FF76EBB" w14:textId="77777777" w:rsidR="00DA59E8" w:rsidRPr="00DA59E8" w:rsidRDefault="00DA59E8" w:rsidP="00DA59E8">
      <w:pPr>
        <w:numPr>
          <w:ilvl w:val="0"/>
          <w:numId w:val="2"/>
        </w:numPr>
        <w:spacing w:before="240" w:after="0" w:line="240" w:lineRule="auto"/>
        <w:contextualSpacing/>
        <w:rPr>
          <w:rFonts w:ascii="Calibri" w:eastAsia="Calibri" w:hAnsi="Calibri" w:cs="Arial"/>
          <w:color w:val="4472C4"/>
          <w:sz w:val="20"/>
          <w:szCs w:val="20"/>
          <w:u w:color="4472C4"/>
          <w:lang w:eastAsia="fr-FR"/>
        </w:rPr>
      </w:pPr>
      <w:r w:rsidRPr="00DA59E8">
        <w:rPr>
          <w:rFonts w:ascii="Arial" w:eastAsia="Arial" w:hAnsi="Arial" w:cs="Arial"/>
          <w:b/>
          <w:color w:val="4472C4"/>
          <w:sz w:val="24"/>
          <w:szCs w:val="24"/>
          <w:u w:val="single" w:color="4472C4"/>
          <w:lang w:eastAsia="fr-FR"/>
        </w:rPr>
        <w:lastRenderedPageBreak/>
        <w:t>CONTEXTE ET OBJECTIFS DU DISPOSITIF</w:t>
      </w:r>
    </w:p>
    <w:p w14:paraId="02600189" w14:textId="77777777" w:rsidR="00DA59E8" w:rsidRPr="00DA59E8" w:rsidRDefault="00DA59E8" w:rsidP="00DA59E8">
      <w:pPr>
        <w:spacing w:before="240"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La nature ordinaire, autrement dit les espaces fréquentés au quotidien par l’essentiel de la population, trouve sa place aussi bien dans les villes que dans les campagnes. Ces dernières couvrent toutefois l’essentiel du territoire et constituent à ce titre un enjeu stratégique majeur pour l’avenir de la biodiversité et des différents usages qui s’y développent, qu’ils s’inscrivent dans une logique de production (agriculture, sylviculture…) ou de récréation (randonnée, chasse, pêche…).</w:t>
      </w:r>
    </w:p>
    <w:p w14:paraId="38279327" w14:textId="77777777" w:rsidR="00DA59E8" w:rsidRPr="00DA59E8" w:rsidRDefault="00DA59E8" w:rsidP="00DA59E8">
      <w:pPr>
        <w:spacing w:before="240"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Conscient de l’érosion de la biodiversité affectant ces espaces, et des différentes pertes de services écosystémiques qui en résultent, la Région Hauts-de-France s’engage dans la reconquête de la biodiversité des espaces ruraux, ou péri-urbains.</w:t>
      </w:r>
    </w:p>
    <w:p w14:paraId="6145035A" w14:textId="77777777" w:rsidR="00DA59E8" w:rsidRPr="00DA59E8" w:rsidRDefault="00DA59E8" w:rsidP="00DA59E8">
      <w:pPr>
        <w:spacing w:before="240"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Pour ce faire, à côté des mesures agro-environnementales climatiques qui, sur des territoires définis, doivent concourir à soutenir les pratiques agricoles favorables à la flore et à la faune sauvages, la Région souhaite</w:t>
      </w:r>
      <w:r w:rsidRPr="00DA59E8">
        <w:rPr>
          <w:rFonts w:ascii="Times New Roman" w:eastAsia="Times New Roman" w:hAnsi="Times New Roman" w:cs="Times New Roman"/>
          <w:sz w:val="20"/>
          <w:szCs w:val="20"/>
          <w:u w:color="4472C4"/>
          <w:lang w:eastAsia="fr-FR"/>
        </w:rPr>
        <w:t xml:space="preserve"> </w:t>
      </w:r>
      <w:r w:rsidRPr="00DA59E8">
        <w:rPr>
          <w:rFonts w:ascii="Arial" w:eastAsia="Times New Roman" w:hAnsi="Arial" w:cs="Arial"/>
          <w:sz w:val="20"/>
          <w:szCs w:val="20"/>
          <w:u w:color="4472C4"/>
          <w:lang w:eastAsia="fr-FR"/>
        </w:rPr>
        <w:t xml:space="preserve">encourager les collectivités locales à conserver et reconquérir la trame écologique remarquable que constituent les chemins et notamment les chemins ruraux, domaine privé des communes, qui supportent de multiples usages tout en offrant, grâce à leurs accotements, habitat, gîte et couvert à des cortèges floristiques et faunistiques importants. </w:t>
      </w:r>
      <w:r w:rsidRPr="00DA59E8">
        <w:rPr>
          <w:rFonts w:ascii="Arial" w:eastAsia="Calibri" w:hAnsi="Arial" w:cs="Arial"/>
          <w:sz w:val="20"/>
          <w:szCs w:val="20"/>
          <w:u w:color="4472C4"/>
          <w:lang w:eastAsia="fr-FR"/>
        </w:rPr>
        <w:t>Faute d’une reconnaissance suffisante de leurs nombreuses fonctions, les chemins ont subi de multiples atteintes – de leur disparition locale pure et simple à la réduction de leur emprise à leur seule bande de roulement – évolutions qui ont amoindri fortement leurs apports écologiques et paysagers.</w:t>
      </w:r>
    </w:p>
    <w:p w14:paraId="2F9E8FC7" w14:textId="77777777" w:rsidR="00DA59E8" w:rsidRPr="00DA59E8" w:rsidRDefault="00DA59E8" w:rsidP="00DA59E8">
      <w:pPr>
        <w:spacing w:before="240" w:after="240" w:line="360" w:lineRule="auto"/>
        <w:jc w:val="both"/>
        <w:rPr>
          <w:rFonts w:ascii="Arial" w:eastAsia="Calibri" w:hAnsi="Arial" w:cs="Arial"/>
          <w:b/>
          <w:sz w:val="20"/>
          <w:szCs w:val="20"/>
          <w:u w:color="4472C4"/>
          <w:lang w:eastAsia="fr-FR"/>
        </w:rPr>
      </w:pPr>
      <w:r w:rsidRPr="00DA59E8">
        <w:rPr>
          <w:rFonts w:ascii="Arial" w:eastAsia="Calibri" w:hAnsi="Arial" w:cs="Arial"/>
          <w:sz w:val="20"/>
          <w:szCs w:val="20"/>
          <w:u w:color="4472C4"/>
          <w:lang w:eastAsia="fr-FR"/>
        </w:rPr>
        <w:t xml:space="preserve">Déterminée à contribuer à la restauration de ces infrastructures naturelles multifonctionnelles et des surfaces de délaissés adjacentes, supports de biodiversité et constitutifs d’une trame écologique locale, </w:t>
      </w:r>
      <w:r w:rsidRPr="00DA59E8">
        <w:rPr>
          <w:rFonts w:ascii="Arial" w:eastAsia="Calibri" w:hAnsi="Arial" w:cs="Arial"/>
          <w:b/>
          <w:sz w:val="20"/>
          <w:szCs w:val="20"/>
          <w:u w:color="4472C4"/>
          <w:lang w:eastAsia="fr-FR"/>
        </w:rPr>
        <w:t>la Région s’engage dans le soutien des communes et de leurs groupements et des associations qui souhaitent œuvrer à la restauration et reconquête de ces espaces, à travers le financement de leurs opérations de plantation, d’ensemencement, de création ou de restauration de mares, qui pourront être accompagnées le cas échéant d’installations de nichoirs et hôtels à insectes.</w:t>
      </w:r>
    </w:p>
    <w:p w14:paraId="70FE9756" w14:textId="77777777" w:rsidR="00DA59E8" w:rsidRPr="00DA59E8" w:rsidRDefault="00DA59E8" w:rsidP="00DA59E8">
      <w:pPr>
        <w:spacing w:after="0" w:line="360" w:lineRule="auto"/>
        <w:jc w:val="both"/>
        <w:rPr>
          <w:rFonts w:ascii="Arial" w:eastAsia="Calibri" w:hAnsi="Arial" w:cs="Arial"/>
          <w:b/>
          <w:sz w:val="20"/>
          <w:szCs w:val="20"/>
          <w:u w:color="4472C4"/>
          <w:lang w:eastAsia="fr-FR"/>
        </w:rPr>
      </w:pPr>
    </w:p>
    <w:p w14:paraId="7200BA78" w14:textId="77777777" w:rsidR="00DA59E8" w:rsidRPr="00DA59E8" w:rsidRDefault="00DA59E8" w:rsidP="00DA59E8">
      <w:pPr>
        <w:numPr>
          <w:ilvl w:val="0"/>
          <w:numId w:val="2"/>
        </w:numPr>
        <w:spacing w:before="240" w:after="0" w:line="240" w:lineRule="auto"/>
        <w:contextualSpacing/>
        <w:rPr>
          <w:rFonts w:ascii="Arial" w:eastAsia="Calibri" w:hAnsi="Arial" w:cs="Arial"/>
          <w:b/>
          <w:caps/>
          <w:color w:val="4472C4"/>
          <w:sz w:val="24"/>
          <w:szCs w:val="24"/>
          <w:u w:val="single" w:color="4472C4"/>
          <w:lang w:eastAsia="fr-FR"/>
        </w:rPr>
      </w:pPr>
      <w:r w:rsidRPr="00DA59E8">
        <w:rPr>
          <w:rFonts w:ascii="Arial" w:eastAsia="Calibri" w:hAnsi="Arial" w:cs="Arial"/>
          <w:b/>
          <w:caps/>
          <w:color w:val="4472C4"/>
          <w:sz w:val="24"/>
          <w:szCs w:val="24"/>
          <w:u w:val="single" w:color="4472C4"/>
          <w:lang w:eastAsia="fr-FR"/>
        </w:rPr>
        <w:t>Bénéficiaires</w:t>
      </w:r>
    </w:p>
    <w:p w14:paraId="20FE9418" w14:textId="77777777" w:rsidR="00DA59E8" w:rsidRPr="00DA59E8" w:rsidRDefault="00DA59E8" w:rsidP="00DA59E8">
      <w:pPr>
        <w:spacing w:before="240"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Sont éligibles au présent dispositif :</w:t>
      </w:r>
    </w:p>
    <w:p w14:paraId="618411FE"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Les </w:t>
      </w:r>
      <w:r w:rsidRPr="00DA59E8">
        <w:rPr>
          <w:rFonts w:ascii="Arial" w:eastAsia="Calibri" w:hAnsi="Arial" w:cs="Arial"/>
          <w:b/>
          <w:sz w:val="20"/>
          <w:szCs w:val="20"/>
          <w:u w:color="4472C4"/>
          <w:lang w:eastAsia="fr-FR"/>
        </w:rPr>
        <w:t>collectivités territoriales et leurs groupements</w:t>
      </w:r>
      <w:r w:rsidRPr="00DA59E8">
        <w:rPr>
          <w:rFonts w:ascii="Arial" w:eastAsia="Calibri" w:hAnsi="Arial" w:cs="Arial"/>
          <w:sz w:val="20"/>
          <w:szCs w:val="20"/>
          <w:u w:color="4472C4"/>
          <w:lang w:eastAsia="fr-FR"/>
        </w:rPr>
        <w:t> ;</w:t>
      </w:r>
    </w:p>
    <w:p w14:paraId="22B31CBC"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Les </w:t>
      </w:r>
      <w:r w:rsidRPr="00DA59E8">
        <w:rPr>
          <w:rFonts w:ascii="Arial" w:eastAsia="Calibri" w:hAnsi="Arial" w:cs="Arial"/>
          <w:b/>
          <w:sz w:val="20"/>
          <w:szCs w:val="20"/>
          <w:u w:color="4472C4"/>
          <w:lang w:eastAsia="fr-FR"/>
        </w:rPr>
        <w:t>associations loi 1901</w:t>
      </w:r>
      <w:r w:rsidRPr="00DA59E8">
        <w:rPr>
          <w:rFonts w:ascii="Arial" w:eastAsia="Calibri" w:hAnsi="Arial" w:cs="Arial"/>
          <w:sz w:val="20"/>
          <w:szCs w:val="20"/>
          <w:u w:color="4472C4"/>
          <w:lang w:eastAsia="fr-FR"/>
        </w:rPr>
        <w:t xml:space="preserve"> (associations de protection de la nature, associations de planteurs…) ayant obtenu l’accord, par délibération, des collectivités concernées pour la réalisation des aménagements faisant l’objet de la demande de subvention ;</w:t>
      </w:r>
    </w:p>
    <w:p w14:paraId="4C621B82"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Les </w:t>
      </w:r>
      <w:r w:rsidRPr="00DA59E8">
        <w:rPr>
          <w:rFonts w:ascii="Arial" w:eastAsia="Calibri" w:hAnsi="Arial" w:cs="Arial"/>
          <w:b/>
          <w:sz w:val="20"/>
          <w:szCs w:val="20"/>
          <w:u w:color="4472C4"/>
          <w:lang w:eastAsia="fr-FR"/>
        </w:rPr>
        <w:t>associations foncières de remembrement</w:t>
      </w:r>
      <w:r w:rsidRPr="00DA59E8">
        <w:rPr>
          <w:rFonts w:ascii="Arial" w:eastAsia="Calibri" w:hAnsi="Arial" w:cs="Arial"/>
          <w:sz w:val="20"/>
          <w:szCs w:val="20"/>
          <w:u w:color="4472C4"/>
          <w:lang w:eastAsia="fr-FR"/>
        </w:rPr>
        <w:t xml:space="preserve">, sur leurs propriétés et en dehors des aménagements connexes au remembrement. </w:t>
      </w:r>
    </w:p>
    <w:p w14:paraId="6AC62171"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4DFDD660" w14:textId="77777777" w:rsidR="00DA59E8" w:rsidRPr="00DA59E8" w:rsidRDefault="00DA59E8" w:rsidP="00DA59E8">
      <w:pPr>
        <w:rPr>
          <w:rFonts w:ascii="Arial" w:eastAsia="Calibri" w:hAnsi="Arial" w:cs="Arial"/>
          <w:b/>
          <w:caps/>
          <w:color w:val="4472C4"/>
          <w:sz w:val="24"/>
          <w:szCs w:val="24"/>
          <w:u w:val="single" w:color="4472C4"/>
          <w:lang w:eastAsia="fr-FR"/>
        </w:rPr>
      </w:pPr>
      <w:r w:rsidRPr="00DA59E8">
        <w:rPr>
          <w:rFonts w:ascii="Arial" w:eastAsia="Calibri" w:hAnsi="Arial" w:cs="Arial"/>
          <w:b/>
          <w:caps/>
          <w:color w:val="4472C4"/>
          <w:sz w:val="24"/>
          <w:szCs w:val="24"/>
          <w:u w:val="single" w:color="4472C4"/>
          <w:lang w:eastAsia="fr-FR"/>
        </w:rPr>
        <w:br w:type="page"/>
      </w:r>
    </w:p>
    <w:p w14:paraId="1E15F120" w14:textId="77777777" w:rsidR="00DA59E8" w:rsidRPr="00DA59E8" w:rsidRDefault="00DA59E8" w:rsidP="00DA59E8">
      <w:pPr>
        <w:numPr>
          <w:ilvl w:val="0"/>
          <w:numId w:val="2"/>
        </w:numPr>
        <w:spacing w:after="240" w:line="240" w:lineRule="auto"/>
        <w:contextualSpacing/>
        <w:rPr>
          <w:rFonts w:ascii="Arial" w:eastAsia="Calibri" w:hAnsi="Arial" w:cs="Arial"/>
          <w:b/>
          <w:caps/>
          <w:color w:val="4472C4"/>
          <w:sz w:val="24"/>
          <w:szCs w:val="24"/>
          <w:u w:val="single" w:color="4472C4"/>
          <w:lang w:eastAsia="fr-FR"/>
        </w:rPr>
      </w:pPr>
      <w:r w:rsidRPr="00DA59E8">
        <w:rPr>
          <w:rFonts w:ascii="Arial" w:eastAsia="Calibri" w:hAnsi="Arial" w:cs="Arial"/>
          <w:b/>
          <w:caps/>
          <w:color w:val="4472C4"/>
          <w:sz w:val="24"/>
          <w:szCs w:val="24"/>
          <w:u w:val="single" w:color="4472C4"/>
          <w:lang w:eastAsia="fr-FR"/>
        </w:rPr>
        <w:lastRenderedPageBreak/>
        <w:t xml:space="preserve">Conditions d’éligibilités des projets </w:t>
      </w:r>
    </w:p>
    <w:p w14:paraId="4AD020B5" w14:textId="77777777" w:rsidR="00DA59E8" w:rsidRPr="00DA59E8" w:rsidRDefault="00DA59E8" w:rsidP="00DA59E8">
      <w:pPr>
        <w:spacing w:after="0" w:line="360" w:lineRule="auto"/>
        <w:jc w:val="both"/>
        <w:rPr>
          <w:rFonts w:ascii="Arial" w:eastAsia="Calibri" w:hAnsi="Arial" w:cs="Arial"/>
          <w:b/>
          <w:color w:val="4472C4"/>
          <w:u w:color="4472C4"/>
          <w:lang w:eastAsia="fr-FR"/>
        </w:rPr>
      </w:pPr>
    </w:p>
    <w:p w14:paraId="2D838F8E" w14:textId="77777777" w:rsidR="00DA59E8" w:rsidRPr="00DA59E8" w:rsidRDefault="00DA59E8" w:rsidP="00DA59E8">
      <w:pPr>
        <w:spacing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Echelle des projets</w:t>
      </w:r>
    </w:p>
    <w:p w14:paraId="2B26FF39" w14:textId="77777777" w:rsidR="00DA59E8" w:rsidRPr="00DA59E8" w:rsidRDefault="00DA59E8" w:rsidP="00DA59E8">
      <w:pPr>
        <w:spacing w:line="360" w:lineRule="auto"/>
        <w:jc w:val="both"/>
        <w:rPr>
          <w:rFonts w:ascii="Arial" w:eastAsia="Calibri" w:hAnsi="Arial" w:cs="Arial"/>
          <w:b/>
          <w:sz w:val="20"/>
          <w:szCs w:val="20"/>
          <w:u w:color="4472C4"/>
          <w:lang w:eastAsia="fr-FR"/>
        </w:rPr>
      </w:pPr>
      <w:r w:rsidRPr="00DA59E8">
        <w:rPr>
          <w:rFonts w:ascii="Arial" w:eastAsia="Calibri" w:hAnsi="Arial" w:cs="Arial"/>
          <w:sz w:val="20"/>
          <w:szCs w:val="20"/>
          <w:u w:color="4472C4"/>
          <w:lang w:eastAsia="fr-FR"/>
        </w:rPr>
        <w:t xml:space="preserve">Le présent dispositif concerne l’ensemble du territoire des Hauts-de-France à </w:t>
      </w:r>
      <w:r w:rsidRPr="00DA59E8">
        <w:rPr>
          <w:rFonts w:ascii="Arial" w:eastAsia="Calibri" w:hAnsi="Arial" w:cs="Arial"/>
          <w:b/>
          <w:sz w:val="20"/>
          <w:szCs w:val="20"/>
          <w:u w:color="4472C4"/>
          <w:lang w:eastAsia="fr-FR"/>
        </w:rPr>
        <w:t>l’échelle communale</w:t>
      </w:r>
      <w:r w:rsidRPr="00DA59E8">
        <w:rPr>
          <w:rFonts w:ascii="Arial" w:eastAsia="Calibri" w:hAnsi="Arial" w:cs="Arial"/>
          <w:sz w:val="20"/>
          <w:szCs w:val="20"/>
          <w:u w:color="4472C4"/>
          <w:lang w:eastAsia="fr-FR"/>
        </w:rPr>
        <w:t xml:space="preserve"> ou, préférentiellement, à </w:t>
      </w:r>
      <w:r w:rsidRPr="00DA59E8">
        <w:rPr>
          <w:rFonts w:ascii="Arial" w:eastAsia="Calibri" w:hAnsi="Arial" w:cs="Arial"/>
          <w:b/>
          <w:sz w:val="20"/>
          <w:szCs w:val="20"/>
          <w:u w:color="4472C4"/>
          <w:lang w:eastAsia="fr-FR"/>
        </w:rPr>
        <w:t>l’échelle intercommunale</w:t>
      </w:r>
      <w:r w:rsidRPr="00DA59E8">
        <w:rPr>
          <w:rFonts w:ascii="Arial" w:eastAsia="Calibri" w:hAnsi="Arial" w:cs="Arial"/>
          <w:sz w:val="20"/>
          <w:szCs w:val="20"/>
          <w:u w:color="4472C4"/>
          <w:lang w:eastAsia="fr-FR"/>
        </w:rPr>
        <w:t xml:space="preserve"> dans un objectif de renforcer les effets favorables des aménagements sur la biodiversité ordinaire.</w:t>
      </w:r>
    </w:p>
    <w:p w14:paraId="1219EFDF" w14:textId="77777777" w:rsidR="00DA59E8" w:rsidRPr="00DA59E8" w:rsidRDefault="00DA59E8" w:rsidP="00DA59E8">
      <w:pPr>
        <w:spacing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Espaces concernés</w:t>
      </w:r>
    </w:p>
    <w:p w14:paraId="08140067" w14:textId="77777777" w:rsidR="00DA59E8" w:rsidRPr="00DA59E8" w:rsidRDefault="00DA59E8" w:rsidP="00DA59E8">
      <w:pPr>
        <w:spacing w:line="360" w:lineRule="auto"/>
        <w:jc w:val="both"/>
        <w:rPr>
          <w:rFonts w:ascii="Arial" w:eastAsia="Calibri" w:hAnsi="Arial" w:cs="Arial"/>
          <w:b/>
          <w:sz w:val="20"/>
          <w:szCs w:val="20"/>
          <w:u w:color="4472C4"/>
          <w:lang w:eastAsia="fr-FR"/>
        </w:rPr>
      </w:pPr>
      <w:r w:rsidRPr="00DA59E8">
        <w:rPr>
          <w:rFonts w:ascii="Arial" w:eastAsia="Calibri" w:hAnsi="Arial" w:cs="Arial"/>
          <w:sz w:val="20"/>
          <w:szCs w:val="20"/>
          <w:u w:color="4472C4"/>
          <w:lang w:eastAsia="fr-FR"/>
        </w:rPr>
        <w:t xml:space="preserve">Les dossiers présentés au titre du présent dispositif de soutien devront être situés en milieu rural ou à dominante rurale et concerner des </w:t>
      </w:r>
      <w:r w:rsidRPr="00DA59E8">
        <w:rPr>
          <w:rFonts w:ascii="Arial" w:eastAsia="Calibri" w:hAnsi="Arial" w:cs="Arial"/>
          <w:b/>
          <w:sz w:val="20"/>
          <w:szCs w:val="20"/>
          <w:u w:color="4472C4"/>
          <w:lang w:eastAsia="fr-FR"/>
        </w:rPr>
        <w:t>chemins ruraux</w:t>
      </w:r>
      <w:r w:rsidRPr="00DA59E8">
        <w:rPr>
          <w:rFonts w:ascii="Arial" w:eastAsia="Calibri" w:hAnsi="Arial" w:cs="Arial"/>
          <w:sz w:val="20"/>
          <w:szCs w:val="20"/>
          <w:u w:color="4472C4"/>
          <w:lang w:eastAsia="fr-FR"/>
        </w:rPr>
        <w:t xml:space="preserve">, des </w:t>
      </w:r>
      <w:r w:rsidRPr="00DA59E8">
        <w:rPr>
          <w:rFonts w:ascii="Arial" w:eastAsia="Calibri" w:hAnsi="Arial" w:cs="Arial"/>
          <w:b/>
          <w:sz w:val="20"/>
          <w:szCs w:val="20"/>
          <w:u w:color="4472C4"/>
          <w:lang w:eastAsia="fr-FR"/>
        </w:rPr>
        <w:t>voies communales/communautaires</w:t>
      </w:r>
      <w:r w:rsidRPr="00DA59E8">
        <w:rPr>
          <w:rFonts w:ascii="Arial" w:eastAsia="Calibri" w:hAnsi="Arial" w:cs="Arial"/>
          <w:sz w:val="20"/>
          <w:szCs w:val="20"/>
          <w:u w:color="4472C4"/>
          <w:lang w:eastAsia="fr-FR"/>
        </w:rPr>
        <w:t xml:space="preserve"> et/ou des </w:t>
      </w:r>
      <w:r w:rsidRPr="00DA59E8">
        <w:rPr>
          <w:rFonts w:ascii="Arial" w:eastAsia="Calibri" w:hAnsi="Arial" w:cs="Arial"/>
          <w:b/>
          <w:sz w:val="20"/>
          <w:szCs w:val="20"/>
          <w:u w:color="4472C4"/>
          <w:lang w:eastAsia="fr-FR"/>
        </w:rPr>
        <w:t>surfaces de délaissés adjacentes.</w:t>
      </w:r>
    </w:p>
    <w:p w14:paraId="0260205A" w14:textId="77777777" w:rsidR="00DA59E8" w:rsidRPr="00DA59E8" w:rsidRDefault="00DA59E8" w:rsidP="00DA59E8">
      <w:pPr>
        <w:spacing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 xml:space="preserve">Nature des projets </w:t>
      </w:r>
    </w:p>
    <w:p w14:paraId="3CC5C143" w14:textId="77777777" w:rsidR="00DA59E8" w:rsidRPr="00DA59E8" w:rsidRDefault="00DA59E8" w:rsidP="00DA59E8">
      <w:pPr>
        <w:numPr>
          <w:ilvl w:val="0"/>
          <w:numId w:val="7"/>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 xml:space="preserve">Projets de plantation </w:t>
      </w:r>
      <w:r w:rsidRPr="00DA59E8">
        <w:rPr>
          <w:rFonts w:ascii="Arial" w:eastAsia="Calibri" w:hAnsi="Arial" w:cs="Arial"/>
          <w:sz w:val="20"/>
          <w:szCs w:val="20"/>
          <w:u w:color="4472C4"/>
          <w:lang w:eastAsia="fr-FR"/>
        </w:rPr>
        <w:t>:</w:t>
      </w:r>
    </w:p>
    <w:p w14:paraId="0993F366" w14:textId="77777777" w:rsidR="00DA59E8" w:rsidRPr="00DA59E8" w:rsidRDefault="00DA59E8" w:rsidP="00DA59E8">
      <w:pPr>
        <w:numPr>
          <w:ilvl w:val="0"/>
          <w:numId w:val="5"/>
        </w:numPr>
        <w:spacing w:after="0" w:line="360" w:lineRule="auto"/>
        <w:ind w:left="709" w:hanging="425"/>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Plantation de haies diversifiées et/ou d’alignements d’arbres conduits en forme libre ou en têtards ;</w:t>
      </w:r>
    </w:p>
    <w:p w14:paraId="0BED422F" w14:textId="77777777" w:rsidR="00DA59E8" w:rsidRPr="00DA59E8" w:rsidRDefault="00DA59E8" w:rsidP="00DA59E8">
      <w:pPr>
        <w:numPr>
          <w:ilvl w:val="0"/>
          <w:numId w:val="5"/>
        </w:numPr>
        <w:spacing w:before="240" w:after="0" w:line="360" w:lineRule="auto"/>
        <w:ind w:left="709" w:hanging="425"/>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Plantation de fruitiers.</w:t>
      </w:r>
    </w:p>
    <w:p w14:paraId="2810CC68"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Les plantations devront principalement être réalisées sur des chemins ruraux, voies communales ou communautaires. Les plantations sur les surfaces de délaissés ne pourront pas constituer l’objet principal du projet. Par ailleurs, l’opportunité de la plantation de ces délaissés par rapport à leur intérêt écologique initial devra être vérifié.</w:t>
      </w:r>
    </w:p>
    <w:p w14:paraId="277E88A0" w14:textId="77777777" w:rsidR="00DA59E8" w:rsidRPr="00DA59E8" w:rsidRDefault="00DA59E8" w:rsidP="00DA59E8">
      <w:pPr>
        <w:spacing w:before="240"/>
        <w:ind w:left="720"/>
        <w:contextualSpacing/>
        <w:jc w:val="both"/>
        <w:rPr>
          <w:rFonts w:ascii="Arial" w:eastAsia="Calibri" w:hAnsi="Arial" w:cs="Arial"/>
          <w:sz w:val="20"/>
          <w:szCs w:val="20"/>
          <w:u w:color="4472C4"/>
          <w:lang w:eastAsia="fr-FR"/>
        </w:rPr>
      </w:pPr>
    </w:p>
    <w:p w14:paraId="3C4C299B" w14:textId="77777777" w:rsidR="00DA59E8" w:rsidRPr="00DA59E8" w:rsidRDefault="00DA59E8" w:rsidP="00DA59E8">
      <w:pPr>
        <w:numPr>
          <w:ilvl w:val="0"/>
          <w:numId w:val="7"/>
        </w:numPr>
        <w:spacing w:before="240" w:after="0" w:line="24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Projets de restauration ou de création de mares</w:t>
      </w:r>
      <w:r w:rsidRPr="00DA59E8">
        <w:rPr>
          <w:rFonts w:ascii="Arial" w:eastAsia="Calibri" w:hAnsi="Arial" w:cs="Arial"/>
          <w:sz w:val="20"/>
          <w:szCs w:val="20"/>
          <w:u w:color="4472C4"/>
          <w:lang w:eastAsia="fr-FR"/>
        </w:rPr>
        <w:t> :</w:t>
      </w:r>
    </w:p>
    <w:p w14:paraId="50E50416" w14:textId="77777777" w:rsidR="00DA59E8" w:rsidRPr="00DA59E8" w:rsidRDefault="00DA59E8" w:rsidP="00DA59E8">
      <w:pPr>
        <w:spacing w:before="240" w:after="0" w:line="360" w:lineRule="auto"/>
        <w:jc w:val="both"/>
        <w:rPr>
          <w:rFonts w:ascii="Arial" w:eastAsia="Times New Roman" w:hAnsi="Arial" w:cs="Arial"/>
          <w:sz w:val="20"/>
          <w:szCs w:val="20"/>
          <w:u w:color="4472C4"/>
          <w:lang w:eastAsia="fr-FR"/>
        </w:rPr>
      </w:pPr>
      <w:r w:rsidRPr="00DA59E8">
        <w:rPr>
          <w:rFonts w:ascii="Arial" w:eastAsia="Times New Roman" w:hAnsi="Arial" w:cs="Arial"/>
          <w:sz w:val="20"/>
          <w:szCs w:val="20"/>
          <w:lang w:eastAsia="fr-FR"/>
        </w:rPr>
        <w:t>La mare est une étendue d’eau temporaire ou permanente, de taille variable. Sa profondeur excède rarement deux mètres.</w:t>
      </w:r>
      <w:r w:rsidRPr="00DA59E8">
        <w:rPr>
          <w:rFonts w:ascii="Arial" w:eastAsia="Times New Roman" w:hAnsi="Arial" w:cs="Arial"/>
          <w:sz w:val="20"/>
          <w:szCs w:val="20"/>
          <w:u w:color="4472C4"/>
          <w:lang w:eastAsia="fr-FR"/>
        </w:rPr>
        <w:t xml:space="preserve"> Le projet doit porter sur le creusement d’une ou plusieurs mares, leur végétalisation éventuelle (rarement nécessaire), et/ou sur la restauration (débroussaillage, désenvasement…) de mares existantes.</w:t>
      </w:r>
    </w:p>
    <w:p w14:paraId="7CDAA597" w14:textId="77777777" w:rsidR="00DA59E8" w:rsidRPr="00DA59E8" w:rsidRDefault="00DA59E8" w:rsidP="00DA59E8">
      <w:pPr>
        <w:spacing w:after="0" w:line="360" w:lineRule="auto"/>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Des plantations pourront être réalisées sur des surfaces de délaissés adjacentes aux mares créées ou restaurées. L’opportunité de la plantation de ces délaissés par rapport à leur intérêt écologique initial devra être vérifié.</w:t>
      </w:r>
    </w:p>
    <w:p w14:paraId="6B0F9DBF" w14:textId="77777777" w:rsidR="00DA59E8" w:rsidRPr="00DA59E8" w:rsidRDefault="00DA59E8" w:rsidP="00DA59E8">
      <w:pPr>
        <w:spacing w:after="0" w:line="360" w:lineRule="auto"/>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xml:space="preserve">Le dossier de demande de subvention devra comprendre a minima la description du profil de la mare (et donc de ses pentes sur l’ensemble de son périmètre), ses </w:t>
      </w:r>
      <w:r w:rsidRPr="00DA59E8">
        <w:rPr>
          <w:rFonts w:ascii="Arial" w:eastAsia="Times New Roman" w:hAnsi="Arial" w:cs="Arial"/>
          <w:sz w:val="20"/>
          <w:szCs w:val="20"/>
          <w:lang w:eastAsia="fr-FR"/>
        </w:rPr>
        <w:t>modalités d’alimentation en eau, son milieu environnant, et une explication du choix d’implantation pour les créations.</w:t>
      </w:r>
    </w:p>
    <w:p w14:paraId="51238705" w14:textId="77777777" w:rsidR="00DA59E8" w:rsidRPr="00DA59E8" w:rsidRDefault="00DA59E8" w:rsidP="00DA59E8">
      <w:pPr>
        <w:spacing w:before="240" w:line="360" w:lineRule="auto"/>
        <w:ind w:left="720"/>
        <w:contextualSpacing/>
        <w:jc w:val="both"/>
        <w:rPr>
          <w:rFonts w:ascii="Arial" w:eastAsia="Times New Roman" w:hAnsi="Arial" w:cs="Arial"/>
          <w:sz w:val="20"/>
          <w:szCs w:val="20"/>
          <w:u w:color="4472C4"/>
          <w:lang w:eastAsia="fr-FR"/>
        </w:rPr>
      </w:pPr>
    </w:p>
    <w:p w14:paraId="5AFFB48A" w14:textId="77777777" w:rsidR="00DA59E8" w:rsidRPr="00DA59E8" w:rsidRDefault="00DA59E8" w:rsidP="00DA59E8">
      <w:pPr>
        <w:numPr>
          <w:ilvl w:val="0"/>
          <w:numId w:val="7"/>
        </w:numPr>
        <w:spacing w:before="240"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b/>
          <w:sz w:val="20"/>
          <w:szCs w:val="20"/>
          <w:u w:color="4472C4"/>
          <w:lang w:eastAsia="fr-FR"/>
        </w:rPr>
        <w:t>Projets d’ensemencement en accompagnement des projets de plantation ou de mares </w:t>
      </w:r>
      <w:r w:rsidRPr="00DA59E8">
        <w:rPr>
          <w:rFonts w:ascii="Arial" w:eastAsia="Times New Roman" w:hAnsi="Arial" w:cs="Arial"/>
          <w:sz w:val="20"/>
          <w:szCs w:val="20"/>
          <w:u w:color="4472C4"/>
          <w:lang w:eastAsia="fr-FR"/>
        </w:rPr>
        <w:t>:</w:t>
      </w:r>
    </w:p>
    <w:p w14:paraId="1EBDF74A" w14:textId="77777777" w:rsidR="00DA59E8" w:rsidRPr="00DA59E8" w:rsidRDefault="00DA59E8" w:rsidP="00DA59E8">
      <w:pPr>
        <w:numPr>
          <w:ilvl w:val="0"/>
          <w:numId w:val="8"/>
        </w:numPr>
        <w:spacing w:before="240" w:after="0" w:line="360" w:lineRule="auto"/>
        <w:contextualSpacing/>
        <w:jc w:val="both"/>
        <w:rPr>
          <w:rFonts w:ascii="Arial" w:eastAsia="Times New Roman" w:hAnsi="Arial" w:cs="Arial"/>
          <w:sz w:val="20"/>
          <w:szCs w:val="20"/>
          <w:u w:color="4472C4"/>
          <w:lang w:eastAsia="fr-FR"/>
        </w:rPr>
      </w:pPr>
      <w:r w:rsidRPr="00DA59E8">
        <w:rPr>
          <w:rFonts w:ascii="Arial" w:eastAsia="Calibri" w:hAnsi="Arial" w:cs="Arial"/>
          <w:sz w:val="20"/>
          <w:szCs w:val="20"/>
          <w:u w:color="4472C4"/>
          <w:lang w:eastAsia="fr-FR"/>
        </w:rPr>
        <w:t>Ensemencement de bandes refuges herbacées pour la biodiversité sur les accotements des chemins ;</w:t>
      </w:r>
    </w:p>
    <w:p w14:paraId="78C48D99" w14:textId="77777777" w:rsidR="00DA59E8" w:rsidRPr="00DA59E8" w:rsidRDefault="00DA59E8" w:rsidP="00DA59E8">
      <w:pPr>
        <w:numPr>
          <w:ilvl w:val="0"/>
          <w:numId w:val="8"/>
        </w:numPr>
        <w:spacing w:before="240" w:after="0" w:line="360" w:lineRule="auto"/>
        <w:contextualSpacing/>
        <w:jc w:val="both"/>
        <w:rPr>
          <w:rFonts w:ascii="Arial" w:eastAsia="Times New Roman" w:hAnsi="Arial" w:cs="Arial"/>
          <w:b/>
          <w:sz w:val="20"/>
          <w:szCs w:val="20"/>
          <w:u w:color="4472C4"/>
          <w:lang w:eastAsia="fr-FR"/>
        </w:rPr>
      </w:pPr>
      <w:r w:rsidRPr="00DA59E8">
        <w:rPr>
          <w:rFonts w:ascii="Arial" w:eastAsia="Times New Roman" w:hAnsi="Arial" w:cs="Arial"/>
          <w:sz w:val="20"/>
          <w:szCs w:val="20"/>
          <w:u w:color="4472C4"/>
          <w:lang w:eastAsia="fr-FR"/>
        </w:rPr>
        <w:t>Ensemencement de zones de délaissés, à proximité des mares créées ou restaurées, ou en complément de plantations.</w:t>
      </w:r>
      <w:r w:rsidRPr="00DA59E8">
        <w:rPr>
          <w:rFonts w:ascii="Arial" w:eastAsia="Times New Roman" w:hAnsi="Arial" w:cs="Arial"/>
          <w:b/>
          <w:sz w:val="20"/>
          <w:szCs w:val="20"/>
          <w:u w:color="4472C4"/>
          <w:lang w:eastAsia="fr-FR"/>
        </w:rPr>
        <w:t xml:space="preserve"> </w:t>
      </w:r>
    </w:p>
    <w:p w14:paraId="27791DDF" w14:textId="77777777" w:rsidR="00DA59E8" w:rsidRPr="00DA59E8" w:rsidRDefault="00DA59E8" w:rsidP="00DA59E8">
      <w:pPr>
        <w:spacing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Seuls les projets portant sur des espaces sans couvert préalable pourront bénéficier de tels ensemencements au titre du présent dispositif.</w:t>
      </w:r>
    </w:p>
    <w:p w14:paraId="6C7BAE14" w14:textId="77777777" w:rsidR="00DA59E8" w:rsidRPr="00DA59E8" w:rsidRDefault="00DA59E8" w:rsidP="00DA59E8">
      <w:pPr>
        <w:numPr>
          <w:ilvl w:val="0"/>
          <w:numId w:val="7"/>
        </w:numPr>
        <w:spacing w:after="0" w:line="360" w:lineRule="auto"/>
        <w:jc w:val="both"/>
        <w:rPr>
          <w:rFonts w:ascii="Arial" w:eastAsia="Calibri" w:hAnsi="Arial" w:cs="Arial"/>
          <w:sz w:val="24"/>
          <w:szCs w:val="24"/>
          <w:u w:color="4472C4"/>
          <w:lang w:eastAsia="fr-FR"/>
        </w:rPr>
      </w:pPr>
      <w:r w:rsidRPr="00DA59E8">
        <w:rPr>
          <w:rFonts w:ascii="Arial" w:eastAsia="Calibri" w:hAnsi="Arial" w:cs="Arial"/>
          <w:b/>
          <w:sz w:val="20"/>
          <w:szCs w:val="24"/>
          <w:u w:color="4472C4"/>
          <w:lang w:eastAsia="fr-FR"/>
        </w:rPr>
        <w:lastRenderedPageBreak/>
        <w:t>Projets d’installation de nichoirs et/ou hôtels à insectes en accompagnement des projets de plantation ou de mares</w:t>
      </w:r>
    </w:p>
    <w:p w14:paraId="5FD22CB3" w14:textId="77777777" w:rsidR="00DA59E8" w:rsidRPr="00DA59E8" w:rsidRDefault="00DA59E8" w:rsidP="00DA59E8">
      <w:pPr>
        <w:spacing w:line="360" w:lineRule="auto"/>
        <w:jc w:val="both"/>
        <w:rPr>
          <w:rFonts w:ascii="Arial" w:eastAsia="Times New Roman" w:hAnsi="Arial" w:cs="Arial"/>
          <w:b/>
          <w:color w:val="FF0000"/>
          <w:sz w:val="20"/>
          <w:szCs w:val="20"/>
          <w:u w:color="4472C4"/>
          <w:lang w:eastAsia="fr-FR"/>
        </w:rPr>
      </w:pPr>
      <w:r w:rsidRPr="00DA59E8">
        <w:rPr>
          <w:rFonts w:ascii="Arial" w:eastAsia="Times New Roman" w:hAnsi="Arial" w:cs="Arial"/>
          <w:b/>
          <w:color w:val="FF0000"/>
          <w:sz w:val="20"/>
          <w:szCs w:val="20"/>
          <w:u w:color="4472C4"/>
          <w:lang w:eastAsia="fr-FR"/>
        </w:rPr>
        <w:t>Ces aménagements font l’objet de notices techniques jointes en annexes qu’il convient de respecter pour bénéficier du soutien régional.</w:t>
      </w:r>
    </w:p>
    <w:p w14:paraId="1D09BD8D" w14:textId="77777777" w:rsidR="00DA59E8" w:rsidRPr="00DA59E8" w:rsidRDefault="00DA59E8" w:rsidP="00DA59E8">
      <w:pPr>
        <w:spacing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Conditions complémentaires</w:t>
      </w:r>
    </w:p>
    <w:p w14:paraId="19B97AA1"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lang w:eastAsia="fr-FR"/>
        </w:rPr>
        <w:t xml:space="preserve">Les projets doivent avoir fait l’objet d’une concertation locale </w:t>
      </w:r>
      <w:r w:rsidRPr="00DA59E8">
        <w:rPr>
          <w:rFonts w:ascii="Arial" w:eastAsia="Calibri" w:hAnsi="Arial" w:cs="Arial"/>
          <w:b/>
          <w:sz w:val="20"/>
          <w:szCs w:val="20"/>
          <w:u w:color="4472C4"/>
          <w:lang w:eastAsia="fr-FR"/>
        </w:rPr>
        <w:t>des usagers ayant abouti à un consensus</w:t>
      </w:r>
      <w:r w:rsidRPr="00DA59E8">
        <w:rPr>
          <w:rFonts w:ascii="Arial" w:eastAsia="Calibri" w:hAnsi="Arial" w:cs="Arial"/>
          <w:sz w:val="20"/>
          <w:szCs w:val="20"/>
          <w:u w:color="4472C4"/>
          <w:lang w:eastAsia="fr-FR"/>
        </w:rPr>
        <w:t>, en particulier avec les propriétaires (ou ayants-droits) des terrains attenants aux plantations ou ensemencements. Cette concertation doit notamment servir à définir les besoins de bornage. Elle doit avoir eu lieu au moment du dépôt du dossier de demande de subvention et les riverains devront être tenus informés des avancées du projet et notamment des dates d’intervention sur site ;</w:t>
      </w:r>
    </w:p>
    <w:p w14:paraId="7BA23300"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Times New Roman" w:hAnsi="Arial" w:cs="Arial"/>
          <w:b/>
          <w:sz w:val="20"/>
          <w:szCs w:val="20"/>
          <w:lang w:eastAsia="fr-FR"/>
        </w:rPr>
        <w:t>L’engagement à la pérennité et à l’entretien des aménagements mis en place pour une durée de 10 ans minimum</w:t>
      </w:r>
      <w:r w:rsidRPr="00DA59E8">
        <w:rPr>
          <w:rFonts w:ascii="Arial" w:eastAsia="Times New Roman" w:hAnsi="Arial" w:cs="Arial"/>
          <w:sz w:val="20"/>
          <w:szCs w:val="20"/>
          <w:lang w:eastAsia="fr-FR"/>
        </w:rPr>
        <w:t xml:space="preserve"> </w:t>
      </w:r>
      <w:r w:rsidRPr="00DA59E8">
        <w:rPr>
          <w:rFonts w:ascii="Arial" w:eastAsia="Times New Roman" w:hAnsi="Arial" w:cs="Arial"/>
          <w:sz w:val="20"/>
          <w:szCs w:val="20"/>
          <w:u w:color="4472C4"/>
          <w:lang w:eastAsia="fr-FR"/>
        </w:rPr>
        <w:t>: l’élaboration d’un suivi des aménagements et la mise en place d’un entretien pluriannuel, pouvant éventuellement se traduire par la mise en place de conventions avec les propriétaires riverains, est obligatoire.</w:t>
      </w:r>
      <w:r w:rsidRPr="00DA59E8">
        <w:rPr>
          <w:rFonts w:ascii="Arial" w:eastAsia="Calibri" w:hAnsi="Arial" w:cs="Arial"/>
          <w:sz w:val="20"/>
          <w:szCs w:val="20"/>
          <w:u w:color="4472C4"/>
          <w:lang w:eastAsia="fr-FR"/>
        </w:rPr>
        <w:t xml:space="preserve"> L’inscription des aménagements réalisés (les haies notamment) dans les documents d’urbanisme est vivement encouragée. Le bénéficiaire s’engage par ailleurs à faciliter la participation de son personnel technique aux stages d’entretien proposés par ENRx et le CNPF, sans contrepartie financière du bénéficiaire.</w:t>
      </w:r>
    </w:p>
    <w:p w14:paraId="188B6FE7"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lang w:eastAsia="fr-FR"/>
        </w:rPr>
        <w:t>L’acceptation de la diffusion</w:t>
      </w:r>
      <w:r w:rsidRPr="00DA59E8">
        <w:rPr>
          <w:rFonts w:ascii="Arial" w:eastAsia="Calibri" w:hAnsi="Arial" w:cs="Arial"/>
          <w:b/>
          <w:sz w:val="20"/>
          <w:szCs w:val="20"/>
          <w:u w:color="4472C4"/>
          <w:lang w:eastAsia="fr-FR"/>
        </w:rPr>
        <w:t> des moyens d’informations mis à disposition le cas échéant par la Région pour valoriser le projet</w:t>
      </w:r>
      <w:r w:rsidRPr="00DA59E8">
        <w:rPr>
          <w:rFonts w:ascii="Arial" w:eastAsia="Calibri" w:hAnsi="Arial" w:cs="Arial"/>
          <w:sz w:val="20"/>
          <w:szCs w:val="20"/>
          <w:u w:color="4472C4"/>
          <w:lang w:eastAsia="fr-FR"/>
        </w:rPr>
        <w:t>, et d’une communication par la Région relative aux réalisations effectuées dans le cadre du présent dispositif ;</w:t>
      </w:r>
    </w:p>
    <w:p w14:paraId="3850AFC9"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lang w:eastAsia="fr-FR"/>
        </w:rPr>
        <w:t>L’engagement à faciliter d’éventuels suivis faune / flore</w:t>
      </w:r>
      <w:r w:rsidRPr="00DA59E8">
        <w:rPr>
          <w:rFonts w:ascii="Arial" w:eastAsia="Calibri" w:hAnsi="Arial" w:cs="Arial"/>
          <w:b/>
          <w:sz w:val="20"/>
          <w:szCs w:val="20"/>
          <w:u w:color="4472C4"/>
          <w:lang w:eastAsia="fr-FR"/>
        </w:rPr>
        <w:t xml:space="preserve"> sur les aménagements réalisés</w:t>
      </w:r>
      <w:r w:rsidRPr="00DA59E8">
        <w:rPr>
          <w:rFonts w:ascii="Arial" w:eastAsia="Calibri" w:hAnsi="Arial" w:cs="Arial"/>
          <w:sz w:val="20"/>
          <w:szCs w:val="20"/>
          <w:u w:color="4472C4"/>
          <w:lang w:eastAsia="fr-FR"/>
        </w:rPr>
        <w:t>.</w:t>
      </w:r>
    </w:p>
    <w:p w14:paraId="0A7474B6" w14:textId="77777777" w:rsidR="00DA59E8" w:rsidRPr="00DA59E8" w:rsidRDefault="00DA59E8" w:rsidP="00DA59E8">
      <w:pPr>
        <w:spacing w:after="0" w:line="360" w:lineRule="auto"/>
        <w:contextualSpacing/>
        <w:jc w:val="both"/>
        <w:rPr>
          <w:rFonts w:ascii="Arial" w:eastAsia="Calibri" w:hAnsi="Arial" w:cs="Arial"/>
          <w:sz w:val="20"/>
          <w:szCs w:val="20"/>
          <w:u w:color="4472C4"/>
          <w:lang w:eastAsia="fr-FR"/>
        </w:rPr>
      </w:pPr>
    </w:p>
    <w:p w14:paraId="30AE108F" w14:textId="77777777" w:rsidR="00DA59E8" w:rsidRPr="00DA59E8" w:rsidRDefault="00DA59E8" w:rsidP="00DA59E8">
      <w:pPr>
        <w:numPr>
          <w:ilvl w:val="0"/>
          <w:numId w:val="2"/>
        </w:numPr>
        <w:spacing w:after="0" w:line="360" w:lineRule="auto"/>
        <w:contextualSpacing/>
        <w:jc w:val="both"/>
        <w:rPr>
          <w:rFonts w:ascii="Arial" w:eastAsia="Calibri" w:hAnsi="Arial" w:cs="Arial"/>
          <w:b/>
          <w:color w:val="4472C4"/>
          <w:sz w:val="24"/>
          <w:u w:color="4472C4"/>
          <w:lang w:eastAsia="fr-FR"/>
        </w:rPr>
      </w:pPr>
      <w:r w:rsidRPr="00DA59E8">
        <w:rPr>
          <w:rFonts w:ascii="Arial" w:eastAsia="Calibri" w:hAnsi="Arial" w:cs="Arial"/>
          <w:b/>
          <w:color w:val="4472C4"/>
          <w:sz w:val="24"/>
          <w:u w:val="single" w:color="4472C4"/>
          <w:lang w:eastAsia="fr-FR"/>
        </w:rPr>
        <w:t>DEPENSES ELIGIBLES et MODALITES DE FINANCEMENT</w:t>
      </w:r>
    </w:p>
    <w:p w14:paraId="20BDF865" w14:textId="77777777" w:rsidR="00DA59E8" w:rsidRPr="00DA59E8" w:rsidRDefault="00DA59E8" w:rsidP="00DA59E8">
      <w:pPr>
        <w:spacing w:line="360" w:lineRule="auto"/>
        <w:jc w:val="both"/>
        <w:rPr>
          <w:rFonts w:ascii="Arial" w:eastAsia="Calibri" w:hAnsi="Arial" w:cs="Arial"/>
          <w:b/>
          <w:sz w:val="20"/>
          <w:szCs w:val="20"/>
          <w:u w:color="4472C4"/>
          <w:lang w:eastAsia="fr-FR"/>
        </w:rPr>
      </w:pPr>
      <w:r w:rsidRPr="00DA59E8">
        <w:rPr>
          <w:rFonts w:ascii="Arial" w:eastAsia="Calibri" w:hAnsi="Arial" w:cs="Arial"/>
          <w:b/>
          <w:sz w:val="20"/>
          <w:szCs w:val="20"/>
          <w:u w:color="4472C4"/>
          <w:lang w:eastAsia="fr-FR"/>
        </w:rPr>
        <w:t>Les dossiers déposés devront présenter un minimum de dépenses HT de 1 000 €.</w:t>
      </w:r>
    </w:p>
    <w:p w14:paraId="32EF083E" w14:textId="77777777" w:rsidR="00DA59E8" w:rsidRPr="00DA59E8" w:rsidRDefault="00DA59E8" w:rsidP="00DA59E8">
      <w:pPr>
        <w:spacing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Dépenses éligibles financées au taux maximal de 70 %</w:t>
      </w:r>
    </w:p>
    <w:p w14:paraId="171C0C4A" w14:textId="77777777" w:rsidR="00DA59E8" w:rsidRPr="00DA59E8" w:rsidRDefault="00DA59E8" w:rsidP="00DA59E8">
      <w:pPr>
        <w:numPr>
          <w:ilvl w:val="0"/>
          <w:numId w:val="32"/>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les </w:t>
      </w:r>
      <w:r w:rsidRPr="00DA59E8">
        <w:rPr>
          <w:rFonts w:ascii="Arial" w:eastAsia="Calibri" w:hAnsi="Arial" w:cs="Arial"/>
          <w:b/>
          <w:sz w:val="20"/>
          <w:szCs w:val="20"/>
          <w:u w:color="4472C4"/>
          <w:lang w:eastAsia="fr-FR"/>
        </w:rPr>
        <w:t>frais de bornage</w:t>
      </w:r>
      <w:r w:rsidRPr="00DA59E8">
        <w:rPr>
          <w:rFonts w:ascii="Arial" w:eastAsia="Calibri" w:hAnsi="Arial" w:cs="Arial"/>
          <w:sz w:val="20"/>
          <w:szCs w:val="20"/>
          <w:u w:color="4472C4"/>
          <w:lang w:eastAsia="fr-FR"/>
        </w:rPr>
        <w:t> : le bornage doit être réalisé sur un secteur de chemin ou une parcelle de délaissé faisant l’objet d’un projet de plantation ou de création/restauration de mare.</w:t>
      </w:r>
    </w:p>
    <w:p w14:paraId="2A103D97" w14:textId="77777777" w:rsidR="00DA59E8" w:rsidRPr="00DA59E8" w:rsidRDefault="00DA59E8" w:rsidP="00DA59E8">
      <w:pPr>
        <w:spacing w:after="0" w:line="360" w:lineRule="auto"/>
        <w:contextualSpacing/>
        <w:jc w:val="both"/>
        <w:rPr>
          <w:rFonts w:ascii="Arial" w:eastAsia="Calibri" w:hAnsi="Arial" w:cs="Arial"/>
          <w:sz w:val="20"/>
          <w:szCs w:val="20"/>
          <w:u w:color="4472C4"/>
          <w:lang w:eastAsia="fr-FR"/>
        </w:rPr>
      </w:pPr>
    </w:p>
    <w:p w14:paraId="4C178101" w14:textId="77777777" w:rsidR="00DA59E8" w:rsidRPr="00DA59E8" w:rsidRDefault="00DA59E8" w:rsidP="00DA59E8">
      <w:pPr>
        <w:spacing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Dépenses éligibles financées au taux maximal de 50 %</w:t>
      </w:r>
    </w:p>
    <w:p w14:paraId="3CBCD137" w14:textId="77777777" w:rsidR="00DA59E8" w:rsidRPr="00DA59E8" w:rsidRDefault="00DA59E8" w:rsidP="00DA59E8">
      <w:pPr>
        <w:numPr>
          <w:ilvl w:val="0"/>
          <w:numId w:val="4"/>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les </w:t>
      </w:r>
      <w:r w:rsidRPr="00DA59E8">
        <w:rPr>
          <w:rFonts w:ascii="Arial" w:eastAsia="Calibri" w:hAnsi="Arial" w:cs="Arial"/>
          <w:b/>
          <w:sz w:val="20"/>
          <w:szCs w:val="20"/>
          <w:u w:color="4472C4"/>
          <w:lang w:eastAsia="fr-FR"/>
        </w:rPr>
        <w:t>fournitures</w:t>
      </w:r>
      <w:r w:rsidRPr="00DA59E8">
        <w:rPr>
          <w:rFonts w:ascii="Arial" w:eastAsia="Calibri" w:hAnsi="Arial" w:cs="Arial"/>
          <w:sz w:val="20"/>
          <w:szCs w:val="20"/>
          <w:u w:color="4472C4"/>
          <w:lang w:eastAsia="fr-FR"/>
        </w:rPr>
        <w:t xml:space="preserve"> : jalons, matériel végétal (conformément aux essences, variétés et mélanges précisés dans les annexes techniques), protection du sol (paillage biodégradable) et des plants </w:t>
      </w:r>
      <w:r w:rsidRPr="00DA59E8">
        <w:rPr>
          <w:rFonts w:ascii="Arial" w:eastAsia="Calibri" w:hAnsi="Arial" w:cs="Arial"/>
          <w:sz w:val="20"/>
          <w:szCs w:val="20"/>
          <w:lang w:eastAsia="fr-FR"/>
        </w:rPr>
        <w:t>(protection gibier, campagnols terrestres)</w:t>
      </w:r>
      <w:r w:rsidRPr="00DA59E8">
        <w:rPr>
          <w:rFonts w:ascii="Arial" w:eastAsia="Calibri" w:hAnsi="Arial" w:cs="Arial"/>
          <w:sz w:val="20"/>
          <w:szCs w:val="20"/>
          <w:u w:color="4472C4"/>
          <w:lang w:eastAsia="fr-FR"/>
        </w:rPr>
        <w:t>, tuteurs, dans la limite des coûts suivants :</w:t>
      </w:r>
    </w:p>
    <w:p w14:paraId="32B2FA41" w14:textId="77777777" w:rsidR="00DA59E8" w:rsidRPr="00DA59E8" w:rsidRDefault="00DA59E8" w:rsidP="00DA59E8">
      <w:pPr>
        <w:numPr>
          <w:ilvl w:val="1"/>
          <w:numId w:val="4"/>
        </w:numPr>
        <w:spacing w:after="0" w:line="240" w:lineRule="auto"/>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Plants forestiers : 3€ HT pour des plants 60/90, 4,50€ HT pour des plants 125/150 ;</w:t>
      </w:r>
    </w:p>
    <w:p w14:paraId="17377033" w14:textId="77777777" w:rsidR="00DA59E8" w:rsidRPr="00DA59E8" w:rsidRDefault="00DA59E8" w:rsidP="00DA59E8">
      <w:pPr>
        <w:numPr>
          <w:ilvl w:val="1"/>
          <w:numId w:val="4"/>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Arbres de haut-jet de circonférence 6/8 mesurée à 1m de hauteur : 28€ HT ;</w:t>
      </w:r>
    </w:p>
    <w:p w14:paraId="44D80D2C" w14:textId="77777777" w:rsidR="00DA59E8" w:rsidRPr="00DA59E8" w:rsidRDefault="00DA59E8" w:rsidP="00DA59E8">
      <w:pPr>
        <w:numPr>
          <w:ilvl w:val="1"/>
          <w:numId w:val="4"/>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Fruitiers : 80 € HT l’arbre haute-tige ;</w:t>
      </w:r>
    </w:p>
    <w:p w14:paraId="2F7E371D" w14:textId="77777777" w:rsidR="00DA59E8" w:rsidRPr="00DA59E8" w:rsidRDefault="00DA59E8" w:rsidP="00DA59E8">
      <w:pPr>
        <w:numPr>
          <w:ilvl w:val="1"/>
          <w:numId w:val="4"/>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Bandes enherbées : 2€ HT le m².</w:t>
      </w:r>
    </w:p>
    <w:p w14:paraId="18151D1E" w14:textId="77777777" w:rsidR="00DA59E8" w:rsidRPr="00DA59E8" w:rsidRDefault="00DA59E8" w:rsidP="00DA59E8">
      <w:pPr>
        <w:spacing w:line="360" w:lineRule="auto"/>
        <w:ind w:left="349" w:firstLine="35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Ces montants incluent le coût des plants, de la protection du sol et des plants, et des tuteurs.</w:t>
      </w:r>
    </w:p>
    <w:p w14:paraId="7D0AC99B" w14:textId="77777777" w:rsidR="00DA59E8" w:rsidRPr="00DA59E8" w:rsidRDefault="00DA59E8" w:rsidP="00DA59E8">
      <w:pPr>
        <w:numPr>
          <w:ilvl w:val="0"/>
          <w:numId w:val="4"/>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lastRenderedPageBreak/>
        <w:t xml:space="preserve">les </w:t>
      </w:r>
      <w:r w:rsidRPr="00DA59E8">
        <w:rPr>
          <w:rFonts w:ascii="Arial" w:eastAsia="Calibri" w:hAnsi="Arial" w:cs="Arial"/>
          <w:b/>
          <w:sz w:val="20"/>
          <w:szCs w:val="20"/>
          <w:u w:color="4472C4"/>
          <w:lang w:eastAsia="fr-FR"/>
        </w:rPr>
        <w:t>prestations</w:t>
      </w:r>
      <w:r w:rsidRPr="00DA59E8">
        <w:rPr>
          <w:rFonts w:ascii="Arial" w:eastAsia="Calibri" w:hAnsi="Arial" w:cs="Arial"/>
          <w:sz w:val="20"/>
          <w:szCs w:val="20"/>
          <w:u w:color="4472C4"/>
          <w:lang w:eastAsia="fr-FR"/>
        </w:rPr>
        <w:t xml:space="preserve"> </w:t>
      </w:r>
      <w:r w:rsidRPr="00DA59E8">
        <w:rPr>
          <w:rFonts w:ascii="Arial" w:eastAsia="Calibri" w:hAnsi="Arial" w:cs="Arial"/>
          <w:b/>
          <w:sz w:val="20"/>
          <w:szCs w:val="20"/>
          <w:u w:color="4472C4"/>
          <w:lang w:eastAsia="fr-FR"/>
        </w:rPr>
        <w:t>de plantation</w:t>
      </w:r>
      <w:r w:rsidRPr="00DA59E8">
        <w:rPr>
          <w:rFonts w:ascii="Arial" w:eastAsia="Calibri" w:hAnsi="Arial" w:cs="Arial"/>
          <w:sz w:val="20"/>
          <w:szCs w:val="20"/>
          <w:u w:color="4472C4"/>
          <w:lang w:eastAsia="fr-FR"/>
        </w:rPr>
        <w:t xml:space="preserve"> et de préparation du sol et semis, comprenant la pose du paillage et des protections anti-gibier, dans la limite des montants suivants :</w:t>
      </w:r>
    </w:p>
    <w:p w14:paraId="21E54AFA" w14:textId="77777777" w:rsidR="00DA59E8" w:rsidRPr="00DA59E8" w:rsidRDefault="00DA59E8" w:rsidP="00DA59E8">
      <w:pPr>
        <w:numPr>
          <w:ilvl w:val="1"/>
          <w:numId w:val="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Plants forestiers en rangée simple: 11€ HT le mètre linéaire;</w:t>
      </w:r>
    </w:p>
    <w:p w14:paraId="747A2279" w14:textId="77777777" w:rsidR="00DA59E8" w:rsidRPr="00DA59E8" w:rsidRDefault="00DA59E8" w:rsidP="00DA59E8">
      <w:pPr>
        <w:numPr>
          <w:ilvl w:val="1"/>
          <w:numId w:val="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Plants forestiers en rangée double : 13€ HT le mètre linéaire ;</w:t>
      </w:r>
    </w:p>
    <w:p w14:paraId="0C896B01" w14:textId="77777777" w:rsidR="00DA59E8" w:rsidRPr="00DA59E8" w:rsidRDefault="00DA59E8" w:rsidP="00DA59E8">
      <w:pPr>
        <w:numPr>
          <w:ilvl w:val="1"/>
          <w:numId w:val="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Arbres de haut-jet : 30€HT ;</w:t>
      </w:r>
    </w:p>
    <w:p w14:paraId="0EDAC056" w14:textId="77777777" w:rsidR="00DA59E8" w:rsidRPr="00DA59E8" w:rsidRDefault="00DA59E8" w:rsidP="00DA59E8">
      <w:pPr>
        <w:numPr>
          <w:ilvl w:val="1"/>
          <w:numId w:val="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Fruitier haute-tige : 40€ HT l’unité ;</w:t>
      </w:r>
    </w:p>
    <w:p w14:paraId="791154D7" w14:textId="77777777" w:rsidR="00DA59E8" w:rsidRPr="00DA59E8" w:rsidRDefault="00DA59E8" w:rsidP="00DA59E8">
      <w:pPr>
        <w:numPr>
          <w:ilvl w:val="1"/>
          <w:numId w:val="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Bandes enherbées : 4€ HT le m².</w:t>
      </w:r>
    </w:p>
    <w:p w14:paraId="28F0C5C0" w14:textId="77777777" w:rsidR="00DA59E8" w:rsidRPr="00DA59E8" w:rsidRDefault="00DA59E8" w:rsidP="00DA59E8">
      <w:pPr>
        <w:spacing w:before="240" w:after="0" w:line="360" w:lineRule="auto"/>
        <w:ind w:left="1440"/>
        <w:contextualSpacing/>
        <w:jc w:val="both"/>
        <w:rPr>
          <w:rFonts w:ascii="Arial" w:eastAsia="Calibri" w:hAnsi="Arial" w:cs="Arial"/>
          <w:sz w:val="20"/>
          <w:szCs w:val="20"/>
          <w:u w:color="4472C4"/>
          <w:lang w:eastAsia="fr-FR"/>
        </w:rPr>
      </w:pPr>
    </w:p>
    <w:p w14:paraId="37DF2427" w14:textId="77777777" w:rsidR="00DA59E8" w:rsidRPr="00DA59E8" w:rsidRDefault="00DA59E8" w:rsidP="00DA59E8">
      <w:pPr>
        <w:numPr>
          <w:ilvl w:val="0"/>
          <w:numId w:val="4"/>
        </w:numPr>
        <w:spacing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les travaux et investissements liés à la</w:t>
      </w:r>
      <w:r w:rsidRPr="00DA59E8">
        <w:rPr>
          <w:rFonts w:ascii="Arial" w:eastAsia="Calibri" w:hAnsi="Arial" w:cs="Arial"/>
          <w:b/>
          <w:sz w:val="20"/>
          <w:szCs w:val="20"/>
          <w:u w:color="4472C4"/>
          <w:lang w:eastAsia="fr-FR"/>
        </w:rPr>
        <w:t xml:space="preserve"> création et/ou la restauration de mares</w:t>
      </w:r>
      <w:r w:rsidRPr="00DA59E8">
        <w:rPr>
          <w:rFonts w:ascii="Arial" w:eastAsia="Calibri" w:hAnsi="Arial" w:cs="Arial"/>
          <w:sz w:val="20"/>
          <w:szCs w:val="20"/>
          <w:u w:color="4472C4"/>
          <w:lang w:eastAsia="fr-FR"/>
        </w:rPr>
        <w:t xml:space="preserve"> (prestations de service d’entreprises portant sur tout ou partie de la réalisation ; le cas échéant, fournitures, telles que si nécessaire, plantes, argile…), dans la limite de 10.000€ HT par mare. </w:t>
      </w:r>
      <w:r w:rsidRPr="00DA59E8">
        <w:rPr>
          <w:rFonts w:ascii="Arial" w:hAnsi="Arial" w:cs="Arial"/>
          <w:sz w:val="20"/>
          <w:szCs w:val="20"/>
        </w:rPr>
        <w:t xml:space="preserve">Les mares éligibles au soutien du présent dispositif ne dépassent pas 1000 m2 et doivent avoir comme principale vocation le renforcement de la biodiversité. Il ne s’agit pas de pièces d’eau à vocation de loisir  (pêche…). Les mares dont l’étanchéité serait réalisée à l’aide d’une bâche plastique ou de tout autre revêtement synthétique ne sont pas éligibles ; </w:t>
      </w:r>
    </w:p>
    <w:p w14:paraId="067AB800" w14:textId="77777777" w:rsidR="00DA59E8" w:rsidRPr="00DA59E8" w:rsidRDefault="00DA59E8" w:rsidP="00DA59E8">
      <w:pPr>
        <w:spacing w:line="360" w:lineRule="auto"/>
        <w:ind w:left="709"/>
        <w:contextualSpacing/>
        <w:jc w:val="both"/>
        <w:rPr>
          <w:rFonts w:ascii="Arial" w:eastAsia="Calibri" w:hAnsi="Arial" w:cs="Arial"/>
          <w:sz w:val="20"/>
          <w:szCs w:val="20"/>
          <w:u w:color="4472C4"/>
          <w:lang w:eastAsia="fr-FR"/>
        </w:rPr>
      </w:pPr>
    </w:p>
    <w:p w14:paraId="2CF18495" w14:textId="77777777" w:rsidR="00DA59E8" w:rsidRPr="00DA59E8" w:rsidRDefault="00DA59E8" w:rsidP="00DA59E8">
      <w:pPr>
        <w:numPr>
          <w:ilvl w:val="0"/>
          <w:numId w:val="4"/>
        </w:numPr>
        <w:spacing w:after="0" w:line="360" w:lineRule="auto"/>
        <w:ind w:left="709"/>
        <w:contextualSpacing/>
        <w:jc w:val="both"/>
        <w:rPr>
          <w:rFonts w:ascii="Arial" w:eastAsia="Calibri" w:hAnsi="Arial" w:cs="Arial"/>
          <w:sz w:val="18"/>
          <w:szCs w:val="20"/>
          <w:u w:color="4472C4"/>
          <w:lang w:eastAsia="fr-FR"/>
        </w:rPr>
      </w:pPr>
      <w:r w:rsidRPr="00DA59E8">
        <w:rPr>
          <w:rFonts w:ascii="Arial" w:hAnsi="Arial" w:cs="Arial"/>
          <w:sz w:val="20"/>
        </w:rPr>
        <w:t>Les dépenses éligibles excluront les travaux de maçonnerie, empierrements, aménagements sécuritaires, d’ornement ou récréatifs. Les dépenses liées à la création de nouveaux chemins ne sont pas éligibles ;</w:t>
      </w:r>
    </w:p>
    <w:p w14:paraId="487824E4" w14:textId="77777777" w:rsidR="00DA59E8" w:rsidRPr="00DA59E8" w:rsidRDefault="00DA59E8" w:rsidP="00DA59E8">
      <w:pPr>
        <w:spacing w:line="360" w:lineRule="auto"/>
        <w:ind w:left="709"/>
        <w:contextualSpacing/>
        <w:jc w:val="both"/>
        <w:rPr>
          <w:rFonts w:ascii="Arial" w:eastAsia="Calibri" w:hAnsi="Arial" w:cs="Arial"/>
          <w:sz w:val="18"/>
          <w:szCs w:val="20"/>
          <w:u w:color="4472C4"/>
          <w:lang w:eastAsia="fr-FR"/>
        </w:rPr>
      </w:pPr>
    </w:p>
    <w:p w14:paraId="442C13B9" w14:textId="77777777" w:rsidR="00DA59E8" w:rsidRPr="00DA59E8" w:rsidRDefault="00DA59E8" w:rsidP="00DA59E8">
      <w:pPr>
        <w:numPr>
          <w:ilvl w:val="0"/>
          <w:numId w:val="4"/>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les investissements liés à l’achat et à l’installation </w:t>
      </w:r>
      <w:r w:rsidRPr="00DA59E8">
        <w:rPr>
          <w:rFonts w:ascii="Arial" w:eastAsia="Calibri" w:hAnsi="Arial" w:cs="Arial"/>
          <w:b/>
          <w:sz w:val="20"/>
          <w:szCs w:val="20"/>
          <w:u w:color="4472C4"/>
          <w:lang w:eastAsia="fr-FR"/>
        </w:rPr>
        <w:t>d’hôtels à insectes et/ou de nichoirs</w:t>
      </w:r>
      <w:r w:rsidRPr="00DA59E8">
        <w:rPr>
          <w:rFonts w:ascii="Arial" w:eastAsia="Calibri" w:hAnsi="Arial" w:cs="Arial"/>
          <w:sz w:val="20"/>
          <w:szCs w:val="20"/>
          <w:u w:color="4472C4"/>
          <w:lang w:eastAsia="fr-FR"/>
        </w:rPr>
        <w:t xml:space="preserve"> (fournitures et éventuelle pose par un prestataire), dans la limite des coûts unitaires suivants:</w:t>
      </w:r>
    </w:p>
    <w:p w14:paraId="69FD7254" w14:textId="77777777" w:rsidR="00DA59E8" w:rsidRPr="00DA59E8" w:rsidRDefault="00DA59E8" w:rsidP="00DA59E8">
      <w:pPr>
        <w:numPr>
          <w:ilvl w:val="0"/>
          <w:numId w:val="33"/>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Nichoirs à passereaux : 22,50€ HT ;</w:t>
      </w:r>
    </w:p>
    <w:p w14:paraId="3B17DD5A" w14:textId="77777777" w:rsidR="00DA59E8" w:rsidRPr="00DA59E8" w:rsidRDefault="00DA59E8" w:rsidP="00DA59E8">
      <w:pPr>
        <w:numPr>
          <w:ilvl w:val="0"/>
          <w:numId w:val="33"/>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Nichoirs à rapaces ou chauves-souris : 100€ HT ;</w:t>
      </w:r>
    </w:p>
    <w:p w14:paraId="1D93A18F" w14:textId="77777777" w:rsidR="00DA59E8" w:rsidRPr="00DA59E8" w:rsidRDefault="00DA59E8" w:rsidP="00DA59E8">
      <w:pPr>
        <w:numPr>
          <w:ilvl w:val="0"/>
          <w:numId w:val="33"/>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Hôtels à insectes : 100€ HT.</w:t>
      </w:r>
    </w:p>
    <w:p w14:paraId="43A9B8F3" w14:textId="77777777" w:rsidR="00DA59E8" w:rsidRPr="00DA59E8" w:rsidRDefault="00DA59E8" w:rsidP="00DA59E8">
      <w:pPr>
        <w:spacing w:line="360" w:lineRule="auto"/>
        <w:ind w:left="1068"/>
        <w:contextualSpacing/>
        <w:jc w:val="both"/>
        <w:rPr>
          <w:rFonts w:ascii="Arial" w:eastAsia="Calibri" w:hAnsi="Arial" w:cs="Arial"/>
          <w:sz w:val="20"/>
          <w:szCs w:val="20"/>
          <w:u w:color="4472C4"/>
          <w:lang w:eastAsia="fr-FR"/>
        </w:rPr>
      </w:pPr>
    </w:p>
    <w:p w14:paraId="61291F7D" w14:textId="77777777" w:rsidR="00DA59E8" w:rsidRPr="00DA59E8" w:rsidRDefault="00DA59E8" w:rsidP="00DA59E8">
      <w:pPr>
        <w:numPr>
          <w:ilvl w:val="0"/>
          <w:numId w:val="6"/>
        </w:numPr>
        <w:spacing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xml:space="preserve">la conception et l’installation d’une </w:t>
      </w:r>
      <w:r w:rsidRPr="00DA59E8">
        <w:rPr>
          <w:rFonts w:ascii="Arial" w:eastAsia="Times New Roman" w:hAnsi="Arial" w:cs="Arial"/>
          <w:b/>
          <w:sz w:val="20"/>
          <w:szCs w:val="20"/>
          <w:u w:color="4472C4"/>
          <w:lang w:eastAsia="fr-FR"/>
        </w:rPr>
        <w:t>information</w:t>
      </w:r>
      <w:r w:rsidRPr="00DA59E8">
        <w:rPr>
          <w:rFonts w:ascii="Arial" w:eastAsia="Times New Roman" w:hAnsi="Arial" w:cs="Arial"/>
          <w:sz w:val="20"/>
          <w:szCs w:val="20"/>
          <w:u w:color="4472C4"/>
          <w:lang w:eastAsia="fr-FR"/>
        </w:rPr>
        <w:t xml:space="preserve"> des usagers sur les aménagements réalisés (la Région pourra, le cas échéant,  mettre à disposition un visuel adapté), dans la limite de 20% du montant HT des autres dépenses engagées, et pour un montant de 10.000 € HT maximum ;</w:t>
      </w:r>
    </w:p>
    <w:p w14:paraId="01A9D6C1" w14:textId="77777777" w:rsidR="00DA59E8" w:rsidRPr="00DA59E8" w:rsidRDefault="00DA59E8" w:rsidP="00DA59E8">
      <w:pPr>
        <w:spacing w:line="360" w:lineRule="auto"/>
        <w:ind w:left="720"/>
        <w:contextualSpacing/>
        <w:jc w:val="both"/>
        <w:rPr>
          <w:rFonts w:ascii="Arial" w:eastAsia="Times New Roman" w:hAnsi="Arial" w:cs="Arial"/>
          <w:sz w:val="20"/>
          <w:szCs w:val="20"/>
          <w:u w:color="4472C4"/>
          <w:lang w:eastAsia="fr-FR"/>
        </w:rPr>
      </w:pPr>
    </w:p>
    <w:p w14:paraId="6BA06382" w14:textId="77777777" w:rsidR="00DA59E8" w:rsidRPr="00DA59E8" w:rsidRDefault="00DA59E8" w:rsidP="00DA59E8">
      <w:pPr>
        <w:numPr>
          <w:ilvl w:val="0"/>
          <w:numId w:val="6"/>
        </w:numPr>
        <w:spacing w:before="240"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xml:space="preserve">les </w:t>
      </w:r>
      <w:r w:rsidRPr="00DA59E8">
        <w:rPr>
          <w:rFonts w:ascii="Arial" w:eastAsia="Times New Roman" w:hAnsi="Arial" w:cs="Arial"/>
          <w:b/>
          <w:sz w:val="20"/>
          <w:szCs w:val="20"/>
          <w:u w:color="4472C4"/>
          <w:lang w:eastAsia="fr-FR"/>
        </w:rPr>
        <w:t>dépenses de personnel</w:t>
      </w:r>
      <w:r w:rsidRPr="00DA59E8">
        <w:rPr>
          <w:rFonts w:ascii="Arial" w:eastAsia="Times New Roman" w:hAnsi="Arial" w:cs="Arial"/>
          <w:sz w:val="20"/>
          <w:szCs w:val="20"/>
          <w:u w:color="4472C4"/>
          <w:lang w:eastAsia="fr-FR"/>
        </w:rPr>
        <w:t xml:space="preserve"> du maître d’ouvrage, dans la limite du montant total HT des autres dépenses engagées. Si le maître d’ouvrage est une association loi 1901, les dépenses de personnel, dont le montant est inférieur ou égal au montant total TTC des autres dépenses engagées pour le projet, sont éligibles au soutien régional dès lors que l’association n’a pas reçu d’autres aides régionales pour ce projet.</w:t>
      </w:r>
    </w:p>
    <w:p w14:paraId="03165151" w14:textId="77777777" w:rsidR="00DA59E8" w:rsidRPr="00DA59E8" w:rsidRDefault="00DA59E8" w:rsidP="00DA59E8">
      <w:pPr>
        <w:spacing w:before="240" w:line="360" w:lineRule="auto"/>
        <w:ind w:left="720"/>
        <w:contextualSpacing/>
        <w:jc w:val="both"/>
        <w:rPr>
          <w:rFonts w:ascii="Arial" w:eastAsia="Times New Roman" w:hAnsi="Arial" w:cs="Arial"/>
          <w:sz w:val="20"/>
          <w:szCs w:val="20"/>
          <w:u w:color="4472C4"/>
          <w:lang w:eastAsia="fr-FR"/>
        </w:rPr>
      </w:pPr>
    </w:p>
    <w:p w14:paraId="0A3A3C6A" w14:textId="77777777" w:rsidR="00DA59E8" w:rsidRPr="00DA59E8" w:rsidRDefault="00DA59E8" w:rsidP="00DA59E8">
      <w:pPr>
        <w:spacing w:before="240"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Les dépenses sont considérées en hors-taxes pour les collectivités et leurs groupements et en toutes taxes pour les associations. </w:t>
      </w:r>
    </w:p>
    <w:p w14:paraId="772C5386" w14:textId="77777777" w:rsidR="00DA59E8" w:rsidRPr="00DA59E8" w:rsidRDefault="00DA59E8" w:rsidP="00DA59E8">
      <w:pPr>
        <w:spacing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Le montant effectif de la subvention sera calculé par application du pourcentage d’intervention sur les dépenses éligibles effectivement réalisées et acquittées au moment de la demande de paiement.</w:t>
      </w:r>
    </w:p>
    <w:p w14:paraId="7A8D222B" w14:textId="77777777" w:rsidR="00DA59E8" w:rsidRPr="00DA59E8" w:rsidRDefault="00DA59E8" w:rsidP="00DA59E8">
      <w:pPr>
        <w:numPr>
          <w:ilvl w:val="0"/>
          <w:numId w:val="2"/>
        </w:numPr>
        <w:spacing w:before="240" w:after="240" w:line="240" w:lineRule="auto"/>
        <w:contextualSpacing/>
        <w:rPr>
          <w:rFonts w:ascii="Arial" w:eastAsia="Calibri" w:hAnsi="Arial" w:cs="Arial"/>
          <w:b/>
          <w:caps/>
          <w:color w:val="4472C4"/>
          <w:sz w:val="24"/>
          <w:szCs w:val="24"/>
          <w:u w:val="single" w:color="4472C4"/>
          <w:lang w:eastAsia="fr-FR"/>
        </w:rPr>
      </w:pPr>
      <w:r w:rsidRPr="00DA59E8">
        <w:rPr>
          <w:rFonts w:ascii="Arial" w:eastAsia="Calibri" w:hAnsi="Arial" w:cs="Arial"/>
          <w:b/>
          <w:caps/>
          <w:color w:val="4472C4"/>
          <w:sz w:val="24"/>
          <w:szCs w:val="24"/>
          <w:u w:val="single" w:color="4472C4"/>
          <w:lang w:eastAsia="fr-FR"/>
        </w:rPr>
        <w:lastRenderedPageBreak/>
        <w:t>Dossier de demande</w:t>
      </w:r>
    </w:p>
    <w:p w14:paraId="1364CF46" w14:textId="77777777" w:rsidR="00DA59E8" w:rsidRPr="00DA59E8" w:rsidRDefault="00DA59E8" w:rsidP="00DA59E8">
      <w:pPr>
        <w:spacing w:before="240" w:after="0" w:line="360" w:lineRule="auto"/>
        <w:jc w:val="both"/>
        <w:rPr>
          <w:rFonts w:ascii="Arial" w:eastAsia="Calibri" w:hAnsi="Arial" w:cs="Arial"/>
          <w:b/>
          <w:color w:val="4472C4"/>
          <w:u w:color="4472C4"/>
          <w:lang w:eastAsia="fr-FR"/>
        </w:rPr>
      </w:pPr>
    </w:p>
    <w:p w14:paraId="1D706974" w14:textId="77777777" w:rsidR="00DA59E8" w:rsidRPr="00DA59E8" w:rsidRDefault="00DA59E8" w:rsidP="00DA59E8">
      <w:pPr>
        <w:spacing w:after="0" w:line="360" w:lineRule="auto"/>
        <w:jc w:val="both"/>
        <w:rPr>
          <w:rFonts w:ascii="Arial" w:eastAsia="Calibri" w:hAnsi="Arial" w:cs="Arial"/>
          <w:b/>
          <w:color w:val="4472C4"/>
          <w:sz w:val="20"/>
          <w:szCs w:val="20"/>
          <w:u w:color="4472C4"/>
          <w:lang w:eastAsia="fr-FR"/>
        </w:rPr>
      </w:pPr>
      <w:r w:rsidRPr="00DA59E8">
        <w:rPr>
          <w:rFonts w:ascii="Arial" w:eastAsia="Calibri" w:hAnsi="Arial" w:cs="Arial"/>
          <w:b/>
          <w:color w:val="4472C4"/>
          <w:u w:color="4472C4"/>
          <w:lang w:eastAsia="fr-FR"/>
        </w:rPr>
        <w:t>Mode de réception des dossiers</w:t>
      </w:r>
    </w:p>
    <w:p w14:paraId="7C8A4361"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 dossier devra être adressé à la Région sous forme dématérialisée via la plateforme régionale dédiée : </w:t>
      </w:r>
      <w:hyperlink r:id="rId7" w:history="1">
        <w:r w:rsidRPr="00DA59E8">
          <w:rPr>
            <w:rFonts w:ascii="Arial" w:eastAsia="Calibri" w:hAnsi="Arial" w:cs="Arial"/>
            <w:color w:val="0563C1" w:themeColor="hyperlink"/>
            <w:sz w:val="20"/>
            <w:szCs w:val="20"/>
            <w:u w:val="single" w:color="4472C4"/>
            <w:lang w:eastAsia="fr-FR"/>
          </w:rPr>
          <w:t>https://aidesenligne.hautsdefrance.fr/sub/login-tiers.sub</w:t>
        </w:r>
      </w:hyperlink>
      <w:r w:rsidRPr="00DA59E8">
        <w:rPr>
          <w:rFonts w:ascii="Arial" w:eastAsia="Calibri" w:hAnsi="Arial" w:cs="Arial"/>
          <w:sz w:val="20"/>
          <w:szCs w:val="20"/>
          <w:u w:color="4472C4"/>
          <w:lang w:eastAsia="fr-FR"/>
        </w:rPr>
        <w:t>.</w:t>
      </w:r>
    </w:p>
    <w:p w14:paraId="5F47E1F0"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Le dossier doit impérativement être déposé avant le début des travaux.</w:t>
      </w:r>
    </w:p>
    <w:p w14:paraId="63B39E36" w14:textId="77777777" w:rsidR="00DA59E8" w:rsidRPr="00DA59E8" w:rsidRDefault="00DA59E8" w:rsidP="00DA59E8">
      <w:pPr>
        <w:spacing w:after="0" w:line="360" w:lineRule="auto"/>
        <w:jc w:val="both"/>
        <w:rPr>
          <w:rFonts w:ascii="Arial" w:eastAsia="Calibri" w:hAnsi="Arial" w:cs="Arial"/>
          <w:b/>
          <w:color w:val="4472C4"/>
          <w:u w:color="4472C4"/>
          <w:lang w:eastAsia="fr-FR"/>
        </w:rPr>
      </w:pPr>
    </w:p>
    <w:p w14:paraId="7CC95847" w14:textId="77777777" w:rsidR="00DA59E8" w:rsidRPr="00DA59E8" w:rsidRDefault="00DA59E8" w:rsidP="00DA59E8">
      <w:pPr>
        <w:spacing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Eléments constitutifs du dossier de demande</w:t>
      </w:r>
    </w:p>
    <w:p w14:paraId="534C93C1"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val="single" w:color="4472C4"/>
          <w:lang w:eastAsia="fr-FR"/>
        </w:rPr>
        <w:t>Eléments généraux</w:t>
      </w:r>
      <w:r w:rsidRPr="00DA59E8">
        <w:rPr>
          <w:rFonts w:ascii="Arial" w:eastAsia="Calibri" w:hAnsi="Arial" w:cs="Arial"/>
          <w:sz w:val="20"/>
          <w:szCs w:val="20"/>
          <w:u w:color="4472C4"/>
          <w:lang w:eastAsia="fr-FR"/>
        </w:rPr>
        <w:t> :</w:t>
      </w:r>
    </w:p>
    <w:p w14:paraId="3BCD259C" w14:textId="77777777" w:rsidR="00DA59E8" w:rsidRPr="00DA59E8" w:rsidRDefault="00DA59E8" w:rsidP="00DA59E8">
      <w:pPr>
        <w:numPr>
          <w:ilvl w:val="0"/>
          <w:numId w:val="10"/>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Gestion du projet</w:t>
      </w:r>
      <w:r w:rsidRPr="00DA59E8">
        <w:rPr>
          <w:rFonts w:ascii="Arial" w:eastAsia="Calibri" w:hAnsi="Arial" w:cs="Arial"/>
          <w:sz w:val="20"/>
          <w:szCs w:val="20"/>
          <w:u w:color="4472C4"/>
          <w:lang w:eastAsia="fr-FR"/>
        </w:rPr>
        <w:t> : nom du responsable légal, nom de la personne en charge du dossier ;</w:t>
      </w:r>
    </w:p>
    <w:p w14:paraId="4828AAFC" w14:textId="77777777" w:rsidR="00DA59E8" w:rsidRPr="00DA59E8" w:rsidRDefault="00DA59E8" w:rsidP="00DA59E8">
      <w:pPr>
        <w:numPr>
          <w:ilvl w:val="0"/>
          <w:numId w:val="10"/>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 xml:space="preserve">Présentation générale du projet </w:t>
      </w:r>
      <w:r w:rsidRPr="00DA59E8">
        <w:rPr>
          <w:rFonts w:ascii="Arial" w:eastAsia="Calibri" w:hAnsi="Arial" w:cs="Arial"/>
          <w:sz w:val="20"/>
          <w:szCs w:val="20"/>
          <w:u w:color="4472C4"/>
          <w:lang w:eastAsia="fr-FR"/>
        </w:rPr>
        <w:t>: territoire concerné, intitulé du projet, réalisation éventuelle d’un diagnostic écologique et/ou pédoclimatique ;</w:t>
      </w:r>
    </w:p>
    <w:p w14:paraId="5B34732A" w14:textId="77777777" w:rsidR="00DA59E8" w:rsidRPr="00DA59E8" w:rsidRDefault="00DA59E8" w:rsidP="00DA59E8">
      <w:pPr>
        <w:numPr>
          <w:ilvl w:val="0"/>
          <w:numId w:val="10"/>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Financement du projet </w:t>
      </w:r>
      <w:r w:rsidRPr="00DA59E8">
        <w:rPr>
          <w:rFonts w:ascii="Arial" w:eastAsia="Calibri" w:hAnsi="Arial" w:cs="Arial"/>
          <w:sz w:val="20"/>
          <w:szCs w:val="20"/>
          <w:u w:color="4472C4"/>
          <w:lang w:eastAsia="fr-FR"/>
        </w:rPr>
        <w:t>: montant du projet HT ou TTC suivant le statut du bénéficiaire, montant de l’aide demandé, autres sources de financement éventuelles, emplois soutenus par la Région le cas échéant, sollicitation d’avance ou non, éventuelle(s) prestation(s) en nature, RIB ;</w:t>
      </w:r>
    </w:p>
    <w:p w14:paraId="06330880" w14:textId="77777777" w:rsidR="00DA59E8" w:rsidRPr="00DA59E8" w:rsidRDefault="00DA59E8" w:rsidP="00DA59E8">
      <w:pPr>
        <w:numPr>
          <w:ilvl w:val="0"/>
          <w:numId w:val="10"/>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Présentation détaillée du projet</w:t>
      </w:r>
      <w:r w:rsidRPr="00DA59E8">
        <w:rPr>
          <w:rFonts w:ascii="Arial" w:eastAsia="Calibri" w:hAnsi="Arial" w:cs="Arial"/>
          <w:sz w:val="20"/>
          <w:szCs w:val="20"/>
          <w:u w:color="4472C4"/>
          <w:lang w:eastAsia="fr-FR"/>
        </w:rPr>
        <w:t> : dates prévisionnelles de début et fin de réalisation, localisation cartographique ;</w:t>
      </w:r>
    </w:p>
    <w:p w14:paraId="6ED9BBBD" w14:textId="77777777" w:rsidR="00DA59E8" w:rsidRPr="00DA59E8" w:rsidRDefault="00DA59E8" w:rsidP="00DA59E8">
      <w:pPr>
        <w:spacing w:before="240" w:line="360" w:lineRule="auto"/>
        <w:ind w:left="786"/>
        <w:contextualSpacing/>
        <w:jc w:val="both"/>
        <w:rPr>
          <w:rFonts w:ascii="Arial" w:eastAsia="Calibri" w:hAnsi="Arial" w:cs="Arial"/>
          <w:sz w:val="20"/>
          <w:szCs w:val="20"/>
          <w:u w:color="4472C4"/>
          <w:lang w:eastAsia="fr-FR"/>
        </w:rPr>
      </w:pPr>
    </w:p>
    <w:p w14:paraId="32042611"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val="single" w:color="4472C4"/>
          <w:lang w:eastAsia="fr-FR"/>
        </w:rPr>
        <w:t>Eléments spécifiques</w:t>
      </w:r>
      <w:r w:rsidRPr="00DA59E8">
        <w:rPr>
          <w:rFonts w:ascii="Arial" w:eastAsia="Calibri" w:hAnsi="Arial" w:cs="Arial"/>
          <w:sz w:val="20"/>
          <w:szCs w:val="20"/>
          <w:u w:color="4472C4"/>
          <w:lang w:eastAsia="fr-FR"/>
        </w:rPr>
        <w:t> :</w:t>
      </w:r>
    </w:p>
    <w:p w14:paraId="64351CEF" w14:textId="77777777" w:rsidR="00DA59E8" w:rsidRPr="00DA59E8" w:rsidRDefault="00DA59E8" w:rsidP="00DA59E8">
      <w:pPr>
        <w:numPr>
          <w:ilvl w:val="0"/>
          <w:numId w:val="11"/>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Bornage</w:t>
      </w:r>
      <w:r w:rsidRPr="00DA59E8">
        <w:rPr>
          <w:rFonts w:ascii="Arial" w:eastAsia="Calibri" w:hAnsi="Arial" w:cs="Arial"/>
          <w:sz w:val="20"/>
          <w:szCs w:val="20"/>
          <w:u w:color="4472C4"/>
          <w:lang w:eastAsia="fr-FR"/>
        </w:rPr>
        <w:t> : linéaire et/ou surface prévu(e)(s) ;</w:t>
      </w:r>
    </w:p>
    <w:p w14:paraId="64A3F6F5" w14:textId="77777777" w:rsidR="00DA59E8" w:rsidRPr="00DA59E8" w:rsidRDefault="00DA59E8" w:rsidP="00DA59E8">
      <w:pPr>
        <w:numPr>
          <w:ilvl w:val="0"/>
          <w:numId w:val="11"/>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Plantation de haies</w:t>
      </w:r>
      <w:r w:rsidRPr="00DA59E8">
        <w:rPr>
          <w:rFonts w:ascii="Arial" w:eastAsia="Calibri" w:hAnsi="Arial" w:cs="Arial"/>
          <w:sz w:val="20"/>
          <w:szCs w:val="20"/>
          <w:u w:color="4472C4"/>
          <w:lang w:eastAsia="fr-FR"/>
        </w:rPr>
        <w:t> : linéaire prévu ;</w:t>
      </w:r>
    </w:p>
    <w:p w14:paraId="0145F1B2" w14:textId="77777777" w:rsidR="00DA59E8" w:rsidRPr="00DA59E8" w:rsidRDefault="00DA59E8" w:rsidP="00DA59E8">
      <w:pPr>
        <w:numPr>
          <w:ilvl w:val="0"/>
          <w:numId w:val="11"/>
        </w:numPr>
        <w:spacing w:before="240" w:after="0" w:line="360" w:lineRule="auto"/>
        <w:contextualSpacing/>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Plantation d’arbres hauts-jets</w:t>
      </w:r>
      <w:r w:rsidRPr="00DA59E8">
        <w:rPr>
          <w:rFonts w:ascii="Arial" w:eastAsia="Calibri" w:hAnsi="Arial" w:cs="Arial"/>
          <w:sz w:val="20"/>
          <w:szCs w:val="20"/>
          <w:u w:color="4472C4"/>
          <w:lang w:eastAsia="fr-FR"/>
        </w:rPr>
        <w:t> : nombre d’arbres prévu ;</w:t>
      </w:r>
    </w:p>
    <w:p w14:paraId="7355E139" w14:textId="77777777" w:rsidR="00DA59E8" w:rsidRPr="00DA59E8" w:rsidRDefault="00DA59E8" w:rsidP="00DA59E8">
      <w:pPr>
        <w:numPr>
          <w:ilvl w:val="0"/>
          <w:numId w:val="11"/>
        </w:numPr>
        <w:spacing w:before="240" w:after="0" w:line="360" w:lineRule="auto"/>
        <w:contextualSpacing/>
        <w:jc w:val="both"/>
        <w:rPr>
          <w:rFonts w:ascii="Arial" w:eastAsia="Calibri" w:hAnsi="Arial" w:cs="Arial"/>
          <w:sz w:val="18"/>
          <w:szCs w:val="18"/>
          <w:u w:color="4472C4"/>
          <w:lang w:eastAsia="fr-FR"/>
        </w:rPr>
      </w:pPr>
      <w:r w:rsidRPr="00DA59E8">
        <w:rPr>
          <w:rFonts w:ascii="Arial" w:eastAsia="Calibri" w:hAnsi="Arial" w:cs="Arial"/>
          <w:b/>
          <w:sz w:val="20"/>
          <w:szCs w:val="20"/>
          <w:u w:color="4472C4"/>
          <w:lang w:eastAsia="fr-FR"/>
        </w:rPr>
        <w:t>Plantation de fruitiers</w:t>
      </w:r>
      <w:r w:rsidRPr="00DA59E8">
        <w:rPr>
          <w:rFonts w:ascii="Arial" w:eastAsia="Calibri" w:hAnsi="Arial" w:cs="Arial"/>
          <w:sz w:val="20"/>
          <w:szCs w:val="20"/>
          <w:u w:color="4472C4"/>
          <w:lang w:eastAsia="fr-FR"/>
        </w:rPr>
        <w:t> : nombre d’arbres prévu ;</w:t>
      </w:r>
    </w:p>
    <w:p w14:paraId="40AE4450" w14:textId="77777777" w:rsidR="00DA59E8" w:rsidRPr="00DA59E8" w:rsidRDefault="00DA59E8" w:rsidP="00DA59E8">
      <w:pPr>
        <w:numPr>
          <w:ilvl w:val="0"/>
          <w:numId w:val="11"/>
        </w:numPr>
        <w:spacing w:before="240" w:after="0" w:line="360" w:lineRule="auto"/>
        <w:contextualSpacing/>
        <w:jc w:val="both"/>
        <w:rPr>
          <w:rFonts w:ascii="Arial" w:eastAsia="Calibri" w:hAnsi="Arial" w:cs="Arial"/>
          <w:sz w:val="18"/>
          <w:szCs w:val="18"/>
          <w:u w:color="4472C4"/>
          <w:lang w:eastAsia="fr-FR"/>
        </w:rPr>
      </w:pPr>
      <w:r w:rsidRPr="00DA59E8">
        <w:rPr>
          <w:rFonts w:ascii="Arial" w:eastAsia="Calibri" w:hAnsi="Arial" w:cs="Arial"/>
          <w:b/>
          <w:sz w:val="20"/>
          <w:szCs w:val="20"/>
          <w:u w:color="4472C4"/>
          <w:lang w:eastAsia="fr-FR"/>
        </w:rPr>
        <w:t>Bandes herbacées</w:t>
      </w:r>
      <w:r w:rsidRPr="00DA59E8">
        <w:rPr>
          <w:rFonts w:ascii="Arial" w:eastAsia="Calibri" w:hAnsi="Arial" w:cs="Arial"/>
          <w:sz w:val="20"/>
          <w:szCs w:val="20"/>
          <w:u w:color="4472C4"/>
          <w:lang w:eastAsia="fr-FR"/>
        </w:rPr>
        <w:t> : surface prévue ;</w:t>
      </w:r>
    </w:p>
    <w:p w14:paraId="787F9923" w14:textId="77777777" w:rsidR="00DA59E8" w:rsidRPr="00DA59E8" w:rsidRDefault="00DA59E8" w:rsidP="00DA59E8">
      <w:pPr>
        <w:numPr>
          <w:ilvl w:val="0"/>
          <w:numId w:val="11"/>
        </w:numPr>
        <w:spacing w:before="240" w:after="0" w:line="360" w:lineRule="auto"/>
        <w:contextualSpacing/>
        <w:jc w:val="both"/>
        <w:rPr>
          <w:rFonts w:ascii="Arial" w:eastAsia="Calibri" w:hAnsi="Arial" w:cs="Arial"/>
          <w:sz w:val="18"/>
          <w:szCs w:val="18"/>
          <w:u w:color="4472C4"/>
          <w:lang w:eastAsia="fr-FR"/>
        </w:rPr>
      </w:pPr>
      <w:r w:rsidRPr="00DA59E8">
        <w:rPr>
          <w:rFonts w:ascii="Arial" w:eastAsia="Calibri" w:hAnsi="Arial" w:cs="Arial"/>
          <w:b/>
          <w:sz w:val="20"/>
          <w:szCs w:val="20"/>
          <w:u w:color="4472C4"/>
          <w:lang w:eastAsia="fr-FR"/>
        </w:rPr>
        <w:t>Nichoirs et hôtels à insectes </w:t>
      </w:r>
      <w:r w:rsidRPr="00DA59E8">
        <w:rPr>
          <w:rFonts w:ascii="Arial" w:eastAsia="Calibri" w:hAnsi="Arial" w:cs="Arial"/>
          <w:sz w:val="20"/>
          <w:szCs w:val="20"/>
          <w:u w:color="4472C4"/>
          <w:lang w:eastAsia="fr-FR"/>
        </w:rPr>
        <w:t>: nombre de nichoirs, nombre d’hôtels à insectes ;</w:t>
      </w:r>
    </w:p>
    <w:p w14:paraId="5222B904" w14:textId="77777777" w:rsidR="00DA59E8" w:rsidRPr="00DA59E8" w:rsidRDefault="00DA59E8" w:rsidP="00DA59E8">
      <w:pPr>
        <w:numPr>
          <w:ilvl w:val="0"/>
          <w:numId w:val="11"/>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Création ou restauration de mares :</w:t>
      </w:r>
      <w:r w:rsidRPr="00DA59E8">
        <w:rPr>
          <w:rFonts w:ascii="Arial" w:eastAsia="Calibri" w:hAnsi="Arial" w:cs="Arial"/>
          <w:sz w:val="20"/>
          <w:szCs w:val="20"/>
          <w:u w:color="4472C4"/>
          <w:lang w:eastAsia="fr-FR"/>
        </w:rPr>
        <w:t xml:space="preserve"> nombre de mares créées, nombre de mares restaurées</w:t>
      </w:r>
    </w:p>
    <w:p w14:paraId="1920BE79" w14:textId="77777777" w:rsidR="00DA59E8" w:rsidRPr="00DA59E8" w:rsidRDefault="00DA59E8" w:rsidP="00DA59E8">
      <w:pPr>
        <w:numPr>
          <w:ilvl w:val="0"/>
          <w:numId w:val="11"/>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Support d’information</w:t>
      </w:r>
      <w:r w:rsidRPr="00DA59E8">
        <w:rPr>
          <w:rFonts w:ascii="Arial" w:eastAsia="Calibri" w:hAnsi="Arial" w:cs="Arial"/>
          <w:sz w:val="20"/>
          <w:szCs w:val="20"/>
          <w:u w:color="4472C4"/>
          <w:lang w:eastAsia="fr-FR"/>
        </w:rPr>
        <w:t> : nombre de panneaux.</w:t>
      </w:r>
    </w:p>
    <w:p w14:paraId="1837F0A4" w14:textId="77777777" w:rsidR="00DA59E8" w:rsidRPr="00DA59E8" w:rsidRDefault="00DA59E8" w:rsidP="00DA59E8">
      <w:pPr>
        <w:spacing w:before="240" w:after="0" w:line="360" w:lineRule="auto"/>
        <w:jc w:val="both"/>
        <w:rPr>
          <w:rFonts w:ascii="Arial" w:eastAsia="Calibri" w:hAnsi="Arial" w:cs="Arial"/>
          <w:b/>
          <w:sz w:val="20"/>
          <w:szCs w:val="20"/>
          <w:u w:color="4472C4"/>
          <w:lang w:eastAsia="fr-FR"/>
        </w:rPr>
      </w:pPr>
      <w:r w:rsidRPr="00DA59E8">
        <w:rPr>
          <w:rFonts w:ascii="Arial" w:eastAsia="Calibri" w:hAnsi="Arial" w:cs="Arial"/>
          <w:b/>
          <w:sz w:val="20"/>
          <w:szCs w:val="20"/>
          <w:u w:color="4472C4"/>
          <w:lang w:eastAsia="fr-FR"/>
        </w:rPr>
        <w:t>Le dossier type à joindre au dossier est présenté en annexe 1.</w:t>
      </w:r>
    </w:p>
    <w:p w14:paraId="35177E66" w14:textId="77777777" w:rsidR="00DA59E8" w:rsidRPr="00DA59E8" w:rsidRDefault="00DA59E8" w:rsidP="00DA59E8">
      <w:pPr>
        <w:spacing w:after="0" w:line="360" w:lineRule="auto"/>
        <w:jc w:val="both"/>
        <w:rPr>
          <w:rFonts w:ascii="Arial" w:eastAsia="Calibri" w:hAnsi="Arial" w:cs="Arial"/>
          <w:sz w:val="20"/>
          <w:szCs w:val="18"/>
          <w:u w:val="single" w:color="4472C4"/>
          <w:lang w:eastAsia="fr-FR"/>
        </w:rPr>
      </w:pPr>
    </w:p>
    <w:p w14:paraId="6158D915" w14:textId="77777777" w:rsidR="00DA59E8" w:rsidRPr="00DA59E8" w:rsidRDefault="00DA59E8" w:rsidP="00DA59E8">
      <w:pPr>
        <w:spacing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Contacts et renseignements – appui technique au montage de dossier</w:t>
      </w:r>
    </w:p>
    <w:p w14:paraId="288CE627" w14:textId="77777777" w:rsidR="00DA59E8" w:rsidRPr="00DA59E8" w:rsidRDefault="00DA59E8" w:rsidP="00DA59E8">
      <w:pPr>
        <w:rPr>
          <w:u w:color="4472C4"/>
          <w:lang w:eastAsia="fr-FR"/>
        </w:rPr>
      </w:pPr>
      <w:r w:rsidRPr="00DA59E8">
        <w:rPr>
          <w:u w:val="single" w:color="4472C4"/>
          <w:lang w:eastAsia="fr-FR"/>
        </w:rPr>
        <w:t>Pour tout renseignement sur le dispositif régional </w:t>
      </w:r>
      <w:r w:rsidRPr="00DA59E8">
        <w:rPr>
          <w:u w:color="4472C4"/>
          <w:lang w:eastAsia="fr-FR"/>
        </w:rPr>
        <w:t>:</w:t>
      </w:r>
    </w:p>
    <w:p w14:paraId="406632BF" w14:textId="77777777" w:rsidR="00DA59E8" w:rsidRPr="00DA59E8" w:rsidRDefault="00DA59E8" w:rsidP="00DA59E8">
      <w:pPr>
        <w:spacing w:after="0" w:line="360" w:lineRule="auto"/>
        <w:rPr>
          <w:rFonts w:ascii="Arial" w:eastAsia="Calibri" w:hAnsi="Arial" w:cs="Arial"/>
          <w:b/>
          <w:smallCaps/>
          <w:sz w:val="20"/>
          <w:szCs w:val="20"/>
          <w:u w:color="4472C4"/>
          <w:lang w:eastAsia="fr-FR"/>
        </w:rPr>
      </w:pPr>
      <w:r w:rsidRPr="00DA59E8">
        <w:rPr>
          <w:rFonts w:ascii="Arial" w:eastAsia="Calibri" w:hAnsi="Arial" w:cs="Arial"/>
          <w:b/>
          <w:smallCaps/>
          <w:sz w:val="20"/>
          <w:szCs w:val="20"/>
          <w:u w:color="4472C4"/>
          <w:lang w:eastAsia="fr-FR"/>
        </w:rPr>
        <w:t>Conseil Régional Hauts de France</w:t>
      </w:r>
      <w:r w:rsidRPr="00DA59E8">
        <w:rPr>
          <w:rFonts w:ascii="Arial" w:eastAsia="Calibri" w:hAnsi="Arial" w:cs="Arial"/>
          <w:b/>
          <w:smallCaps/>
          <w:sz w:val="20"/>
          <w:szCs w:val="20"/>
          <w:u w:color="4472C4"/>
          <w:lang w:eastAsia="fr-FR"/>
        </w:rPr>
        <w:br/>
      </w:r>
      <w:r w:rsidRPr="00DA59E8">
        <w:rPr>
          <w:rFonts w:ascii="Arial" w:eastAsia="Calibri" w:hAnsi="Arial" w:cs="Arial"/>
          <w:sz w:val="20"/>
          <w:szCs w:val="20"/>
          <w:u w:color="4472C4"/>
          <w:lang w:eastAsia="fr-FR"/>
        </w:rPr>
        <w:t>Direction de la Biodiversité - Service milieux naturels eau et paysages</w:t>
      </w:r>
    </w:p>
    <w:p w14:paraId="702D11CB" w14:textId="205D68CF" w:rsidR="00DA59E8" w:rsidRPr="00B31022" w:rsidRDefault="00B31022" w:rsidP="00DA59E8">
      <w:pPr>
        <w:spacing w:after="0" w:line="360" w:lineRule="auto"/>
        <w:rPr>
          <w:rFonts w:ascii="Arial" w:eastAsia="Calibri" w:hAnsi="Arial" w:cs="Arial"/>
          <w:b/>
          <w:sz w:val="20"/>
          <w:szCs w:val="20"/>
          <w:u w:color="4472C4"/>
          <w:lang w:eastAsia="fr-FR"/>
        </w:rPr>
      </w:pPr>
      <w:r>
        <w:rPr>
          <w:rFonts w:ascii="Arial" w:eastAsia="Calibri" w:hAnsi="Arial" w:cs="Arial"/>
          <w:b/>
          <w:sz w:val="20"/>
          <w:szCs w:val="20"/>
          <w:u w:color="4472C4"/>
          <w:lang w:eastAsia="fr-FR"/>
        </w:rPr>
        <w:t xml:space="preserve">Odile NAJIH - Chargée de mission </w:t>
      </w:r>
      <w:hyperlink r:id="rId8" w:history="1">
        <w:r w:rsidRPr="00E16A5B">
          <w:rPr>
            <w:rStyle w:val="Lienhypertexte"/>
            <w:rFonts w:ascii="Arial" w:eastAsia="Calibri" w:hAnsi="Arial" w:cs="Arial"/>
            <w:sz w:val="20"/>
            <w:szCs w:val="20"/>
            <w:u w:color="4472C4"/>
            <w:lang w:eastAsia="fr-FR"/>
          </w:rPr>
          <w:t>odile.najih@hautsdefrance.fr</w:t>
        </w:r>
      </w:hyperlink>
    </w:p>
    <w:p w14:paraId="0C1097C1" w14:textId="6E45DC73" w:rsidR="00DA59E8" w:rsidRDefault="00B31022" w:rsidP="00DA59E8">
      <w:pPr>
        <w:spacing w:after="0" w:line="360" w:lineRule="auto"/>
        <w:rPr>
          <w:rFonts w:ascii="Arial" w:eastAsia="Calibri" w:hAnsi="Arial" w:cs="Arial"/>
          <w:sz w:val="20"/>
          <w:szCs w:val="20"/>
          <w:u w:color="4472C4"/>
          <w:lang w:eastAsia="fr-FR"/>
        </w:rPr>
      </w:pPr>
      <w:r>
        <w:rPr>
          <w:rFonts w:ascii="Arial" w:eastAsia="Calibri" w:hAnsi="Arial" w:cs="Arial"/>
          <w:sz w:val="20"/>
          <w:szCs w:val="20"/>
          <w:u w:color="4472C4"/>
          <w:lang w:eastAsia="fr-FR"/>
        </w:rPr>
        <w:t>Tél. : 03.74.27.16.20</w:t>
      </w:r>
    </w:p>
    <w:p w14:paraId="7C9E80DD" w14:textId="77777777" w:rsidR="001F4E8F" w:rsidRPr="00DA59E8" w:rsidRDefault="001F4E8F" w:rsidP="00DA59E8">
      <w:pPr>
        <w:spacing w:after="0" w:line="360" w:lineRule="auto"/>
        <w:rPr>
          <w:rFonts w:ascii="Arial" w:eastAsia="Calibri" w:hAnsi="Arial" w:cs="Arial"/>
          <w:sz w:val="20"/>
          <w:szCs w:val="20"/>
          <w:u w:color="4472C4"/>
          <w:lang w:eastAsia="fr-FR"/>
        </w:rPr>
      </w:pPr>
    </w:p>
    <w:p w14:paraId="739A7617" w14:textId="77777777" w:rsidR="00DA59E8" w:rsidRPr="00DA59E8" w:rsidRDefault="00DA59E8" w:rsidP="00DA59E8">
      <w:pPr>
        <w:spacing w:after="0" w:line="360" w:lineRule="auto"/>
        <w:rPr>
          <w:rFonts w:ascii="Arial" w:eastAsia="Calibri" w:hAnsi="Arial" w:cs="Arial"/>
          <w:sz w:val="20"/>
          <w:szCs w:val="20"/>
          <w:u w:color="4472C4"/>
          <w:lang w:eastAsia="fr-FR"/>
        </w:rPr>
      </w:pPr>
    </w:p>
    <w:p w14:paraId="07B14C4A" w14:textId="77777777" w:rsidR="00DA59E8" w:rsidRPr="00DA59E8" w:rsidRDefault="00DA59E8" w:rsidP="00DA59E8">
      <w:pPr>
        <w:rPr>
          <w:u w:color="4472C4"/>
          <w:lang w:eastAsia="fr-FR"/>
        </w:rPr>
      </w:pPr>
      <w:r w:rsidRPr="00DA59E8">
        <w:rPr>
          <w:u w:val="single" w:color="4472C4"/>
          <w:lang w:eastAsia="fr-FR"/>
        </w:rPr>
        <w:lastRenderedPageBreak/>
        <w:t>Pour un appui technique au montage du dossier</w:t>
      </w:r>
      <w:r w:rsidRPr="00DA59E8">
        <w:rPr>
          <w:u w:color="4472C4"/>
          <w:lang w:eastAsia="fr-FR"/>
        </w:rPr>
        <w:t> :</w:t>
      </w:r>
    </w:p>
    <w:tbl>
      <w:tblPr>
        <w:tblStyle w:val="Grilledutableau2"/>
        <w:tblW w:w="0" w:type="auto"/>
        <w:tblLook w:val="04A0" w:firstRow="1" w:lastRow="0" w:firstColumn="1" w:lastColumn="0" w:noHBand="0" w:noVBand="1"/>
      </w:tblPr>
      <w:tblGrid>
        <w:gridCol w:w="1271"/>
        <w:gridCol w:w="3827"/>
        <w:gridCol w:w="3964"/>
      </w:tblGrid>
      <w:tr w:rsidR="00DA59E8" w:rsidRPr="00DA59E8" w14:paraId="0DA948D2" w14:textId="77777777" w:rsidTr="00825250">
        <w:tc>
          <w:tcPr>
            <w:tcW w:w="1271" w:type="dxa"/>
          </w:tcPr>
          <w:p w14:paraId="37C87725" w14:textId="77777777" w:rsidR="00DA59E8" w:rsidRPr="00DA59E8" w:rsidRDefault="00DA59E8" w:rsidP="00DA59E8">
            <w:pPr>
              <w:rPr>
                <w:u w:color="4472C4"/>
                <w:lang w:eastAsia="fr-FR"/>
              </w:rPr>
            </w:pPr>
          </w:p>
        </w:tc>
        <w:tc>
          <w:tcPr>
            <w:tcW w:w="3827" w:type="dxa"/>
          </w:tcPr>
          <w:p w14:paraId="208F8C21" w14:textId="77777777" w:rsidR="00DA59E8" w:rsidRPr="00DA59E8" w:rsidRDefault="00DA59E8" w:rsidP="00DA59E8">
            <w:pPr>
              <w:spacing w:line="360" w:lineRule="auto"/>
              <w:rPr>
                <w:rFonts w:ascii="Arial" w:eastAsia="Calibri" w:hAnsi="Arial" w:cs="Arial"/>
                <w:smallCaps/>
                <w:sz w:val="20"/>
                <w:szCs w:val="20"/>
                <w:u w:color="4472C4"/>
                <w:lang w:eastAsia="fr-FR"/>
              </w:rPr>
            </w:pPr>
            <w:r w:rsidRPr="00DA59E8">
              <w:rPr>
                <w:rFonts w:ascii="Arial" w:eastAsia="Calibri" w:hAnsi="Arial" w:cs="Arial"/>
                <w:smallCaps/>
                <w:sz w:val="20"/>
                <w:szCs w:val="20"/>
                <w:u w:color="4472C4"/>
                <w:lang w:eastAsia="fr-FR"/>
              </w:rPr>
              <w:t>Association Chemins du Nord-Pas-de-Calais Picardie</w:t>
            </w:r>
          </w:p>
        </w:tc>
        <w:tc>
          <w:tcPr>
            <w:tcW w:w="3964" w:type="dxa"/>
          </w:tcPr>
          <w:p w14:paraId="3DFF7E9E" w14:textId="77777777" w:rsidR="00DA59E8" w:rsidRPr="00DA59E8" w:rsidRDefault="00DA59E8" w:rsidP="00DA59E8">
            <w:pPr>
              <w:spacing w:line="360" w:lineRule="auto"/>
              <w:rPr>
                <w:rFonts w:ascii="Arial" w:eastAsia="Calibri" w:hAnsi="Arial" w:cs="Arial"/>
                <w:smallCaps/>
                <w:sz w:val="20"/>
                <w:szCs w:val="20"/>
                <w:u w:color="4472C4"/>
                <w:lang w:eastAsia="fr-FR"/>
              </w:rPr>
            </w:pPr>
            <w:r w:rsidRPr="00DA59E8">
              <w:rPr>
                <w:rFonts w:ascii="Arial" w:eastAsia="Calibri" w:hAnsi="Arial" w:cs="Arial"/>
                <w:smallCaps/>
                <w:sz w:val="20"/>
                <w:szCs w:val="20"/>
                <w:u w:color="4472C4"/>
                <w:lang w:eastAsia="fr-FR"/>
              </w:rPr>
              <w:t>Fédérations de chasse</w:t>
            </w:r>
          </w:p>
        </w:tc>
      </w:tr>
      <w:tr w:rsidR="00DA59E8" w:rsidRPr="00DA59E8" w14:paraId="51D8CC26" w14:textId="77777777" w:rsidTr="00825250">
        <w:tc>
          <w:tcPr>
            <w:tcW w:w="1271" w:type="dxa"/>
          </w:tcPr>
          <w:p w14:paraId="325B5677" w14:textId="77777777" w:rsidR="00DA59E8" w:rsidRPr="00DA59E8" w:rsidRDefault="00DA59E8" w:rsidP="00DA59E8">
            <w:pPr>
              <w:rPr>
                <w:rFonts w:ascii="Arial" w:hAnsi="Arial" w:cs="Arial"/>
                <w:sz w:val="20"/>
                <w:u w:color="4472C4"/>
                <w:lang w:eastAsia="fr-FR"/>
              </w:rPr>
            </w:pPr>
            <w:r w:rsidRPr="00DA59E8">
              <w:rPr>
                <w:rFonts w:ascii="Arial" w:hAnsi="Arial" w:cs="Arial"/>
                <w:sz w:val="20"/>
                <w:u w:color="4472C4"/>
                <w:lang w:eastAsia="fr-FR"/>
              </w:rPr>
              <w:t>Aisne</w:t>
            </w:r>
          </w:p>
        </w:tc>
        <w:tc>
          <w:tcPr>
            <w:tcW w:w="3827" w:type="dxa"/>
          </w:tcPr>
          <w:p w14:paraId="7510D337" w14:textId="77777777" w:rsidR="00DA59E8" w:rsidRPr="00DA59E8" w:rsidRDefault="00DA59E8" w:rsidP="00DA59E8">
            <w:pPr>
              <w:spacing w:line="360" w:lineRule="auto"/>
              <w:rPr>
                <w:rFonts w:ascii="Arial" w:eastAsia="Calibri" w:hAnsi="Arial" w:cs="Arial"/>
                <w:sz w:val="20"/>
                <w:szCs w:val="20"/>
                <w:u w:color="4472C4"/>
                <w:lang w:val="en-US" w:eastAsia="fr-FR"/>
              </w:rPr>
            </w:pPr>
            <w:r w:rsidRPr="00DA59E8">
              <w:rPr>
                <w:rFonts w:ascii="Arial" w:eastAsia="Calibri" w:hAnsi="Arial" w:cs="Arial"/>
                <w:sz w:val="20"/>
                <w:szCs w:val="20"/>
                <w:u w:color="4472C4"/>
                <w:lang w:val="en-US" w:eastAsia="fr-FR"/>
              </w:rPr>
              <w:t>Victor BILLARD</w:t>
            </w:r>
          </w:p>
          <w:p w14:paraId="2183E9D5" w14:textId="77777777" w:rsidR="00DA59E8" w:rsidRPr="00DA59E8" w:rsidRDefault="00DA59E8" w:rsidP="00DA59E8">
            <w:pPr>
              <w:spacing w:line="360" w:lineRule="auto"/>
              <w:rPr>
                <w:rFonts w:ascii="Arial" w:eastAsia="Calibri" w:hAnsi="Arial" w:cs="Arial"/>
                <w:sz w:val="20"/>
                <w:szCs w:val="20"/>
                <w:u w:color="4472C4"/>
                <w:lang w:val="en-US" w:eastAsia="fr-FR"/>
              </w:rPr>
            </w:pPr>
            <w:hyperlink r:id="rId9" w:history="1">
              <w:r w:rsidRPr="00DA59E8">
                <w:rPr>
                  <w:rFonts w:ascii="Arial" w:eastAsia="Calibri" w:hAnsi="Arial" w:cs="Arial"/>
                  <w:color w:val="0563C1" w:themeColor="hyperlink"/>
                  <w:sz w:val="20"/>
                  <w:szCs w:val="20"/>
                  <w:u w:val="single" w:color="4472C4"/>
                  <w:lang w:val="en-US" w:eastAsia="fr-FR"/>
                </w:rPr>
                <w:t>v.billard@naturagora.fr</w:t>
              </w:r>
            </w:hyperlink>
            <w:r w:rsidRPr="00DA59E8">
              <w:rPr>
                <w:rFonts w:ascii="Arial" w:eastAsia="Calibri" w:hAnsi="Arial" w:cs="Arial"/>
                <w:sz w:val="20"/>
                <w:szCs w:val="20"/>
                <w:u w:color="4472C4"/>
                <w:lang w:val="en-US" w:eastAsia="fr-FR"/>
              </w:rPr>
              <w:t xml:space="preserve"> </w:t>
            </w:r>
          </w:p>
          <w:p w14:paraId="5CAE45CD" w14:textId="77777777" w:rsidR="00DA59E8" w:rsidRPr="00DA59E8" w:rsidRDefault="00DA59E8" w:rsidP="00DA59E8">
            <w:pPr>
              <w:rPr>
                <w:rFonts w:ascii="Arial" w:eastAsia="Calibri" w:hAnsi="Arial" w:cs="Arial"/>
                <w:sz w:val="20"/>
                <w:szCs w:val="20"/>
                <w:u w:color="4472C4"/>
                <w:lang w:val="en-US" w:eastAsia="fr-FR"/>
              </w:rPr>
            </w:pPr>
            <w:r w:rsidRPr="00DA59E8">
              <w:rPr>
                <w:rFonts w:ascii="Arial" w:eastAsia="Calibri" w:hAnsi="Arial" w:cs="Arial"/>
                <w:sz w:val="20"/>
                <w:szCs w:val="20"/>
                <w:u w:color="4472C4"/>
                <w:lang w:val="en-US" w:eastAsia="fr-FR"/>
              </w:rPr>
              <w:t>Tél. : 06.76.80.44.40</w:t>
            </w:r>
          </w:p>
        </w:tc>
        <w:tc>
          <w:tcPr>
            <w:tcW w:w="3964" w:type="dxa"/>
          </w:tcPr>
          <w:p w14:paraId="24B8B6DF" w14:textId="77777777" w:rsidR="00DA59E8" w:rsidRPr="00DA59E8" w:rsidRDefault="00DA59E8" w:rsidP="00DA59E8">
            <w:pPr>
              <w:spacing w:line="360" w:lineRule="auto"/>
              <w:contextualSpacing/>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xml:space="preserve">Stéphane LE GROS </w:t>
            </w:r>
            <w:hyperlink r:id="rId10" w:history="1">
              <w:r w:rsidRPr="00DA59E8">
                <w:rPr>
                  <w:rFonts w:ascii="Arial" w:eastAsia="Calibri" w:hAnsi="Arial" w:cs="Arial"/>
                  <w:color w:val="0563C1" w:themeColor="hyperlink"/>
                  <w:sz w:val="20"/>
                  <w:szCs w:val="20"/>
                  <w:u w:val="single" w:color="4472C4"/>
                  <w:lang w:eastAsia="fr-FR"/>
                </w:rPr>
                <w:t>s.legros@naturagora.fr</w:t>
              </w:r>
            </w:hyperlink>
            <w:r w:rsidRPr="00DA59E8">
              <w:rPr>
                <w:rFonts w:ascii="Arial" w:eastAsia="Times New Roman" w:hAnsi="Arial" w:cs="Arial"/>
                <w:sz w:val="20"/>
                <w:szCs w:val="20"/>
                <w:u w:color="4472C4"/>
                <w:lang w:eastAsia="fr-FR"/>
              </w:rPr>
              <w:t xml:space="preserve"> </w:t>
            </w:r>
          </w:p>
          <w:p w14:paraId="5D4C43FB" w14:textId="77777777" w:rsidR="00DA59E8" w:rsidRPr="00DA59E8" w:rsidRDefault="00DA59E8" w:rsidP="00DA59E8">
            <w:pPr>
              <w:spacing w:line="360" w:lineRule="auto"/>
              <w:contextualSpacing/>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Tél : 06.76.48.25.47</w:t>
            </w:r>
          </w:p>
        </w:tc>
      </w:tr>
      <w:tr w:rsidR="00DA59E8" w:rsidRPr="00DA59E8" w14:paraId="4E3CF540" w14:textId="77777777" w:rsidTr="00825250">
        <w:tc>
          <w:tcPr>
            <w:tcW w:w="1271" w:type="dxa"/>
          </w:tcPr>
          <w:p w14:paraId="051CB117" w14:textId="77777777" w:rsidR="00DA59E8" w:rsidRPr="00DA59E8" w:rsidRDefault="00DA59E8" w:rsidP="00DA59E8">
            <w:pPr>
              <w:rPr>
                <w:rFonts w:ascii="Arial" w:hAnsi="Arial" w:cs="Arial"/>
                <w:sz w:val="20"/>
                <w:u w:color="4472C4"/>
                <w:lang w:eastAsia="fr-FR"/>
              </w:rPr>
            </w:pPr>
            <w:r w:rsidRPr="00DA59E8">
              <w:rPr>
                <w:rFonts w:ascii="Arial" w:hAnsi="Arial" w:cs="Arial"/>
                <w:sz w:val="20"/>
                <w:u w:color="4472C4"/>
                <w:lang w:eastAsia="fr-FR"/>
              </w:rPr>
              <w:t>Nord</w:t>
            </w:r>
          </w:p>
        </w:tc>
        <w:tc>
          <w:tcPr>
            <w:tcW w:w="3827" w:type="dxa"/>
          </w:tcPr>
          <w:p w14:paraId="38C26652" w14:textId="77777777" w:rsidR="00DA59E8" w:rsidRPr="00DA59E8" w:rsidRDefault="00DA59E8" w:rsidP="00DA59E8">
            <w:pPr>
              <w:spacing w:line="360" w:lineRule="auto"/>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Marion BOUCHART </w:t>
            </w:r>
          </w:p>
          <w:p w14:paraId="14DC1CA7" w14:textId="77777777" w:rsidR="00DA59E8" w:rsidRPr="00DA59E8" w:rsidRDefault="00825250" w:rsidP="00DA59E8">
            <w:pPr>
              <w:spacing w:line="360" w:lineRule="auto"/>
              <w:rPr>
                <w:rFonts w:ascii="Arial" w:eastAsia="Calibri" w:hAnsi="Arial" w:cs="Arial"/>
                <w:sz w:val="20"/>
                <w:szCs w:val="20"/>
                <w:u w:color="4472C4"/>
                <w:lang w:eastAsia="fr-FR"/>
              </w:rPr>
            </w:pPr>
            <w:hyperlink r:id="rId11" w:history="1">
              <w:r w:rsidR="00DA59E8" w:rsidRPr="00DA59E8">
                <w:rPr>
                  <w:rFonts w:ascii="Arial" w:eastAsia="Calibri" w:hAnsi="Arial" w:cs="Arial"/>
                  <w:color w:val="0563C1" w:themeColor="hyperlink"/>
                  <w:sz w:val="20"/>
                  <w:szCs w:val="20"/>
                  <w:u w:val="single" w:color="4472C4"/>
                  <w:lang w:eastAsia="fr-FR"/>
                </w:rPr>
                <w:t>m.bouchart@naturagora.fr</w:t>
              </w:r>
            </w:hyperlink>
            <w:r w:rsidR="00DA59E8" w:rsidRPr="00DA59E8">
              <w:rPr>
                <w:rFonts w:ascii="Arial" w:eastAsia="Calibri" w:hAnsi="Arial" w:cs="Arial"/>
                <w:sz w:val="20"/>
                <w:szCs w:val="20"/>
                <w:u w:color="4472C4"/>
                <w:lang w:eastAsia="fr-FR"/>
              </w:rPr>
              <w:t xml:space="preserve"> </w:t>
            </w:r>
          </w:p>
          <w:p w14:paraId="5B43E35F" w14:textId="77777777" w:rsidR="00DA59E8" w:rsidRPr="00DA59E8" w:rsidRDefault="00DA59E8" w:rsidP="00DA59E8">
            <w:pPr>
              <w:rPr>
                <w:u w:color="4472C4"/>
                <w:lang w:eastAsia="fr-FR"/>
              </w:rPr>
            </w:pPr>
            <w:r w:rsidRPr="00DA59E8">
              <w:rPr>
                <w:rFonts w:ascii="Arial" w:eastAsia="Calibri" w:hAnsi="Arial" w:cs="Arial"/>
                <w:sz w:val="20"/>
                <w:szCs w:val="20"/>
                <w:u w:color="4472C4"/>
                <w:lang w:eastAsia="fr-FR"/>
              </w:rPr>
              <w:t>Tél. : 06.48.27.49.08</w:t>
            </w:r>
          </w:p>
        </w:tc>
        <w:tc>
          <w:tcPr>
            <w:tcW w:w="3964" w:type="dxa"/>
          </w:tcPr>
          <w:p w14:paraId="56768FE6" w14:textId="77777777" w:rsidR="00DA59E8" w:rsidRPr="00DA59E8" w:rsidRDefault="00DA59E8" w:rsidP="00DA59E8">
            <w:pPr>
              <w:spacing w:line="360" w:lineRule="auto"/>
              <w:contextualSpacing/>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Damien BREBION</w:t>
            </w:r>
          </w:p>
          <w:p w14:paraId="1D7B42F9" w14:textId="77777777" w:rsidR="00DA59E8" w:rsidRPr="00DA59E8" w:rsidRDefault="00DA59E8" w:rsidP="00DA59E8">
            <w:pPr>
              <w:spacing w:line="360" w:lineRule="auto"/>
              <w:contextualSpacing/>
              <w:rPr>
                <w:rFonts w:ascii="Arial" w:eastAsia="Times New Roman" w:hAnsi="Arial" w:cs="Arial"/>
                <w:sz w:val="20"/>
                <w:szCs w:val="20"/>
                <w:u w:color="4472C4"/>
                <w:lang w:eastAsia="fr-FR"/>
              </w:rPr>
            </w:pPr>
            <w:r w:rsidRPr="00DA59E8">
              <w:rPr>
                <w:rFonts w:ascii="Arial" w:eastAsia="Calibri" w:hAnsi="Arial" w:cs="Arial"/>
                <w:color w:val="0563C1" w:themeColor="hyperlink"/>
                <w:sz w:val="20"/>
                <w:szCs w:val="20"/>
                <w:u w:val="single" w:color="4472C4"/>
                <w:lang w:eastAsia="fr-FR"/>
              </w:rPr>
              <w:t>dbrebion@chasse59.net</w:t>
            </w:r>
            <w:r w:rsidRPr="00DA59E8">
              <w:rPr>
                <w:rFonts w:ascii="Arial" w:eastAsia="Times New Roman" w:hAnsi="Arial" w:cs="Arial"/>
                <w:sz w:val="20"/>
                <w:szCs w:val="20"/>
                <w:u w:color="4472C4"/>
                <w:lang w:eastAsia="fr-FR"/>
              </w:rPr>
              <w:t xml:space="preserve"> </w:t>
            </w:r>
          </w:p>
          <w:p w14:paraId="1CC50AD3" w14:textId="77777777" w:rsidR="00DA59E8" w:rsidRPr="00DA59E8" w:rsidRDefault="00DA59E8" w:rsidP="00DA59E8">
            <w:pPr>
              <w:spacing w:line="360" w:lineRule="auto"/>
              <w:contextualSpacing/>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Tél : 06.87.13.92.12</w:t>
            </w:r>
          </w:p>
        </w:tc>
      </w:tr>
      <w:tr w:rsidR="00DA59E8" w:rsidRPr="00DA59E8" w14:paraId="303E58BE" w14:textId="77777777" w:rsidTr="00825250">
        <w:tc>
          <w:tcPr>
            <w:tcW w:w="1271" w:type="dxa"/>
          </w:tcPr>
          <w:p w14:paraId="139985B9" w14:textId="77777777" w:rsidR="00DA59E8" w:rsidRPr="00DA59E8" w:rsidRDefault="00DA59E8" w:rsidP="00DA59E8">
            <w:pPr>
              <w:rPr>
                <w:rFonts w:ascii="Arial" w:hAnsi="Arial" w:cs="Arial"/>
                <w:sz w:val="20"/>
                <w:u w:color="4472C4"/>
                <w:lang w:eastAsia="fr-FR"/>
              </w:rPr>
            </w:pPr>
            <w:r w:rsidRPr="00DA59E8">
              <w:rPr>
                <w:rFonts w:ascii="Arial" w:hAnsi="Arial" w:cs="Arial"/>
                <w:sz w:val="20"/>
                <w:u w:color="4472C4"/>
                <w:lang w:eastAsia="fr-FR"/>
              </w:rPr>
              <w:t>Oise</w:t>
            </w:r>
          </w:p>
        </w:tc>
        <w:tc>
          <w:tcPr>
            <w:tcW w:w="3827" w:type="dxa"/>
          </w:tcPr>
          <w:p w14:paraId="03ABCC26" w14:textId="77777777" w:rsidR="00DA59E8" w:rsidRPr="00DA59E8" w:rsidRDefault="00DA59E8" w:rsidP="00DA59E8">
            <w:pPr>
              <w:spacing w:line="360" w:lineRule="auto"/>
              <w:rPr>
                <w:rFonts w:ascii="Arial" w:eastAsia="Calibri" w:hAnsi="Arial" w:cs="Arial"/>
                <w:sz w:val="20"/>
                <w:szCs w:val="20"/>
                <w:u w:color="4472C4"/>
                <w:lang w:val="de-DE" w:eastAsia="fr-FR"/>
              </w:rPr>
            </w:pPr>
            <w:r w:rsidRPr="00DA59E8">
              <w:rPr>
                <w:rFonts w:ascii="Arial" w:eastAsia="Calibri" w:hAnsi="Arial" w:cs="Arial"/>
                <w:sz w:val="20"/>
                <w:szCs w:val="20"/>
                <w:u w:color="4472C4"/>
                <w:lang w:val="de-DE" w:eastAsia="fr-FR"/>
              </w:rPr>
              <w:t xml:space="preserve">Teddy WACHEUX </w:t>
            </w:r>
          </w:p>
          <w:p w14:paraId="70C37B49" w14:textId="77777777" w:rsidR="00DA59E8" w:rsidRPr="00DA59E8" w:rsidRDefault="00825250" w:rsidP="00DA59E8">
            <w:pPr>
              <w:spacing w:line="360" w:lineRule="auto"/>
              <w:rPr>
                <w:rFonts w:ascii="Arial" w:eastAsia="Calibri" w:hAnsi="Arial" w:cs="Arial"/>
                <w:sz w:val="20"/>
                <w:szCs w:val="20"/>
                <w:u w:color="4472C4"/>
                <w:lang w:val="de-DE" w:eastAsia="fr-FR"/>
              </w:rPr>
            </w:pPr>
            <w:hyperlink r:id="rId12" w:history="1">
              <w:r w:rsidR="00DA59E8" w:rsidRPr="00DA59E8">
                <w:rPr>
                  <w:rFonts w:ascii="Arial" w:eastAsia="Calibri" w:hAnsi="Arial" w:cs="Arial"/>
                  <w:color w:val="0563C1" w:themeColor="hyperlink"/>
                  <w:sz w:val="20"/>
                  <w:szCs w:val="20"/>
                  <w:u w:val="single" w:color="4472C4"/>
                  <w:lang w:val="de-DE" w:eastAsia="fr-FR"/>
                </w:rPr>
                <w:t>t.wacheux@naturagora.fr</w:t>
              </w:r>
            </w:hyperlink>
            <w:r w:rsidR="00DA59E8" w:rsidRPr="00DA59E8">
              <w:rPr>
                <w:rFonts w:ascii="Arial" w:eastAsia="Calibri" w:hAnsi="Arial" w:cs="Arial"/>
                <w:sz w:val="20"/>
                <w:szCs w:val="20"/>
                <w:u w:color="4472C4"/>
                <w:lang w:val="de-DE" w:eastAsia="fr-FR"/>
              </w:rPr>
              <w:t xml:space="preserve"> </w:t>
            </w:r>
          </w:p>
          <w:p w14:paraId="165D832D" w14:textId="77777777" w:rsidR="00DA59E8" w:rsidRPr="00DA59E8" w:rsidRDefault="00DA59E8" w:rsidP="00DA59E8">
            <w:pPr>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Tél. : 07.89.55.31.17</w:t>
            </w:r>
          </w:p>
        </w:tc>
        <w:tc>
          <w:tcPr>
            <w:tcW w:w="3964" w:type="dxa"/>
          </w:tcPr>
          <w:p w14:paraId="1C7E1F4E" w14:textId="77777777" w:rsidR="00DA59E8" w:rsidRPr="00DA59E8" w:rsidRDefault="00DA59E8" w:rsidP="00DA59E8">
            <w:pPr>
              <w:spacing w:line="360" w:lineRule="auto"/>
              <w:contextualSpacing/>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Candice BARJAT </w:t>
            </w:r>
          </w:p>
          <w:p w14:paraId="2D83B187" w14:textId="77777777" w:rsidR="00DA59E8" w:rsidRPr="00DA59E8" w:rsidRDefault="00825250" w:rsidP="00DA59E8">
            <w:pPr>
              <w:spacing w:line="360" w:lineRule="auto"/>
              <w:contextualSpacing/>
              <w:rPr>
                <w:rFonts w:ascii="Arial" w:eastAsia="Calibri" w:hAnsi="Arial" w:cs="Arial"/>
                <w:sz w:val="20"/>
                <w:szCs w:val="20"/>
                <w:u w:color="4472C4"/>
                <w:lang w:eastAsia="fr-FR"/>
              </w:rPr>
            </w:pPr>
            <w:hyperlink r:id="rId13" w:history="1">
              <w:r w:rsidR="00DA59E8" w:rsidRPr="00DA59E8">
                <w:rPr>
                  <w:rFonts w:ascii="Arial" w:eastAsia="Calibri" w:hAnsi="Arial" w:cs="Arial"/>
                  <w:color w:val="0563C1" w:themeColor="hyperlink"/>
                  <w:sz w:val="20"/>
                  <w:szCs w:val="20"/>
                  <w:u w:val="single" w:color="4472C4"/>
                  <w:lang w:eastAsia="fr-FR"/>
                </w:rPr>
                <w:t>c.barjat@fdc60.fr</w:t>
              </w:r>
            </w:hyperlink>
            <w:r w:rsidR="00DA59E8" w:rsidRPr="00DA59E8">
              <w:rPr>
                <w:rFonts w:ascii="Arial" w:eastAsia="Calibri" w:hAnsi="Arial" w:cs="Arial"/>
                <w:sz w:val="20"/>
                <w:szCs w:val="20"/>
                <w:u w:color="4472C4"/>
                <w:lang w:eastAsia="fr-FR"/>
              </w:rPr>
              <w:t xml:space="preserve"> Tél : 06.26.25.06.96</w:t>
            </w:r>
          </w:p>
        </w:tc>
      </w:tr>
      <w:tr w:rsidR="00DA59E8" w:rsidRPr="00DA59E8" w14:paraId="31298039" w14:textId="77777777" w:rsidTr="00825250">
        <w:tc>
          <w:tcPr>
            <w:tcW w:w="1271" w:type="dxa"/>
          </w:tcPr>
          <w:p w14:paraId="62DF3C8D" w14:textId="77777777" w:rsidR="00DA59E8" w:rsidRPr="00DA59E8" w:rsidRDefault="00DA59E8" w:rsidP="00DA59E8">
            <w:pPr>
              <w:rPr>
                <w:rFonts w:ascii="Arial" w:hAnsi="Arial" w:cs="Arial"/>
                <w:sz w:val="20"/>
                <w:u w:color="4472C4"/>
                <w:lang w:eastAsia="fr-FR"/>
              </w:rPr>
            </w:pPr>
            <w:r w:rsidRPr="00DA59E8">
              <w:rPr>
                <w:rFonts w:ascii="Arial" w:hAnsi="Arial" w:cs="Arial"/>
                <w:sz w:val="20"/>
                <w:u w:color="4472C4"/>
                <w:lang w:eastAsia="fr-FR"/>
              </w:rPr>
              <w:t>Pas-de-Calais</w:t>
            </w:r>
          </w:p>
        </w:tc>
        <w:tc>
          <w:tcPr>
            <w:tcW w:w="3827" w:type="dxa"/>
          </w:tcPr>
          <w:p w14:paraId="2922CAA9" w14:textId="77777777" w:rsidR="00DA59E8" w:rsidRPr="00DA59E8" w:rsidRDefault="00DA59E8" w:rsidP="00DA59E8">
            <w:pPr>
              <w:spacing w:line="360" w:lineRule="auto"/>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Marion BOUCHART </w:t>
            </w:r>
          </w:p>
          <w:p w14:paraId="36C57C47" w14:textId="77777777" w:rsidR="00DA59E8" w:rsidRPr="00DA59E8" w:rsidRDefault="00825250" w:rsidP="00DA59E8">
            <w:pPr>
              <w:spacing w:line="360" w:lineRule="auto"/>
              <w:rPr>
                <w:rFonts w:ascii="Arial" w:eastAsia="Calibri" w:hAnsi="Arial" w:cs="Arial"/>
                <w:sz w:val="20"/>
                <w:szCs w:val="20"/>
                <w:u w:color="4472C4"/>
                <w:lang w:eastAsia="fr-FR"/>
              </w:rPr>
            </w:pPr>
            <w:hyperlink r:id="rId14" w:history="1">
              <w:r w:rsidR="00DA59E8" w:rsidRPr="00DA59E8">
                <w:rPr>
                  <w:rFonts w:ascii="Arial" w:eastAsia="Calibri" w:hAnsi="Arial" w:cs="Arial"/>
                  <w:color w:val="0563C1" w:themeColor="hyperlink"/>
                  <w:sz w:val="20"/>
                  <w:szCs w:val="20"/>
                  <w:u w:val="single" w:color="4472C4"/>
                  <w:lang w:eastAsia="fr-FR"/>
                </w:rPr>
                <w:t>m.bouchart@naturagora.fr</w:t>
              </w:r>
            </w:hyperlink>
            <w:r w:rsidR="00DA59E8" w:rsidRPr="00DA59E8">
              <w:rPr>
                <w:rFonts w:ascii="Arial" w:eastAsia="Calibri" w:hAnsi="Arial" w:cs="Arial"/>
                <w:sz w:val="20"/>
                <w:szCs w:val="20"/>
                <w:u w:color="4472C4"/>
                <w:lang w:eastAsia="fr-FR"/>
              </w:rPr>
              <w:t xml:space="preserve"> </w:t>
            </w:r>
          </w:p>
          <w:p w14:paraId="513D8330" w14:textId="77777777" w:rsidR="00DA59E8" w:rsidRPr="00DA59E8" w:rsidRDefault="00DA59E8" w:rsidP="00DA59E8">
            <w:pPr>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Tél. : 06.48.27.49.08</w:t>
            </w:r>
          </w:p>
        </w:tc>
        <w:tc>
          <w:tcPr>
            <w:tcW w:w="3964" w:type="dxa"/>
          </w:tcPr>
          <w:p w14:paraId="3FDEA8A5" w14:textId="77777777" w:rsidR="00DA59E8" w:rsidRPr="00DA59E8" w:rsidRDefault="00DA59E8" w:rsidP="00DA59E8">
            <w:pPr>
              <w:spacing w:line="360" w:lineRule="auto"/>
              <w:contextualSpacing/>
              <w:rPr>
                <w:rFonts w:ascii="Arial" w:eastAsia="Calibri" w:hAnsi="Arial" w:cs="Arial"/>
                <w:sz w:val="20"/>
                <w:szCs w:val="20"/>
                <w:u w:color="4472C4"/>
                <w:lang w:val="en-US" w:eastAsia="fr-FR"/>
              </w:rPr>
            </w:pPr>
            <w:r w:rsidRPr="00DA59E8">
              <w:rPr>
                <w:rFonts w:ascii="Arial" w:eastAsia="Calibri" w:hAnsi="Arial" w:cs="Arial"/>
                <w:sz w:val="20"/>
                <w:szCs w:val="20"/>
                <w:u w:color="4472C4"/>
                <w:lang w:val="en-US" w:eastAsia="fr-FR"/>
              </w:rPr>
              <w:t xml:space="preserve">Denis DURLIN </w:t>
            </w:r>
          </w:p>
          <w:p w14:paraId="5BF8A479" w14:textId="77777777" w:rsidR="00DA59E8" w:rsidRPr="00DA59E8" w:rsidRDefault="00DA59E8" w:rsidP="00DA59E8">
            <w:pPr>
              <w:spacing w:line="360" w:lineRule="auto"/>
              <w:contextualSpacing/>
              <w:rPr>
                <w:rFonts w:ascii="Arial" w:eastAsia="Calibri" w:hAnsi="Arial" w:cs="Arial"/>
                <w:sz w:val="20"/>
                <w:szCs w:val="20"/>
                <w:u w:color="4472C4"/>
                <w:lang w:val="en-US" w:eastAsia="fr-FR"/>
              </w:rPr>
            </w:pPr>
            <w:hyperlink r:id="rId15" w:history="1">
              <w:r w:rsidRPr="00DA59E8">
                <w:rPr>
                  <w:rFonts w:ascii="Arial" w:eastAsia="Calibri" w:hAnsi="Arial" w:cs="Arial"/>
                  <w:color w:val="0563C1" w:themeColor="hyperlink"/>
                  <w:sz w:val="20"/>
                  <w:szCs w:val="20"/>
                  <w:u w:val="single" w:color="4472C4"/>
                  <w:lang w:val="en-US" w:eastAsia="fr-FR"/>
                </w:rPr>
                <w:t>ddurlin@fdc62.fr</w:t>
              </w:r>
            </w:hyperlink>
            <w:r w:rsidRPr="00DA59E8">
              <w:rPr>
                <w:rFonts w:ascii="Arial" w:eastAsia="Calibri" w:hAnsi="Arial" w:cs="Arial"/>
                <w:sz w:val="20"/>
                <w:szCs w:val="20"/>
                <w:u w:color="4472C4"/>
                <w:lang w:val="en-US" w:eastAsia="fr-FR"/>
              </w:rPr>
              <w:t xml:space="preserve"> </w:t>
            </w:r>
          </w:p>
          <w:p w14:paraId="6CCA8A53" w14:textId="77777777" w:rsidR="00DA59E8" w:rsidRPr="00DA59E8" w:rsidRDefault="00DA59E8" w:rsidP="00DA59E8">
            <w:pPr>
              <w:spacing w:line="360" w:lineRule="auto"/>
              <w:contextualSpacing/>
              <w:rPr>
                <w:rFonts w:ascii="Arial" w:eastAsia="Calibri" w:hAnsi="Arial" w:cs="Arial"/>
                <w:sz w:val="20"/>
                <w:szCs w:val="20"/>
                <w:u w:color="4472C4"/>
                <w:lang w:val="en-US" w:eastAsia="fr-FR"/>
              </w:rPr>
            </w:pPr>
            <w:r w:rsidRPr="00DA59E8">
              <w:rPr>
                <w:rFonts w:ascii="Arial" w:eastAsia="Calibri" w:hAnsi="Arial" w:cs="Arial"/>
                <w:sz w:val="20"/>
                <w:szCs w:val="20"/>
                <w:u w:color="4472C4"/>
                <w:lang w:val="en-US" w:eastAsia="fr-FR"/>
              </w:rPr>
              <w:t>Tél : 06.87.82.06.60</w:t>
            </w:r>
          </w:p>
        </w:tc>
      </w:tr>
      <w:tr w:rsidR="00DA59E8" w:rsidRPr="00DA59E8" w14:paraId="1D26A9E9" w14:textId="77777777" w:rsidTr="00825250">
        <w:tc>
          <w:tcPr>
            <w:tcW w:w="1271" w:type="dxa"/>
          </w:tcPr>
          <w:p w14:paraId="2028DE1B" w14:textId="77777777" w:rsidR="00DA59E8" w:rsidRPr="00DA59E8" w:rsidRDefault="00DA59E8" w:rsidP="00DA59E8">
            <w:pPr>
              <w:rPr>
                <w:rFonts w:ascii="Arial" w:hAnsi="Arial" w:cs="Arial"/>
                <w:sz w:val="20"/>
                <w:u w:color="4472C4"/>
                <w:lang w:eastAsia="fr-FR"/>
              </w:rPr>
            </w:pPr>
            <w:r w:rsidRPr="00DA59E8">
              <w:rPr>
                <w:rFonts w:ascii="Arial" w:hAnsi="Arial" w:cs="Arial"/>
                <w:sz w:val="20"/>
                <w:u w:color="4472C4"/>
                <w:lang w:eastAsia="fr-FR"/>
              </w:rPr>
              <w:t>Somme</w:t>
            </w:r>
          </w:p>
        </w:tc>
        <w:tc>
          <w:tcPr>
            <w:tcW w:w="3827" w:type="dxa"/>
          </w:tcPr>
          <w:p w14:paraId="5ADD6BA7" w14:textId="77777777" w:rsidR="00DA59E8" w:rsidRPr="00DA59E8" w:rsidRDefault="00DA59E8" w:rsidP="00DA59E8">
            <w:pPr>
              <w:spacing w:line="360" w:lineRule="auto"/>
              <w:rPr>
                <w:rFonts w:ascii="Arial" w:eastAsia="Calibri" w:hAnsi="Arial" w:cs="Arial"/>
                <w:sz w:val="20"/>
                <w:szCs w:val="20"/>
                <w:u w:color="4472C4"/>
                <w:lang w:val="en-US" w:eastAsia="fr-FR"/>
              </w:rPr>
            </w:pPr>
            <w:r w:rsidRPr="00DA59E8">
              <w:rPr>
                <w:rFonts w:ascii="Arial" w:eastAsia="Calibri" w:hAnsi="Arial" w:cs="Arial"/>
                <w:sz w:val="20"/>
                <w:szCs w:val="20"/>
                <w:u w:color="4472C4"/>
                <w:lang w:val="en-US" w:eastAsia="fr-FR"/>
              </w:rPr>
              <w:t>Charline STADTFELD</w:t>
            </w:r>
          </w:p>
          <w:p w14:paraId="7B77C832" w14:textId="77777777" w:rsidR="00DA59E8" w:rsidRPr="00DA59E8" w:rsidRDefault="00DA59E8" w:rsidP="00DA59E8">
            <w:pPr>
              <w:spacing w:line="360" w:lineRule="auto"/>
              <w:rPr>
                <w:rFonts w:ascii="Arial" w:eastAsia="Calibri" w:hAnsi="Arial" w:cs="Arial"/>
                <w:sz w:val="20"/>
                <w:szCs w:val="20"/>
                <w:u w:color="4472C4"/>
                <w:lang w:val="en-US" w:eastAsia="fr-FR"/>
              </w:rPr>
            </w:pPr>
            <w:hyperlink r:id="rId16" w:history="1">
              <w:r w:rsidRPr="00DA59E8">
                <w:rPr>
                  <w:rFonts w:ascii="Arial" w:eastAsia="Calibri" w:hAnsi="Arial" w:cs="Arial"/>
                  <w:color w:val="0563C1" w:themeColor="hyperlink"/>
                  <w:sz w:val="20"/>
                  <w:szCs w:val="20"/>
                  <w:u w:val="single" w:color="4472C4"/>
                  <w:lang w:val="en-US" w:eastAsia="fr-FR"/>
                </w:rPr>
                <w:t>c.stadtfeld@naturagora.fr</w:t>
              </w:r>
            </w:hyperlink>
            <w:r w:rsidRPr="00DA59E8">
              <w:rPr>
                <w:rFonts w:ascii="Arial" w:eastAsia="Calibri" w:hAnsi="Arial" w:cs="Arial"/>
                <w:sz w:val="20"/>
                <w:szCs w:val="20"/>
                <w:u w:color="4472C4"/>
                <w:lang w:val="en-US" w:eastAsia="fr-FR"/>
              </w:rPr>
              <w:t xml:space="preserve"> </w:t>
            </w:r>
          </w:p>
          <w:p w14:paraId="3D4820E6" w14:textId="77777777" w:rsidR="00DA59E8" w:rsidRPr="00DA59E8" w:rsidRDefault="00DA59E8" w:rsidP="00DA59E8">
            <w:pPr>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Tél. : 06.77.74.40.92</w:t>
            </w:r>
          </w:p>
        </w:tc>
        <w:tc>
          <w:tcPr>
            <w:tcW w:w="3964" w:type="dxa"/>
          </w:tcPr>
          <w:p w14:paraId="1322DF6A" w14:textId="77777777" w:rsidR="00DA59E8" w:rsidRPr="00DA59E8" w:rsidRDefault="00DA59E8" w:rsidP="00DA59E8">
            <w:pPr>
              <w:spacing w:line="360" w:lineRule="auto"/>
              <w:contextualSpacing/>
              <w:rPr>
                <w:rFonts w:ascii="Arial" w:eastAsia="Calibri" w:hAnsi="Arial" w:cs="Arial"/>
                <w:sz w:val="20"/>
                <w:szCs w:val="20"/>
                <w:u w:color="4472C4"/>
                <w:lang w:val="en-US" w:eastAsia="fr-FR"/>
              </w:rPr>
            </w:pPr>
            <w:r w:rsidRPr="00DA59E8">
              <w:rPr>
                <w:rFonts w:ascii="Arial" w:eastAsia="Calibri" w:hAnsi="Arial" w:cs="Arial"/>
                <w:sz w:val="20"/>
                <w:szCs w:val="20"/>
                <w:u w:color="4472C4"/>
                <w:lang w:val="en-US" w:eastAsia="fr-FR"/>
              </w:rPr>
              <w:t xml:space="preserve">Anthony DANESIN </w:t>
            </w:r>
          </w:p>
          <w:p w14:paraId="3BE1A067" w14:textId="77777777" w:rsidR="00DA59E8" w:rsidRPr="00DA59E8" w:rsidRDefault="00DA59E8" w:rsidP="00DA59E8">
            <w:pPr>
              <w:spacing w:line="360" w:lineRule="auto"/>
              <w:contextualSpacing/>
              <w:rPr>
                <w:rFonts w:ascii="Arial" w:eastAsia="Calibri" w:hAnsi="Arial" w:cs="Arial"/>
                <w:sz w:val="20"/>
                <w:szCs w:val="20"/>
                <w:u w:color="4472C4"/>
                <w:lang w:val="en-US" w:eastAsia="fr-FR"/>
              </w:rPr>
            </w:pPr>
            <w:hyperlink r:id="rId17" w:history="1">
              <w:r w:rsidRPr="00DA59E8">
                <w:rPr>
                  <w:rFonts w:ascii="Arial" w:eastAsia="Calibri" w:hAnsi="Arial" w:cs="Arial"/>
                  <w:color w:val="0563C1" w:themeColor="hyperlink"/>
                  <w:sz w:val="20"/>
                  <w:szCs w:val="20"/>
                  <w:u w:val="single" w:color="4472C4"/>
                  <w:lang w:val="en-US" w:eastAsia="fr-FR"/>
                </w:rPr>
                <w:t>adanesin@fdc80.com</w:t>
              </w:r>
            </w:hyperlink>
            <w:r w:rsidRPr="00DA59E8">
              <w:rPr>
                <w:rFonts w:ascii="Arial" w:eastAsia="Calibri" w:hAnsi="Arial" w:cs="Arial"/>
                <w:sz w:val="20"/>
                <w:szCs w:val="20"/>
                <w:u w:color="4472C4"/>
                <w:lang w:val="en-US" w:eastAsia="fr-FR"/>
              </w:rPr>
              <w:t xml:space="preserve"> </w:t>
            </w:r>
          </w:p>
          <w:p w14:paraId="59D3606A" w14:textId="77777777" w:rsidR="00DA59E8" w:rsidRPr="00DA59E8" w:rsidRDefault="00DA59E8" w:rsidP="00DA59E8">
            <w:pPr>
              <w:spacing w:line="360" w:lineRule="auto"/>
              <w:contextualSpacing/>
              <w:rPr>
                <w:rFonts w:ascii="Arial" w:eastAsia="Calibri" w:hAnsi="Arial" w:cs="Arial"/>
                <w:sz w:val="20"/>
                <w:szCs w:val="20"/>
                <w:u w:color="4472C4"/>
                <w:lang w:val="en-US" w:eastAsia="fr-FR"/>
              </w:rPr>
            </w:pPr>
            <w:r w:rsidRPr="00DA59E8">
              <w:rPr>
                <w:rFonts w:ascii="Arial" w:eastAsia="Calibri" w:hAnsi="Arial" w:cs="Arial"/>
                <w:sz w:val="20"/>
                <w:szCs w:val="20"/>
                <w:u w:color="4472C4"/>
                <w:lang w:val="en-US" w:eastAsia="fr-FR"/>
              </w:rPr>
              <w:t>Tél : 06.29.05.23.15</w:t>
            </w:r>
          </w:p>
        </w:tc>
      </w:tr>
    </w:tbl>
    <w:p w14:paraId="6F511C98" w14:textId="77777777" w:rsidR="00DA59E8" w:rsidRPr="00DA59E8" w:rsidRDefault="00DA59E8" w:rsidP="00DA59E8">
      <w:pPr>
        <w:jc w:val="both"/>
        <w:rPr>
          <w:rFonts w:ascii="Arial" w:hAnsi="Arial" w:cs="Arial"/>
          <w:u w:val="single" w:color="4472C4"/>
          <w:lang w:val="en-US" w:eastAsia="fr-FR"/>
        </w:rPr>
      </w:pPr>
    </w:p>
    <w:p w14:paraId="15C2E1F7" w14:textId="77777777" w:rsidR="00DA59E8" w:rsidRPr="00DA59E8" w:rsidRDefault="00DA59E8" w:rsidP="00DA59E8">
      <w:pPr>
        <w:jc w:val="both"/>
        <w:rPr>
          <w:rFonts w:ascii="Arial" w:hAnsi="Arial" w:cs="Arial"/>
          <w:sz w:val="20"/>
          <w:szCs w:val="20"/>
          <w:u w:color="4472C4"/>
          <w:lang w:eastAsia="fr-FR"/>
        </w:rPr>
      </w:pPr>
      <w:r w:rsidRPr="00DA59E8">
        <w:rPr>
          <w:rFonts w:ascii="Arial" w:hAnsi="Arial" w:cs="Arial"/>
          <w:sz w:val="20"/>
          <w:szCs w:val="20"/>
          <w:u w:val="single" w:color="4472C4"/>
          <w:lang w:eastAsia="fr-FR"/>
        </w:rPr>
        <w:t>Pour une assistance technique sur le dispositif « Plantons le décor »</w:t>
      </w:r>
      <w:r w:rsidRPr="00DA59E8">
        <w:rPr>
          <w:rFonts w:ascii="Arial" w:hAnsi="Arial" w:cs="Arial"/>
          <w:sz w:val="20"/>
          <w:szCs w:val="20"/>
          <w:u w:color="4472C4"/>
          <w:lang w:eastAsia="fr-FR"/>
        </w:rPr>
        <w:t> :</w:t>
      </w:r>
    </w:p>
    <w:p w14:paraId="70638630" w14:textId="77777777" w:rsidR="00DA59E8" w:rsidRPr="00DA59E8" w:rsidRDefault="00DA59E8" w:rsidP="00DA59E8">
      <w:pPr>
        <w:jc w:val="both"/>
        <w:rPr>
          <w:rFonts w:ascii="Arial" w:eastAsia="Calibri" w:hAnsi="Arial" w:cs="Arial"/>
          <w:sz w:val="20"/>
          <w:szCs w:val="20"/>
          <w:u w:color="4472C4"/>
          <w:lang w:eastAsia="fr-FR"/>
        </w:rPr>
      </w:pPr>
      <w:r w:rsidRPr="00DA59E8">
        <w:rPr>
          <w:rFonts w:ascii="Arial" w:eastAsia="Calibri" w:hAnsi="Arial" w:cs="Arial"/>
          <w:b/>
          <w:smallCaps/>
          <w:sz w:val="20"/>
          <w:szCs w:val="20"/>
          <w:u w:color="4472C4"/>
          <w:lang w:eastAsia="fr-FR"/>
        </w:rPr>
        <w:t>Espaces naturels régionaux</w:t>
      </w:r>
    </w:p>
    <w:p w14:paraId="351FC7E3" w14:textId="77777777" w:rsidR="00DA59E8" w:rsidRPr="00DA59E8" w:rsidRDefault="00DA59E8" w:rsidP="00DA59E8">
      <w:pPr>
        <w:jc w:val="both"/>
        <w:rPr>
          <w:rFonts w:ascii="Arial" w:eastAsia="Calibri" w:hAnsi="Arial" w:cs="Arial"/>
          <w:b/>
          <w:sz w:val="20"/>
          <w:szCs w:val="20"/>
          <w:u w:color="4472C4"/>
          <w:lang w:eastAsia="fr-FR"/>
        </w:rPr>
      </w:pPr>
      <w:r w:rsidRPr="00DA59E8">
        <w:rPr>
          <w:rFonts w:ascii="Arial" w:eastAsia="Calibri" w:hAnsi="Arial" w:cs="Arial"/>
          <w:b/>
          <w:sz w:val="20"/>
          <w:szCs w:val="20"/>
          <w:u w:color="4472C4"/>
          <w:lang w:eastAsia="fr-FR"/>
        </w:rPr>
        <w:t>Frédéric COQUELET </w:t>
      </w:r>
    </w:p>
    <w:p w14:paraId="1F443166" w14:textId="77777777" w:rsidR="00DA59E8" w:rsidRPr="00DA59E8" w:rsidRDefault="00825250" w:rsidP="00DA59E8">
      <w:pPr>
        <w:jc w:val="both"/>
        <w:rPr>
          <w:rFonts w:ascii="Arial" w:eastAsia="Calibri" w:hAnsi="Arial" w:cs="Arial"/>
          <w:sz w:val="20"/>
          <w:szCs w:val="20"/>
          <w:u w:color="4472C4"/>
          <w:lang w:eastAsia="fr-FR"/>
        </w:rPr>
      </w:pPr>
      <w:hyperlink r:id="rId18" w:history="1">
        <w:r w:rsidR="00DA59E8" w:rsidRPr="00DA59E8">
          <w:rPr>
            <w:rFonts w:ascii="Arial" w:eastAsia="Calibri" w:hAnsi="Arial" w:cs="Arial"/>
            <w:color w:val="0563C1" w:themeColor="hyperlink"/>
            <w:sz w:val="20"/>
            <w:szCs w:val="20"/>
            <w:u w:val="single" w:color="4472C4"/>
            <w:lang w:eastAsia="fr-FR"/>
          </w:rPr>
          <w:t>f.coquelet@enrx.fr</w:t>
        </w:r>
      </w:hyperlink>
      <w:r w:rsidR="00DA59E8" w:rsidRPr="00DA59E8">
        <w:rPr>
          <w:rFonts w:ascii="Arial" w:eastAsia="Calibri" w:hAnsi="Arial" w:cs="Arial"/>
          <w:sz w:val="20"/>
          <w:szCs w:val="20"/>
          <w:u w:color="4472C4"/>
          <w:lang w:eastAsia="fr-FR"/>
        </w:rPr>
        <w:t xml:space="preserve">  </w:t>
      </w:r>
    </w:p>
    <w:p w14:paraId="1627D90B" w14:textId="77777777" w:rsidR="00DA59E8" w:rsidRPr="00DA59E8" w:rsidRDefault="00DA59E8" w:rsidP="00DA59E8">
      <w:pPr>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06.45.21.06.11</w:t>
      </w:r>
    </w:p>
    <w:p w14:paraId="11BE3D50" w14:textId="77777777" w:rsidR="00DA59E8" w:rsidRPr="00DA59E8" w:rsidRDefault="00DA59E8" w:rsidP="00DA59E8">
      <w:pPr>
        <w:jc w:val="both"/>
        <w:rPr>
          <w:rFonts w:ascii="Arial" w:eastAsia="Calibri" w:hAnsi="Arial" w:cs="Arial"/>
          <w:sz w:val="20"/>
          <w:szCs w:val="20"/>
          <w:u w:color="4472C4"/>
          <w:lang w:eastAsia="fr-FR"/>
        </w:rPr>
      </w:pPr>
    </w:p>
    <w:p w14:paraId="4A42D006" w14:textId="77777777" w:rsidR="00DA59E8" w:rsidRPr="00DA59E8" w:rsidRDefault="00DA59E8" w:rsidP="00DA59E8">
      <w:pPr>
        <w:jc w:val="both"/>
        <w:rPr>
          <w:rFonts w:ascii="Arial" w:hAnsi="Arial" w:cs="Arial"/>
          <w:sz w:val="20"/>
          <w:szCs w:val="20"/>
          <w:u w:color="4472C4"/>
          <w:lang w:eastAsia="fr-FR"/>
        </w:rPr>
      </w:pPr>
      <w:r w:rsidRPr="00DA59E8">
        <w:rPr>
          <w:rFonts w:ascii="Arial" w:hAnsi="Arial" w:cs="Arial"/>
          <w:sz w:val="20"/>
          <w:szCs w:val="20"/>
          <w:u w:val="single" w:color="4472C4"/>
          <w:lang w:eastAsia="fr-FR"/>
        </w:rPr>
        <w:t>Pour une assistance technique sur les fruitiers</w:t>
      </w:r>
      <w:r w:rsidRPr="00DA59E8">
        <w:rPr>
          <w:rFonts w:ascii="Arial" w:hAnsi="Arial" w:cs="Arial"/>
          <w:sz w:val="20"/>
          <w:szCs w:val="20"/>
          <w:u w:color="4472C4"/>
          <w:lang w:eastAsia="fr-FR"/>
        </w:rPr>
        <w:t> :</w:t>
      </w:r>
    </w:p>
    <w:p w14:paraId="0033453C" w14:textId="77777777" w:rsidR="00DA59E8" w:rsidRPr="00DA59E8" w:rsidRDefault="00DA59E8" w:rsidP="00DA59E8">
      <w:pPr>
        <w:jc w:val="both"/>
        <w:rPr>
          <w:rFonts w:ascii="Arial" w:eastAsia="Calibri" w:hAnsi="Arial" w:cs="Arial"/>
          <w:sz w:val="20"/>
          <w:szCs w:val="20"/>
          <w:u w:color="4472C4"/>
          <w:lang w:eastAsia="fr-FR"/>
        </w:rPr>
      </w:pPr>
      <w:r w:rsidRPr="00DA59E8">
        <w:rPr>
          <w:rFonts w:ascii="Arial" w:eastAsia="Calibri" w:hAnsi="Arial" w:cs="Arial"/>
          <w:b/>
          <w:smallCaps/>
          <w:sz w:val="20"/>
          <w:szCs w:val="20"/>
          <w:u w:color="4472C4"/>
          <w:lang w:eastAsia="fr-FR"/>
        </w:rPr>
        <w:t>Centre Régional de Ressources Génétiques</w:t>
      </w:r>
    </w:p>
    <w:p w14:paraId="49F3B41C" w14:textId="77777777" w:rsidR="00DA59E8" w:rsidRPr="00DA59E8" w:rsidRDefault="00DA59E8" w:rsidP="00DA59E8">
      <w:pPr>
        <w:jc w:val="both"/>
        <w:rPr>
          <w:rFonts w:ascii="Arial" w:eastAsia="Calibri" w:hAnsi="Arial" w:cs="Arial"/>
          <w:b/>
          <w:sz w:val="20"/>
          <w:szCs w:val="20"/>
          <w:u w:color="4472C4"/>
          <w:lang w:eastAsia="fr-FR"/>
        </w:rPr>
      </w:pPr>
      <w:r w:rsidRPr="00DA59E8">
        <w:rPr>
          <w:rFonts w:ascii="Arial" w:eastAsia="Calibri" w:hAnsi="Arial" w:cs="Arial"/>
          <w:b/>
          <w:sz w:val="20"/>
          <w:szCs w:val="20"/>
          <w:u w:color="4472C4"/>
          <w:lang w:eastAsia="fr-FR"/>
        </w:rPr>
        <w:t>Guillaume BRUNEAUX</w:t>
      </w:r>
    </w:p>
    <w:p w14:paraId="2551818C" w14:textId="77777777" w:rsidR="00DA59E8" w:rsidRPr="00DA59E8" w:rsidRDefault="00825250" w:rsidP="00DA59E8">
      <w:pPr>
        <w:jc w:val="both"/>
        <w:rPr>
          <w:rFonts w:ascii="Arial" w:eastAsia="Calibri" w:hAnsi="Arial" w:cs="Arial"/>
          <w:sz w:val="20"/>
          <w:szCs w:val="20"/>
          <w:u w:color="4472C4"/>
          <w:lang w:eastAsia="fr-FR"/>
        </w:rPr>
      </w:pPr>
      <w:hyperlink r:id="rId19" w:history="1">
        <w:r w:rsidR="00DA59E8" w:rsidRPr="00DA59E8">
          <w:rPr>
            <w:rFonts w:ascii="Arial" w:eastAsia="Calibri" w:hAnsi="Arial" w:cs="Arial"/>
            <w:color w:val="0563C1" w:themeColor="hyperlink"/>
            <w:sz w:val="20"/>
            <w:szCs w:val="20"/>
            <w:u w:val="single" w:color="4472C4"/>
            <w:lang w:eastAsia="fr-FR"/>
          </w:rPr>
          <w:t>g.bruneaux@enrx.fr</w:t>
        </w:r>
      </w:hyperlink>
      <w:r w:rsidR="00DA59E8" w:rsidRPr="00DA59E8">
        <w:rPr>
          <w:rFonts w:ascii="Arial" w:eastAsia="Calibri" w:hAnsi="Arial" w:cs="Arial"/>
          <w:sz w:val="20"/>
          <w:szCs w:val="20"/>
          <w:u w:color="4472C4"/>
          <w:lang w:eastAsia="fr-FR"/>
        </w:rPr>
        <w:t xml:space="preserve">  </w:t>
      </w:r>
    </w:p>
    <w:p w14:paraId="42E3A4E3" w14:textId="77777777" w:rsidR="00DA59E8" w:rsidRDefault="00DA59E8" w:rsidP="00DA59E8">
      <w:pPr>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03.20.67.03.51</w:t>
      </w:r>
    </w:p>
    <w:p w14:paraId="67C29F62" w14:textId="77777777" w:rsidR="001F4E8F" w:rsidRDefault="001F4E8F" w:rsidP="00DA59E8">
      <w:pPr>
        <w:jc w:val="both"/>
        <w:rPr>
          <w:rFonts w:ascii="Arial" w:eastAsia="Calibri" w:hAnsi="Arial" w:cs="Arial"/>
          <w:sz w:val="20"/>
          <w:szCs w:val="20"/>
          <w:u w:color="4472C4"/>
          <w:lang w:eastAsia="fr-FR"/>
        </w:rPr>
      </w:pPr>
    </w:p>
    <w:p w14:paraId="3069719B" w14:textId="77777777" w:rsidR="001F4E8F" w:rsidRDefault="001F4E8F" w:rsidP="00DA59E8">
      <w:pPr>
        <w:jc w:val="both"/>
        <w:rPr>
          <w:rFonts w:ascii="Arial" w:eastAsia="Calibri" w:hAnsi="Arial" w:cs="Arial"/>
          <w:sz w:val="20"/>
          <w:szCs w:val="20"/>
          <w:u w:color="4472C4"/>
          <w:lang w:eastAsia="fr-FR"/>
        </w:rPr>
      </w:pPr>
    </w:p>
    <w:p w14:paraId="58381C93" w14:textId="77777777" w:rsidR="001F4E8F" w:rsidRDefault="001F4E8F" w:rsidP="00DA59E8">
      <w:pPr>
        <w:jc w:val="both"/>
        <w:rPr>
          <w:rFonts w:ascii="Arial" w:eastAsia="Calibri" w:hAnsi="Arial" w:cs="Arial"/>
          <w:sz w:val="20"/>
          <w:szCs w:val="20"/>
          <w:u w:color="4472C4"/>
          <w:lang w:eastAsia="fr-FR"/>
        </w:rPr>
      </w:pPr>
    </w:p>
    <w:p w14:paraId="7BAD285D" w14:textId="77777777" w:rsidR="001F4E8F" w:rsidRDefault="001F4E8F" w:rsidP="00DA59E8">
      <w:pPr>
        <w:jc w:val="both"/>
        <w:rPr>
          <w:rFonts w:ascii="Arial" w:eastAsia="Calibri" w:hAnsi="Arial" w:cs="Arial"/>
          <w:sz w:val="20"/>
          <w:szCs w:val="20"/>
          <w:u w:color="4472C4"/>
          <w:lang w:eastAsia="fr-FR"/>
        </w:rPr>
      </w:pPr>
    </w:p>
    <w:p w14:paraId="3CF26661" w14:textId="77777777" w:rsidR="001F4E8F" w:rsidRPr="00DA59E8" w:rsidRDefault="001F4E8F" w:rsidP="00DA59E8">
      <w:pPr>
        <w:jc w:val="both"/>
        <w:rPr>
          <w:rFonts w:ascii="Arial" w:eastAsia="Calibri" w:hAnsi="Arial" w:cs="Arial"/>
          <w:sz w:val="20"/>
          <w:szCs w:val="20"/>
          <w:u w:color="4472C4"/>
          <w:lang w:eastAsia="fr-FR"/>
        </w:rPr>
      </w:pPr>
    </w:p>
    <w:p w14:paraId="323967D1" w14:textId="77777777" w:rsidR="00DA59E8" w:rsidRPr="00DA59E8" w:rsidRDefault="00DA59E8" w:rsidP="00DA59E8">
      <w:pPr>
        <w:jc w:val="both"/>
        <w:rPr>
          <w:rFonts w:ascii="Arial" w:eastAsia="Calibri" w:hAnsi="Arial" w:cs="Arial"/>
          <w:sz w:val="20"/>
          <w:szCs w:val="20"/>
          <w:u w:color="4472C4"/>
          <w:lang w:eastAsia="fr-FR"/>
        </w:rPr>
      </w:pPr>
    </w:p>
    <w:p w14:paraId="5F507E1D" w14:textId="77777777" w:rsidR="00DA59E8" w:rsidRPr="00DA59E8" w:rsidRDefault="00DA59E8" w:rsidP="00DA59E8">
      <w:pPr>
        <w:jc w:val="both"/>
        <w:rPr>
          <w:rFonts w:ascii="Arial" w:hAnsi="Arial" w:cs="Arial"/>
          <w:sz w:val="20"/>
          <w:szCs w:val="20"/>
          <w:u w:color="4472C4"/>
          <w:lang w:eastAsia="fr-FR"/>
        </w:rPr>
      </w:pPr>
      <w:r w:rsidRPr="00DA59E8">
        <w:rPr>
          <w:rFonts w:ascii="Arial" w:hAnsi="Arial" w:cs="Arial"/>
          <w:sz w:val="20"/>
          <w:szCs w:val="20"/>
          <w:u w:val="single" w:color="4472C4"/>
          <w:lang w:eastAsia="fr-FR"/>
        </w:rPr>
        <w:lastRenderedPageBreak/>
        <w:t xml:space="preserve">Pour une assistance technique sur les mares, vous pouvez contacter diverses structures qui interviendront, autant que possible, selon leurs disponibilités, parmi lesquelles </w:t>
      </w:r>
      <w:r w:rsidRPr="00DA59E8">
        <w:rPr>
          <w:rFonts w:ascii="Arial" w:hAnsi="Arial" w:cs="Arial"/>
          <w:sz w:val="20"/>
          <w:szCs w:val="20"/>
          <w:u w:color="4472C4"/>
          <w:lang w:eastAsia="fr-FR"/>
        </w:rPr>
        <w:t>:</w:t>
      </w:r>
    </w:p>
    <w:tbl>
      <w:tblPr>
        <w:tblStyle w:val="Grilledutableau"/>
        <w:tblW w:w="0" w:type="auto"/>
        <w:tblLook w:val="04A0" w:firstRow="1" w:lastRow="0" w:firstColumn="1" w:lastColumn="0" w:noHBand="0" w:noVBand="1"/>
      </w:tblPr>
      <w:tblGrid>
        <w:gridCol w:w="2387"/>
        <w:gridCol w:w="3354"/>
        <w:gridCol w:w="3321"/>
      </w:tblGrid>
      <w:tr w:rsidR="00DA59E8" w:rsidRPr="00DA59E8" w14:paraId="7A49A0CA" w14:textId="77777777" w:rsidTr="00825250">
        <w:tc>
          <w:tcPr>
            <w:tcW w:w="2388" w:type="dxa"/>
          </w:tcPr>
          <w:p w14:paraId="2E02F96D" w14:textId="77777777" w:rsidR="00DA59E8" w:rsidRPr="00DA59E8" w:rsidRDefault="00DA59E8" w:rsidP="00DA59E8">
            <w:pPr>
              <w:jc w:val="both"/>
              <w:rPr>
                <w:rFonts w:ascii="Arial" w:eastAsia="Calibri" w:hAnsi="Arial" w:cs="Arial"/>
                <w:b/>
                <w:smallCaps/>
                <w:u w:color="4472C4"/>
                <w:lang w:val="en-US"/>
              </w:rPr>
            </w:pPr>
            <w:r w:rsidRPr="00DA59E8">
              <w:rPr>
                <w:rFonts w:ascii="Arial" w:eastAsia="Calibri" w:hAnsi="Arial" w:cs="Arial"/>
                <w:b/>
                <w:smallCaps/>
                <w:u w:color="4472C4"/>
                <w:lang w:val="en-US"/>
              </w:rPr>
              <w:t>Région</w:t>
            </w:r>
          </w:p>
        </w:tc>
        <w:tc>
          <w:tcPr>
            <w:tcW w:w="3354" w:type="dxa"/>
          </w:tcPr>
          <w:p w14:paraId="43278ABD" w14:textId="77777777" w:rsidR="00DA59E8" w:rsidRPr="00DA59E8" w:rsidRDefault="00DA59E8" w:rsidP="00DA59E8">
            <w:pPr>
              <w:jc w:val="both"/>
              <w:rPr>
                <w:rFonts w:ascii="Arial" w:eastAsia="Calibri" w:hAnsi="Arial" w:cs="Arial"/>
                <w:u w:color="4472C4"/>
                <w:lang w:val="en-US"/>
              </w:rPr>
            </w:pPr>
            <w:r w:rsidRPr="00DA59E8">
              <w:rPr>
                <w:rFonts w:ascii="Arial" w:eastAsia="Calibri" w:hAnsi="Arial" w:cs="Arial"/>
                <w:b/>
                <w:smallCaps/>
                <w:u w:color="4472C4"/>
                <w:lang w:val="en-US"/>
              </w:rPr>
              <w:t>Naturagora</w:t>
            </w:r>
          </w:p>
          <w:p w14:paraId="5F023AB7" w14:textId="77777777" w:rsidR="00DA59E8" w:rsidRPr="00DA59E8" w:rsidRDefault="00DA59E8" w:rsidP="00DA59E8">
            <w:pPr>
              <w:jc w:val="both"/>
              <w:rPr>
                <w:rFonts w:ascii="Arial" w:eastAsia="Calibri" w:hAnsi="Arial" w:cs="Arial"/>
                <w:u w:color="4472C4"/>
                <w:lang w:val="en-US"/>
              </w:rPr>
            </w:pPr>
            <w:r w:rsidRPr="00DA59E8">
              <w:rPr>
                <w:rFonts w:ascii="Arial" w:eastAsia="Calibri" w:hAnsi="Arial" w:cs="Arial"/>
                <w:u w:color="4472C4"/>
                <w:lang w:val="en-US"/>
              </w:rPr>
              <w:t>Thomas DEVYS</w:t>
            </w:r>
          </w:p>
          <w:p w14:paraId="73937850" w14:textId="77777777" w:rsidR="00DA59E8" w:rsidRPr="00DA59E8" w:rsidRDefault="00DA59E8" w:rsidP="00DA59E8">
            <w:pPr>
              <w:jc w:val="both"/>
              <w:rPr>
                <w:rFonts w:ascii="Arial" w:eastAsia="Calibri" w:hAnsi="Arial" w:cs="Arial"/>
                <w:color w:val="0563C1" w:themeColor="hyperlink"/>
                <w:u w:val="single" w:color="4472C4"/>
                <w:lang w:val="en-US"/>
              </w:rPr>
            </w:pPr>
            <w:hyperlink r:id="rId20" w:history="1">
              <w:r w:rsidRPr="00DA59E8">
                <w:rPr>
                  <w:rFonts w:ascii="Arial" w:eastAsia="Calibri" w:hAnsi="Arial" w:cs="Arial"/>
                  <w:color w:val="0563C1" w:themeColor="hyperlink"/>
                  <w:u w:val="single" w:color="4472C4"/>
                  <w:lang w:val="en-US"/>
                </w:rPr>
                <w:t>t.devys@naturagora.fr</w:t>
              </w:r>
            </w:hyperlink>
          </w:p>
          <w:p w14:paraId="7B7B7C3C" w14:textId="77777777" w:rsidR="00DA59E8" w:rsidRPr="00DA59E8" w:rsidRDefault="00DA59E8" w:rsidP="00DA59E8">
            <w:pPr>
              <w:jc w:val="both"/>
              <w:rPr>
                <w:rFonts w:ascii="Arial" w:eastAsia="Calibri" w:hAnsi="Arial" w:cs="Arial"/>
                <w:u w:color="4472C4"/>
                <w:lang w:val="en-US"/>
              </w:rPr>
            </w:pPr>
            <w:r w:rsidRPr="00DA59E8">
              <w:rPr>
                <w:rFonts w:ascii="Arial" w:eastAsia="Calibri" w:hAnsi="Arial" w:cs="Arial"/>
                <w:u w:color="4472C4"/>
                <w:lang w:val="en-US"/>
              </w:rPr>
              <w:t xml:space="preserve">06.27.93.18.88 </w:t>
            </w:r>
          </w:p>
          <w:p w14:paraId="4B5A0EA5" w14:textId="77777777" w:rsidR="00DA59E8" w:rsidRPr="00DA59E8" w:rsidRDefault="00DA59E8" w:rsidP="00DA59E8">
            <w:pPr>
              <w:jc w:val="both"/>
              <w:rPr>
                <w:rFonts w:ascii="Arial" w:eastAsia="Calibri" w:hAnsi="Arial" w:cs="Arial"/>
                <w:u w:color="4472C4"/>
              </w:rPr>
            </w:pPr>
            <w:r w:rsidRPr="00DA59E8">
              <w:rPr>
                <w:rFonts w:ascii="Arial" w:eastAsia="Calibri" w:hAnsi="Arial" w:cs="Arial"/>
                <w:u w:color="4472C4"/>
              </w:rPr>
              <w:t>03.23.23.40.77</w:t>
            </w:r>
          </w:p>
          <w:p w14:paraId="58F0ABBA" w14:textId="77777777" w:rsidR="00DA59E8" w:rsidRPr="00DA59E8" w:rsidRDefault="00DA59E8" w:rsidP="00DA59E8">
            <w:pPr>
              <w:jc w:val="both"/>
              <w:rPr>
                <w:rFonts w:ascii="Arial" w:eastAsia="Calibri" w:hAnsi="Arial" w:cs="Arial"/>
                <w:b/>
                <w:smallCaps/>
                <w:u w:color="4472C4"/>
                <w:lang w:val="en-US"/>
              </w:rPr>
            </w:pPr>
          </w:p>
        </w:tc>
        <w:tc>
          <w:tcPr>
            <w:tcW w:w="3321" w:type="dxa"/>
          </w:tcPr>
          <w:p w14:paraId="23F8EBF8"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CEN hauts-de-France</w:t>
            </w:r>
          </w:p>
          <w:p w14:paraId="1F814411" w14:textId="77777777" w:rsidR="00DA59E8" w:rsidRPr="00DA59E8" w:rsidRDefault="00DA59E8" w:rsidP="00DA59E8">
            <w:pPr>
              <w:jc w:val="both"/>
              <w:rPr>
                <w:rFonts w:ascii="Arial" w:hAnsi="Arial" w:cs="Arial"/>
                <w:b/>
              </w:rPr>
            </w:pPr>
            <w:r w:rsidRPr="00DA59E8">
              <w:rPr>
                <w:rFonts w:ascii="Arial" w:eastAsiaTheme="minorHAnsi" w:hAnsi="Arial" w:cs="Arial"/>
              </w:rPr>
              <w:t>Nathalie Delattre</w:t>
            </w:r>
            <w:r w:rsidRPr="00DA59E8">
              <w:rPr>
                <w:rFonts w:ascii="Arial" w:hAnsi="Arial" w:cs="Arial"/>
              </w:rPr>
              <w:t xml:space="preserve"> </w:t>
            </w:r>
          </w:p>
          <w:p w14:paraId="3D1CF1C7" w14:textId="77777777" w:rsidR="00DA59E8" w:rsidRPr="00DA59E8" w:rsidRDefault="00825250" w:rsidP="00DA59E8">
            <w:pPr>
              <w:jc w:val="both"/>
              <w:rPr>
                <w:rFonts w:ascii="Arial" w:hAnsi="Arial" w:cs="Arial"/>
              </w:rPr>
            </w:pPr>
            <w:hyperlink r:id="rId21" w:history="1">
              <w:r w:rsidR="00DA59E8" w:rsidRPr="00DA59E8">
                <w:rPr>
                  <w:rFonts w:ascii="Arial" w:hAnsi="Arial" w:cs="Arial"/>
                  <w:color w:val="0563C1" w:themeColor="hyperlink"/>
                  <w:u w:val="single"/>
                </w:rPr>
                <w:t>contact@groupemares.org</w:t>
              </w:r>
            </w:hyperlink>
            <w:r w:rsidR="00DA59E8" w:rsidRPr="00DA59E8">
              <w:rPr>
                <w:rFonts w:ascii="Arial" w:hAnsi="Arial" w:cs="Arial"/>
              </w:rPr>
              <w:t xml:space="preserve"> </w:t>
            </w:r>
          </w:p>
          <w:p w14:paraId="1A744293" w14:textId="77777777" w:rsidR="00DA59E8" w:rsidRPr="00DA59E8" w:rsidRDefault="00DA59E8" w:rsidP="00DA59E8">
            <w:pPr>
              <w:jc w:val="both"/>
              <w:rPr>
                <w:rFonts w:ascii="Arial" w:eastAsia="Calibri" w:hAnsi="Arial" w:cs="Arial"/>
                <w:b/>
                <w:smallCaps/>
                <w:u w:color="4472C4"/>
              </w:rPr>
            </w:pPr>
            <w:r w:rsidRPr="00DA59E8">
              <w:rPr>
                <w:rFonts w:ascii="Arial" w:hAnsi="Arial" w:cs="Arial"/>
              </w:rPr>
              <w:t>06.75.56.31.68</w:t>
            </w:r>
          </w:p>
          <w:p w14:paraId="792ACEBA" w14:textId="77777777" w:rsidR="00DA59E8" w:rsidRPr="00DA59E8" w:rsidRDefault="00DA59E8" w:rsidP="00DA59E8">
            <w:pPr>
              <w:jc w:val="both"/>
              <w:rPr>
                <w:rFonts w:ascii="Arial" w:eastAsia="Calibri" w:hAnsi="Arial" w:cs="Arial"/>
                <w:b/>
                <w:smallCaps/>
                <w:u w:color="4472C4"/>
                <w:lang w:val="en-US"/>
              </w:rPr>
            </w:pPr>
            <w:r w:rsidRPr="00DA59E8">
              <w:rPr>
                <w:rFonts w:ascii="Arial" w:hAnsi="Arial" w:cs="Arial"/>
              </w:rPr>
              <w:t xml:space="preserve">03.21.54.75.00 </w:t>
            </w:r>
          </w:p>
        </w:tc>
      </w:tr>
      <w:tr w:rsidR="00DA59E8" w:rsidRPr="00DA59E8" w14:paraId="4DFDA688" w14:textId="77777777" w:rsidTr="00825250">
        <w:tc>
          <w:tcPr>
            <w:tcW w:w="2388" w:type="dxa"/>
          </w:tcPr>
          <w:p w14:paraId="75AA62E2" w14:textId="77777777" w:rsidR="00DA59E8" w:rsidRPr="00DA59E8" w:rsidRDefault="00DA59E8" w:rsidP="00DA59E8">
            <w:pPr>
              <w:jc w:val="both"/>
              <w:rPr>
                <w:rFonts w:ascii="Arial" w:eastAsia="Calibri" w:hAnsi="Arial" w:cs="Arial"/>
                <w:b/>
                <w:smallCaps/>
                <w:u w:color="4472C4"/>
                <w:lang w:val="en-US"/>
              </w:rPr>
            </w:pPr>
            <w:r w:rsidRPr="00DA59E8">
              <w:rPr>
                <w:rFonts w:ascii="Arial" w:eastAsia="Calibri" w:hAnsi="Arial" w:cs="Arial"/>
                <w:b/>
                <w:smallCaps/>
                <w:u w:color="4472C4"/>
                <w:lang w:val="en-US"/>
              </w:rPr>
              <w:t>Nord</w:t>
            </w:r>
          </w:p>
        </w:tc>
        <w:tc>
          <w:tcPr>
            <w:tcW w:w="3354" w:type="dxa"/>
          </w:tcPr>
          <w:p w14:paraId="24A081E6"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 xml:space="preserve">Littoral </w:t>
            </w:r>
          </w:p>
          <w:p w14:paraId="3CA40988"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CPIE Flandre maritime</w:t>
            </w:r>
          </w:p>
          <w:p w14:paraId="7C0E69FD" w14:textId="77777777" w:rsidR="00DA59E8" w:rsidRPr="00DA59E8" w:rsidRDefault="00DA59E8" w:rsidP="00DA59E8">
            <w:pPr>
              <w:jc w:val="both"/>
              <w:rPr>
                <w:rFonts w:ascii="Arial" w:eastAsia="Calibri" w:hAnsi="Arial" w:cs="Arial"/>
                <w:b/>
                <w:smallCaps/>
                <w:u w:color="4472C4"/>
              </w:rPr>
            </w:pPr>
            <w:r w:rsidRPr="00DA59E8">
              <w:rPr>
                <w:rFonts w:ascii="Arial" w:eastAsiaTheme="minorHAnsi" w:hAnsi="Arial" w:cs="Arial"/>
              </w:rPr>
              <w:t>Bart BOLLENGIER - Guillaume SCHODET</w:t>
            </w:r>
          </w:p>
          <w:p w14:paraId="500508F8" w14:textId="77777777" w:rsidR="00DA59E8" w:rsidRPr="00DA59E8" w:rsidRDefault="00825250" w:rsidP="00DA59E8">
            <w:pPr>
              <w:jc w:val="both"/>
              <w:rPr>
                <w:rFonts w:ascii="Arial" w:eastAsiaTheme="minorHAnsi" w:hAnsi="Arial" w:cs="Arial"/>
              </w:rPr>
            </w:pPr>
            <w:hyperlink r:id="rId22" w:history="1">
              <w:r w:rsidR="00DA59E8" w:rsidRPr="00DA59E8">
                <w:rPr>
                  <w:rFonts w:ascii="Arial" w:eastAsiaTheme="minorHAnsi" w:hAnsi="Arial" w:cs="Arial"/>
                  <w:color w:val="0563C1" w:themeColor="hyperlink"/>
                  <w:u w:val="single"/>
                </w:rPr>
                <w:t>biodiversite@cpieflandremaritime.fr</w:t>
              </w:r>
            </w:hyperlink>
          </w:p>
          <w:p w14:paraId="6C35E7E2" w14:textId="77777777" w:rsidR="00DA59E8" w:rsidRPr="00DA59E8" w:rsidRDefault="00DA59E8" w:rsidP="00DA59E8">
            <w:pPr>
              <w:rPr>
                <w:rFonts w:ascii="Arial" w:eastAsia="Calibri" w:hAnsi="Arial" w:cs="Arial"/>
                <w:b/>
                <w:smallCaps/>
                <w:u w:color="4472C4"/>
                <w:lang w:val="en-US"/>
              </w:rPr>
            </w:pPr>
            <w:r w:rsidRPr="00DA59E8">
              <w:rPr>
                <w:rFonts w:ascii="Arial" w:eastAsiaTheme="minorHAnsi" w:hAnsi="Arial" w:cs="Arial"/>
              </w:rPr>
              <w:t>03.28.26.86.76 (standard)</w:t>
            </w:r>
          </w:p>
        </w:tc>
        <w:tc>
          <w:tcPr>
            <w:tcW w:w="3321" w:type="dxa"/>
          </w:tcPr>
          <w:p w14:paraId="6B0DC87A" w14:textId="77777777" w:rsidR="00DA59E8" w:rsidRPr="00DA59E8" w:rsidRDefault="00DA59E8" w:rsidP="00DA59E8">
            <w:pPr>
              <w:jc w:val="both"/>
              <w:rPr>
                <w:rFonts w:ascii="Arial" w:eastAsia="Calibri" w:hAnsi="Arial" w:cs="Arial"/>
                <w:b/>
                <w:smallCaps/>
                <w:u w:color="4472C4"/>
                <w:lang w:val="en-US"/>
              </w:rPr>
            </w:pPr>
            <w:r w:rsidRPr="00DA59E8">
              <w:rPr>
                <w:rFonts w:ascii="Arial" w:eastAsia="Calibri" w:hAnsi="Arial" w:cs="Arial"/>
                <w:b/>
                <w:smallCaps/>
                <w:u w:color="4472C4"/>
                <w:lang w:val="en-US"/>
              </w:rPr>
              <w:t>Scarpe-Escaut</w:t>
            </w:r>
          </w:p>
          <w:p w14:paraId="0AD0E86F" w14:textId="77777777" w:rsidR="00DA59E8" w:rsidRPr="00DA59E8" w:rsidRDefault="00DA59E8" w:rsidP="00DA59E8">
            <w:pPr>
              <w:jc w:val="both"/>
              <w:rPr>
                <w:rFonts w:ascii="Arial" w:hAnsi="Arial" w:cs="Arial"/>
                <w:b/>
              </w:rPr>
            </w:pPr>
            <w:r w:rsidRPr="00DA59E8">
              <w:rPr>
                <w:rFonts w:ascii="Arial" w:hAnsi="Arial" w:cs="Arial"/>
                <w:b/>
              </w:rPr>
              <w:t>PNR Scarpe Escaut</w:t>
            </w:r>
          </w:p>
          <w:p w14:paraId="0B71A466" w14:textId="77777777" w:rsidR="00DA59E8" w:rsidRPr="00DA59E8" w:rsidRDefault="00DA59E8" w:rsidP="00DA59E8">
            <w:pPr>
              <w:jc w:val="both"/>
              <w:rPr>
                <w:rFonts w:ascii="Arial" w:hAnsi="Arial" w:cs="Arial"/>
              </w:rPr>
            </w:pPr>
            <w:r w:rsidRPr="00DA59E8">
              <w:rPr>
                <w:rFonts w:ascii="Arial" w:hAnsi="Arial" w:cs="Arial"/>
              </w:rPr>
              <w:t>Tanguy LEFORT</w:t>
            </w:r>
          </w:p>
          <w:p w14:paraId="21BC87C4" w14:textId="77777777" w:rsidR="00DA59E8" w:rsidRPr="00DA59E8" w:rsidRDefault="00DA59E8" w:rsidP="00DA59E8">
            <w:pPr>
              <w:jc w:val="both"/>
              <w:rPr>
                <w:rFonts w:ascii="Arial" w:hAnsi="Arial" w:cs="Arial"/>
                <w:b/>
              </w:rPr>
            </w:pPr>
            <w:r w:rsidRPr="00DA59E8">
              <w:rPr>
                <w:rFonts w:ascii="Arial" w:hAnsi="Arial" w:cs="Arial"/>
              </w:rPr>
              <w:t xml:space="preserve"> </w:t>
            </w:r>
            <w:hyperlink r:id="rId23" w:history="1">
              <w:r w:rsidRPr="00DA59E8">
                <w:rPr>
                  <w:rFonts w:ascii="Arial" w:hAnsi="Arial" w:cs="Arial"/>
                  <w:color w:val="0563C1" w:themeColor="hyperlink"/>
                  <w:u w:val="single"/>
                </w:rPr>
                <w:t>t.lefort@pnr-scarpe-escaut.fr</w:t>
              </w:r>
            </w:hyperlink>
          </w:p>
          <w:p w14:paraId="58B13235" w14:textId="77777777" w:rsidR="00DA59E8" w:rsidRPr="00DA59E8" w:rsidRDefault="00DA59E8" w:rsidP="00DA59E8">
            <w:pPr>
              <w:jc w:val="both"/>
              <w:rPr>
                <w:rFonts w:ascii="Arial" w:hAnsi="Arial" w:cs="Arial"/>
              </w:rPr>
            </w:pPr>
            <w:r w:rsidRPr="00DA59E8">
              <w:rPr>
                <w:rFonts w:ascii="Arial" w:hAnsi="Arial" w:cs="Arial"/>
              </w:rPr>
              <w:t>03.27.19.19.70 (standard)</w:t>
            </w:r>
          </w:p>
          <w:p w14:paraId="20E00A73" w14:textId="77777777" w:rsidR="00DA59E8" w:rsidRPr="00DA59E8" w:rsidRDefault="00DA59E8" w:rsidP="00DA59E8">
            <w:pPr>
              <w:jc w:val="both"/>
              <w:rPr>
                <w:rFonts w:ascii="Arial" w:eastAsia="Calibri" w:hAnsi="Arial" w:cs="Arial"/>
                <w:b/>
                <w:smallCaps/>
                <w:u w:color="4472C4"/>
                <w:lang w:val="en-US"/>
              </w:rPr>
            </w:pPr>
          </w:p>
        </w:tc>
      </w:tr>
      <w:tr w:rsidR="00DA59E8" w:rsidRPr="00DA59E8" w14:paraId="1697C457" w14:textId="77777777" w:rsidTr="00825250">
        <w:tc>
          <w:tcPr>
            <w:tcW w:w="2388" w:type="dxa"/>
          </w:tcPr>
          <w:p w14:paraId="16EA978F" w14:textId="77777777" w:rsidR="00DA59E8" w:rsidRPr="00DA59E8" w:rsidRDefault="00DA59E8" w:rsidP="00DA59E8">
            <w:pPr>
              <w:jc w:val="both"/>
              <w:rPr>
                <w:rFonts w:ascii="Arial" w:eastAsia="Calibri" w:hAnsi="Arial" w:cs="Arial"/>
                <w:b/>
                <w:smallCaps/>
                <w:u w:color="4472C4"/>
                <w:lang w:val="en-US"/>
              </w:rPr>
            </w:pPr>
            <w:r w:rsidRPr="00DA59E8">
              <w:rPr>
                <w:rFonts w:ascii="Arial" w:eastAsia="Calibri" w:hAnsi="Arial" w:cs="Arial"/>
                <w:b/>
                <w:smallCaps/>
                <w:u w:color="4472C4"/>
                <w:lang w:val="en-US"/>
              </w:rPr>
              <w:t>Pas-de-Calais</w:t>
            </w:r>
          </w:p>
        </w:tc>
        <w:tc>
          <w:tcPr>
            <w:tcW w:w="3354" w:type="dxa"/>
          </w:tcPr>
          <w:p w14:paraId="40C50EDC"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Littoral</w:t>
            </w:r>
          </w:p>
          <w:p w14:paraId="62D7D374" w14:textId="77777777" w:rsidR="00DA59E8" w:rsidRPr="00DA59E8" w:rsidRDefault="00DA59E8" w:rsidP="00DA59E8">
            <w:pPr>
              <w:rPr>
                <w:rFonts w:ascii="Arial" w:eastAsiaTheme="minorHAnsi" w:hAnsi="Arial" w:cs="Arial"/>
              </w:rPr>
            </w:pPr>
            <w:r w:rsidRPr="00DA59E8">
              <w:rPr>
                <w:rFonts w:ascii="Arial" w:eastAsia="Calibri" w:hAnsi="Arial" w:cs="Arial"/>
                <w:b/>
                <w:smallCaps/>
                <w:u w:color="4472C4"/>
              </w:rPr>
              <w:t>PNR Cap Et Marais D’opale</w:t>
            </w:r>
          </w:p>
          <w:p w14:paraId="0CD7F890" w14:textId="77777777" w:rsidR="00DA59E8" w:rsidRPr="00DA59E8" w:rsidRDefault="00DA59E8" w:rsidP="00DA59E8">
            <w:pPr>
              <w:jc w:val="both"/>
              <w:rPr>
                <w:rFonts w:ascii="Arial" w:hAnsi="Arial" w:cs="Arial"/>
                <w:lang w:val="de-DE"/>
              </w:rPr>
            </w:pPr>
            <w:r w:rsidRPr="00DA59E8">
              <w:rPr>
                <w:rFonts w:ascii="Arial" w:hAnsi="Arial" w:cs="Arial"/>
                <w:lang w:val="de-DE"/>
              </w:rPr>
              <w:t>Julie Robillard</w:t>
            </w:r>
          </w:p>
          <w:p w14:paraId="5467639C" w14:textId="77777777" w:rsidR="00DA59E8" w:rsidRPr="00DA59E8" w:rsidRDefault="00825250" w:rsidP="00DA59E8">
            <w:pPr>
              <w:spacing w:after="120"/>
              <w:rPr>
                <w:rFonts w:ascii="Arial" w:eastAsiaTheme="minorHAnsi" w:hAnsi="Arial" w:cs="Arial"/>
                <w:lang w:val="de-DE"/>
              </w:rPr>
            </w:pPr>
            <w:hyperlink r:id="rId24" w:history="1">
              <w:r w:rsidR="00DA59E8" w:rsidRPr="00DA59E8">
                <w:rPr>
                  <w:rFonts w:ascii="Arial" w:hAnsi="Arial" w:cs="Arial"/>
                  <w:color w:val="0563C1" w:themeColor="hyperlink"/>
                  <w:u w:val="single"/>
                  <w:lang w:val="de-DE"/>
                </w:rPr>
                <w:t>https://www.parc-opale.fr/contact</w:t>
              </w:r>
            </w:hyperlink>
          </w:p>
          <w:p w14:paraId="1D653376" w14:textId="77777777" w:rsidR="00DA59E8" w:rsidRPr="00DA59E8" w:rsidRDefault="00DA59E8" w:rsidP="00DA59E8">
            <w:pPr>
              <w:spacing w:after="120"/>
              <w:rPr>
                <w:rFonts w:ascii="Arial" w:hAnsi="Arial" w:cs="Arial"/>
                <w:color w:val="000000"/>
              </w:rPr>
            </w:pPr>
            <w:r w:rsidRPr="00DA59E8">
              <w:rPr>
                <w:rFonts w:ascii="Arial" w:hAnsi="Arial" w:cs="Arial"/>
                <w:color w:val="000000"/>
              </w:rPr>
              <w:t>03.21.87.90.90 (standard)</w:t>
            </w:r>
          </w:p>
          <w:p w14:paraId="4E73FCE6" w14:textId="77777777" w:rsidR="00DA59E8" w:rsidRPr="00DA59E8" w:rsidRDefault="00DA59E8" w:rsidP="00DA59E8">
            <w:pPr>
              <w:jc w:val="both"/>
              <w:rPr>
                <w:rFonts w:ascii="Arial" w:eastAsia="Calibri" w:hAnsi="Arial" w:cs="Arial"/>
                <w:b/>
                <w:smallCaps/>
                <w:u w:color="4472C4"/>
              </w:rPr>
            </w:pPr>
          </w:p>
          <w:p w14:paraId="52B9E4E3"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Secteur limitrophe Somme</w:t>
            </w:r>
          </w:p>
          <w:p w14:paraId="408EB06E" w14:textId="77777777" w:rsidR="00DA59E8" w:rsidRPr="00DA59E8" w:rsidRDefault="00DA59E8" w:rsidP="00DA59E8">
            <w:pPr>
              <w:jc w:val="both"/>
              <w:rPr>
                <w:rFonts w:ascii="Arial" w:eastAsiaTheme="minorHAnsi" w:hAnsi="Arial" w:cs="Arial"/>
              </w:rPr>
            </w:pPr>
            <w:r w:rsidRPr="00DA59E8">
              <w:rPr>
                <w:rFonts w:ascii="Arial" w:eastAsia="Calibri" w:hAnsi="Arial" w:cs="Arial"/>
                <w:b/>
                <w:smallCaps/>
                <w:u w:color="4472C4"/>
              </w:rPr>
              <w:t>CPIE val d’authie</w:t>
            </w:r>
          </w:p>
          <w:p w14:paraId="3D134F3E" w14:textId="77777777" w:rsidR="00DA59E8" w:rsidRPr="00DA59E8" w:rsidRDefault="00DA59E8" w:rsidP="00DA59E8">
            <w:pPr>
              <w:rPr>
                <w:rFonts w:ascii="Arial" w:eastAsiaTheme="minorHAnsi" w:hAnsi="Arial" w:cs="Arial"/>
              </w:rPr>
            </w:pPr>
            <w:r w:rsidRPr="00DA59E8">
              <w:rPr>
                <w:rFonts w:ascii="Arial" w:eastAsiaTheme="minorHAnsi" w:hAnsi="Arial" w:cs="Arial"/>
              </w:rPr>
              <w:t xml:space="preserve">Céline FONTAINE </w:t>
            </w:r>
          </w:p>
          <w:p w14:paraId="28D3CADA" w14:textId="77777777" w:rsidR="00DA59E8" w:rsidRPr="00DA59E8" w:rsidRDefault="00825250" w:rsidP="00DA59E8">
            <w:pPr>
              <w:rPr>
                <w:rFonts w:ascii="Arial" w:eastAsiaTheme="minorHAnsi" w:hAnsi="Arial" w:cs="Arial"/>
                <w:color w:val="0563C1" w:themeColor="hyperlink"/>
                <w:u w:val="single"/>
              </w:rPr>
            </w:pPr>
            <w:hyperlink r:id="rId25" w:history="1">
              <w:r w:rsidR="00DA59E8" w:rsidRPr="00DA59E8">
                <w:rPr>
                  <w:rFonts w:ascii="Arial" w:eastAsiaTheme="minorHAnsi" w:hAnsi="Arial" w:cs="Arial"/>
                  <w:color w:val="0563C1" w:themeColor="hyperlink"/>
                  <w:u w:val="single"/>
                </w:rPr>
                <w:t>celine.fontaine@cpie-authie.org</w:t>
              </w:r>
            </w:hyperlink>
          </w:p>
          <w:p w14:paraId="6019D20E" w14:textId="77777777" w:rsidR="00DA59E8" w:rsidRPr="00DA59E8" w:rsidRDefault="00DA59E8" w:rsidP="00DA59E8">
            <w:pPr>
              <w:rPr>
                <w:rFonts w:ascii="Arial" w:eastAsiaTheme="minorHAnsi" w:hAnsi="Arial" w:cs="Arial"/>
              </w:rPr>
            </w:pPr>
            <w:r w:rsidRPr="00DA59E8">
              <w:rPr>
                <w:rFonts w:ascii="Arial" w:eastAsiaTheme="minorHAnsi" w:hAnsi="Arial" w:cs="Arial"/>
              </w:rPr>
              <w:t>Mélanie BEAUCHAMP</w:t>
            </w:r>
          </w:p>
          <w:p w14:paraId="599C3A27" w14:textId="77777777" w:rsidR="00DA59E8" w:rsidRPr="00DA59E8" w:rsidRDefault="00825250" w:rsidP="00DA59E8">
            <w:pPr>
              <w:rPr>
                <w:rFonts w:ascii="Arial" w:eastAsiaTheme="minorHAnsi" w:hAnsi="Arial" w:cs="Arial"/>
                <w:color w:val="0563C1" w:themeColor="hyperlink"/>
                <w:u w:val="single"/>
              </w:rPr>
            </w:pPr>
            <w:hyperlink r:id="rId26" w:history="1">
              <w:r w:rsidR="00DA59E8" w:rsidRPr="00DA59E8">
                <w:rPr>
                  <w:rFonts w:ascii="Arial" w:eastAsiaTheme="minorHAnsi" w:hAnsi="Arial" w:cs="Arial"/>
                  <w:color w:val="0563C1" w:themeColor="hyperlink"/>
                  <w:u w:val="single"/>
                </w:rPr>
                <w:t>melanie.beauchamp@cpie-authie.org</w:t>
              </w:r>
            </w:hyperlink>
          </w:p>
          <w:p w14:paraId="596FC68E" w14:textId="77777777" w:rsidR="00DA59E8" w:rsidRPr="00DA59E8" w:rsidRDefault="00DA59E8" w:rsidP="00DA59E8">
            <w:pPr>
              <w:rPr>
                <w:rFonts w:ascii="Arial" w:eastAsia="Calibri" w:hAnsi="Arial" w:cs="Arial"/>
                <w:b/>
                <w:smallCaps/>
                <w:u w:color="4472C4"/>
              </w:rPr>
            </w:pPr>
            <w:r w:rsidRPr="00DA59E8">
              <w:rPr>
                <w:rFonts w:ascii="Arial" w:eastAsiaTheme="minorHAnsi" w:hAnsi="Arial" w:cs="Arial"/>
              </w:rPr>
              <w:t>03.21.04.05.79 (standard)</w:t>
            </w:r>
          </w:p>
        </w:tc>
        <w:tc>
          <w:tcPr>
            <w:tcW w:w="3321" w:type="dxa"/>
          </w:tcPr>
          <w:p w14:paraId="30210E01"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Secteur Arras</w:t>
            </w:r>
          </w:p>
          <w:p w14:paraId="7F22FCB9" w14:textId="77777777" w:rsidR="00DA59E8" w:rsidRPr="00DA59E8" w:rsidRDefault="00DA59E8" w:rsidP="00DA59E8">
            <w:pPr>
              <w:rPr>
                <w:rFonts w:ascii="Arial" w:eastAsiaTheme="minorHAnsi" w:hAnsi="Arial" w:cs="Arial"/>
                <w:b/>
              </w:rPr>
            </w:pPr>
            <w:r w:rsidRPr="00DA59E8">
              <w:rPr>
                <w:rFonts w:ascii="Arial" w:eastAsiaTheme="minorHAnsi" w:hAnsi="Arial" w:cs="Arial"/>
                <w:b/>
              </w:rPr>
              <w:t>CPIE Villes de l’Artois</w:t>
            </w:r>
          </w:p>
          <w:p w14:paraId="7C464688" w14:textId="77777777" w:rsidR="00DA59E8" w:rsidRPr="00DA59E8" w:rsidRDefault="00DA59E8" w:rsidP="00DA59E8">
            <w:pPr>
              <w:rPr>
                <w:rFonts w:ascii="Arial" w:eastAsiaTheme="minorHAnsi" w:hAnsi="Arial" w:cs="Arial"/>
              </w:rPr>
            </w:pPr>
            <w:r w:rsidRPr="00DA59E8">
              <w:rPr>
                <w:rFonts w:ascii="Arial" w:eastAsiaTheme="minorHAnsi" w:hAnsi="Arial" w:cs="Arial"/>
              </w:rPr>
              <w:t>Claire FONTENEAU (Directrice), Michael BRUNNER (Responsable Secteur Etudes), Sophie HERMAN (Chargée de mission Biodiversité)</w:t>
            </w:r>
          </w:p>
          <w:p w14:paraId="2F0CBD07" w14:textId="77777777" w:rsidR="00DA59E8" w:rsidRPr="00DA59E8" w:rsidRDefault="00825250" w:rsidP="00DA59E8">
            <w:pPr>
              <w:rPr>
                <w:rFonts w:ascii="Arial" w:eastAsiaTheme="minorHAnsi" w:hAnsi="Arial" w:cs="Arial"/>
                <w:lang w:val="de-DE"/>
              </w:rPr>
            </w:pPr>
            <w:hyperlink r:id="rId27" w:history="1">
              <w:r w:rsidR="00DA59E8" w:rsidRPr="00DA59E8">
                <w:rPr>
                  <w:rFonts w:ascii="Arial" w:eastAsiaTheme="minorHAnsi" w:hAnsi="Arial" w:cs="Arial"/>
                  <w:color w:val="0563C1" w:themeColor="hyperlink"/>
                  <w:u w:val="single"/>
                  <w:lang w:val="de-DE"/>
                </w:rPr>
                <w:t>contact@cpieartois.org</w:t>
              </w:r>
            </w:hyperlink>
          </w:p>
          <w:p w14:paraId="16BC857F" w14:textId="77777777" w:rsidR="00DA59E8" w:rsidRPr="00DA59E8" w:rsidRDefault="00DA59E8" w:rsidP="00DA59E8">
            <w:pPr>
              <w:rPr>
                <w:rFonts w:ascii="Arial" w:eastAsiaTheme="minorHAnsi" w:hAnsi="Arial" w:cs="Arial"/>
                <w:lang w:val="de-DE"/>
              </w:rPr>
            </w:pPr>
            <w:r w:rsidRPr="00DA59E8">
              <w:rPr>
                <w:rFonts w:ascii="Arial" w:eastAsiaTheme="minorHAnsi" w:hAnsi="Arial" w:cs="Arial"/>
                <w:lang w:val="de-DE"/>
              </w:rPr>
              <w:t>03.21.55.92.16 (standard)</w:t>
            </w:r>
          </w:p>
          <w:p w14:paraId="595A0558" w14:textId="77777777" w:rsidR="00DA59E8" w:rsidRPr="00DA59E8" w:rsidRDefault="00DA59E8" w:rsidP="00DA59E8">
            <w:pPr>
              <w:jc w:val="both"/>
              <w:rPr>
                <w:rFonts w:ascii="Arial" w:eastAsia="Calibri" w:hAnsi="Arial" w:cs="Arial"/>
                <w:b/>
                <w:smallCaps/>
                <w:u w:color="4472C4"/>
                <w:lang w:val="de-DE"/>
              </w:rPr>
            </w:pPr>
          </w:p>
          <w:p w14:paraId="6D8BE140" w14:textId="77777777" w:rsidR="00DA59E8" w:rsidRPr="00DA59E8" w:rsidRDefault="00DA59E8" w:rsidP="00DA59E8">
            <w:pPr>
              <w:jc w:val="both"/>
              <w:rPr>
                <w:rFonts w:ascii="Arial" w:eastAsia="Calibri" w:hAnsi="Arial" w:cs="Arial"/>
                <w:b/>
                <w:smallCaps/>
                <w:u w:color="4472C4"/>
                <w:lang w:val="de-DE"/>
              </w:rPr>
            </w:pPr>
            <w:r w:rsidRPr="00DA59E8">
              <w:rPr>
                <w:rFonts w:ascii="Arial" w:eastAsia="Calibri" w:hAnsi="Arial" w:cs="Arial"/>
                <w:b/>
                <w:smallCaps/>
                <w:u w:color="4472C4"/>
                <w:lang w:val="de-DE"/>
              </w:rPr>
              <w:t>Secteur Lens</w:t>
            </w:r>
          </w:p>
          <w:p w14:paraId="2A4D3DC0" w14:textId="77777777" w:rsidR="00DA59E8" w:rsidRPr="00DA59E8" w:rsidRDefault="00DA59E8" w:rsidP="00DA59E8">
            <w:pPr>
              <w:rPr>
                <w:rFonts w:ascii="Arial" w:eastAsiaTheme="minorHAnsi" w:hAnsi="Arial" w:cs="Arial"/>
                <w:b/>
              </w:rPr>
            </w:pPr>
            <w:r w:rsidRPr="00DA59E8">
              <w:rPr>
                <w:rFonts w:ascii="Arial" w:eastAsiaTheme="minorHAnsi" w:hAnsi="Arial" w:cs="Arial"/>
                <w:b/>
              </w:rPr>
              <w:t>CPIE Chaîne des terrils</w:t>
            </w:r>
          </w:p>
          <w:p w14:paraId="7046BEFF" w14:textId="77777777" w:rsidR="00DA59E8" w:rsidRPr="00DA59E8" w:rsidRDefault="00DA59E8" w:rsidP="00DA59E8">
            <w:pPr>
              <w:rPr>
                <w:rFonts w:ascii="Arial" w:eastAsiaTheme="minorHAnsi" w:hAnsi="Arial" w:cs="Arial"/>
                <w:color w:val="0563C1" w:themeColor="hyperlink"/>
                <w:u w:val="single"/>
              </w:rPr>
            </w:pPr>
            <w:r w:rsidRPr="00DA59E8">
              <w:rPr>
                <w:rFonts w:ascii="Arial" w:eastAsiaTheme="minorHAnsi" w:hAnsi="Arial" w:cs="Arial"/>
              </w:rPr>
              <w:t xml:space="preserve">Vincent COHEZ </w:t>
            </w:r>
            <w:hyperlink r:id="rId28" w:history="1">
              <w:r w:rsidRPr="00DA59E8">
                <w:rPr>
                  <w:rFonts w:ascii="Arial" w:eastAsiaTheme="minorHAnsi" w:hAnsi="Arial" w:cs="Arial"/>
                  <w:color w:val="0563C1" w:themeColor="hyperlink"/>
                  <w:u w:val="single"/>
                </w:rPr>
                <w:t>vincent.cohez@chainedesterrils.eu</w:t>
              </w:r>
            </w:hyperlink>
          </w:p>
          <w:p w14:paraId="651A2B14" w14:textId="77777777" w:rsidR="00DA59E8" w:rsidRPr="00DA59E8" w:rsidRDefault="00DA59E8" w:rsidP="00DA59E8">
            <w:pPr>
              <w:rPr>
                <w:rFonts w:ascii="Arial" w:eastAsiaTheme="minorHAnsi" w:hAnsi="Arial" w:cs="Arial"/>
              </w:rPr>
            </w:pPr>
            <w:r w:rsidRPr="00DA59E8">
              <w:rPr>
                <w:rFonts w:ascii="Arial" w:eastAsiaTheme="minorHAnsi" w:hAnsi="Arial" w:cs="Arial"/>
              </w:rPr>
              <w:t xml:space="preserve">06.86.96.27.19  </w:t>
            </w:r>
          </w:p>
          <w:p w14:paraId="37F39494" w14:textId="77777777" w:rsidR="00DA59E8" w:rsidRPr="00DA59E8" w:rsidRDefault="00DA59E8" w:rsidP="00DA59E8">
            <w:pPr>
              <w:rPr>
                <w:rFonts w:ascii="Arial" w:eastAsia="Calibri" w:hAnsi="Arial" w:cs="Arial"/>
                <w:b/>
                <w:smallCaps/>
                <w:u w:color="4472C4"/>
                <w:lang w:val="en-US"/>
              </w:rPr>
            </w:pPr>
            <w:r w:rsidRPr="00DA59E8">
              <w:rPr>
                <w:rFonts w:ascii="Arial" w:eastAsiaTheme="minorHAnsi" w:hAnsi="Arial" w:cs="Arial"/>
              </w:rPr>
              <w:t>03.21.28.17.28 (standard)</w:t>
            </w:r>
          </w:p>
        </w:tc>
      </w:tr>
      <w:tr w:rsidR="00DA59E8" w:rsidRPr="00DA59E8" w14:paraId="7DDA9206" w14:textId="77777777" w:rsidTr="00825250">
        <w:tc>
          <w:tcPr>
            <w:tcW w:w="2388" w:type="dxa"/>
          </w:tcPr>
          <w:p w14:paraId="5753F786" w14:textId="77777777" w:rsidR="00DA59E8" w:rsidRPr="00DA59E8" w:rsidRDefault="00DA59E8" w:rsidP="00DA59E8">
            <w:pPr>
              <w:jc w:val="both"/>
              <w:rPr>
                <w:rFonts w:ascii="Arial" w:eastAsia="Calibri" w:hAnsi="Arial" w:cs="Arial"/>
                <w:b/>
                <w:smallCaps/>
                <w:u w:color="4472C4"/>
                <w:lang w:val="en-US"/>
              </w:rPr>
            </w:pPr>
            <w:r w:rsidRPr="00DA59E8">
              <w:rPr>
                <w:rFonts w:ascii="Arial" w:eastAsia="Calibri" w:hAnsi="Arial" w:cs="Arial"/>
                <w:b/>
                <w:smallCaps/>
                <w:u w:color="4472C4"/>
                <w:lang w:val="en-US"/>
              </w:rPr>
              <w:t>Somme</w:t>
            </w:r>
          </w:p>
        </w:tc>
        <w:tc>
          <w:tcPr>
            <w:tcW w:w="3354" w:type="dxa"/>
          </w:tcPr>
          <w:p w14:paraId="4B4BB92E"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Amiens</w:t>
            </w:r>
          </w:p>
          <w:p w14:paraId="330BE9F6" w14:textId="77777777" w:rsidR="00DA59E8" w:rsidRPr="00DA59E8" w:rsidRDefault="00DA59E8" w:rsidP="00DA59E8">
            <w:pPr>
              <w:rPr>
                <w:rFonts w:ascii="Arial" w:eastAsiaTheme="minorHAnsi" w:hAnsi="Arial" w:cs="Arial"/>
              </w:rPr>
            </w:pPr>
            <w:r w:rsidRPr="00DA59E8">
              <w:rPr>
                <w:rFonts w:ascii="Arial" w:eastAsiaTheme="minorHAnsi" w:hAnsi="Arial" w:cs="Arial"/>
                <w:b/>
              </w:rPr>
              <w:t>CPIE Val de Somme</w:t>
            </w:r>
          </w:p>
          <w:p w14:paraId="6B1B4A72" w14:textId="77777777" w:rsidR="00DA59E8" w:rsidRPr="00DA59E8" w:rsidRDefault="00DA59E8" w:rsidP="00DA59E8">
            <w:pPr>
              <w:rPr>
                <w:rFonts w:ascii="Arial" w:eastAsiaTheme="minorHAnsi" w:hAnsi="Arial" w:cs="Arial"/>
              </w:rPr>
            </w:pPr>
            <w:r w:rsidRPr="00DA59E8">
              <w:rPr>
                <w:rFonts w:ascii="Arial" w:eastAsiaTheme="minorHAnsi" w:hAnsi="Arial" w:cs="Arial"/>
              </w:rPr>
              <w:t xml:space="preserve">François JEANNEL </w:t>
            </w:r>
          </w:p>
          <w:p w14:paraId="1103ED94" w14:textId="77777777" w:rsidR="00DA59E8" w:rsidRPr="00DA59E8" w:rsidRDefault="00825250" w:rsidP="00DA59E8">
            <w:pPr>
              <w:rPr>
                <w:rFonts w:ascii="Arial" w:eastAsiaTheme="minorHAnsi" w:hAnsi="Arial" w:cs="Arial"/>
                <w:color w:val="0563C1" w:themeColor="hyperlink"/>
                <w:u w:val="single"/>
              </w:rPr>
            </w:pPr>
            <w:hyperlink r:id="rId29" w:history="1">
              <w:r w:rsidR="00DA59E8" w:rsidRPr="00DA59E8">
                <w:rPr>
                  <w:rFonts w:ascii="Arial" w:eastAsiaTheme="minorHAnsi" w:hAnsi="Arial" w:cs="Arial"/>
                  <w:color w:val="0563C1" w:themeColor="hyperlink"/>
                  <w:u w:val="single"/>
                </w:rPr>
                <w:t>f.jeannel@cpie80.com</w:t>
              </w:r>
            </w:hyperlink>
          </w:p>
          <w:p w14:paraId="5EBE0B79" w14:textId="77777777" w:rsidR="00DA59E8" w:rsidRPr="00DA59E8" w:rsidRDefault="00DA59E8" w:rsidP="00DA59E8">
            <w:pPr>
              <w:rPr>
                <w:rFonts w:ascii="Arial" w:eastAsiaTheme="minorHAnsi" w:hAnsi="Arial" w:cs="Arial"/>
              </w:rPr>
            </w:pPr>
            <w:r w:rsidRPr="00DA59E8">
              <w:rPr>
                <w:rFonts w:ascii="Arial" w:eastAsiaTheme="minorHAnsi" w:hAnsi="Arial" w:cs="Arial"/>
              </w:rPr>
              <w:t>03.22.33.24.24 (standard)</w:t>
            </w:r>
          </w:p>
          <w:p w14:paraId="3BCB1073" w14:textId="77777777" w:rsidR="00DA59E8" w:rsidRPr="00DA59E8" w:rsidRDefault="00DA59E8" w:rsidP="00DA59E8">
            <w:pPr>
              <w:jc w:val="both"/>
              <w:rPr>
                <w:rFonts w:ascii="Arial" w:eastAsia="Calibri" w:hAnsi="Arial" w:cs="Arial"/>
                <w:b/>
                <w:smallCaps/>
                <w:u w:color="4472C4"/>
              </w:rPr>
            </w:pPr>
          </w:p>
        </w:tc>
        <w:tc>
          <w:tcPr>
            <w:tcW w:w="3321" w:type="dxa"/>
          </w:tcPr>
          <w:p w14:paraId="7842F067"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Baie de somme</w:t>
            </w:r>
          </w:p>
          <w:p w14:paraId="3B0D9D73"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Syndicat Mixte Baie de Somme 3 Vallées</w:t>
            </w:r>
          </w:p>
          <w:p w14:paraId="145E0C56" w14:textId="77777777" w:rsidR="00DA59E8" w:rsidRPr="00DA59E8" w:rsidRDefault="00DA59E8" w:rsidP="00DA59E8">
            <w:pPr>
              <w:rPr>
                <w:rFonts w:ascii="Calibri" w:eastAsia="Calibri" w:hAnsi="Calibri"/>
                <w:color w:val="000000"/>
              </w:rPr>
            </w:pPr>
            <w:r w:rsidRPr="00DA59E8">
              <w:rPr>
                <w:rFonts w:ascii="Arial" w:hAnsi="Arial" w:cs="Arial"/>
                <w:color w:val="000000"/>
              </w:rPr>
              <w:t>Xavier Lethève, Florian Chevallier, Sébastien Desanlis</w:t>
            </w:r>
            <w:r w:rsidRPr="00DA59E8" w:rsidDel="00EE44B8">
              <w:rPr>
                <w:rFonts w:ascii="Arial" w:hAnsi="Arial" w:cs="Arial"/>
                <w:color w:val="000000"/>
              </w:rPr>
              <w:t xml:space="preserve"> </w:t>
            </w:r>
            <w:hyperlink r:id="rId30" w:history="1">
              <w:r w:rsidRPr="00DA59E8">
                <w:rPr>
                  <w:rFonts w:ascii="Arial" w:hAnsi="Arial" w:cs="Arial"/>
                  <w:color w:val="0563C1"/>
                  <w:u w:val="single"/>
                </w:rPr>
                <w:t>contact@baiedesomme3vallees.fr</w:t>
              </w:r>
            </w:hyperlink>
          </w:p>
          <w:p w14:paraId="770C049F" w14:textId="77777777" w:rsidR="00DA59E8" w:rsidRPr="00DA59E8" w:rsidRDefault="00DA59E8" w:rsidP="00DA59E8">
            <w:pPr>
              <w:rPr>
                <w:rFonts w:ascii="Calibri" w:eastAsia="Calibri" w:hAnsi="Calibri"/>
                <w:color w:val="000000"/>
              </w:rPr>
            </w:pPr>
            <w:r w:rsidRPr="00DA59E8">
              <w:rPr>
                <w:rFonts w:ascii="Arial" w:hAnsi="Arial" w:cs="Arial"/>
                <w:color w:val="000000"/>
              </w:rPr>
              <w:t>06.78.38.87.85</w:t>
            </w:r>
          </w:p>
          <w:p w14:paraId="231A4F9C" w14:textId="77777777" w:rsidR="00DA59E8" w:rsidRPr="00DA59E8" w:rsidRDefault="00DA59E8" w:rsidP="00DA59E8">
            <w:pPr>
              <w:rPr>
                <w:rFonts w:ascii="Arial" w:eastAsia="Calibri" w:hAnsi="Arial" w:cs="Arial"/>
                <w:b/>
                <w:smallCaps/>
                <w:u w:color="4472C4"/>
              </w:rPr>
            </w:pPr>
          </w:p>
          <w:p w14:paraId="436CD349" w14:textId="77777777" w:rsidR="00DA59E8" w:rsidRPr="00DA59E8" w:rsidRDefault="00DA59E8" w:rsidP="00DA59E8">
            <w:pPr>
              <w:rPr>
                <w:rFonts w:ascii="Arial" w:eastAsia="Calibri" w:hAnsi="Arial" w:cs="Arial"/>
                <w:b/>
                <w:smallCaps/>
                <w:u w:color="4472C4"/>
              </w:rPr>
            </w:pPr>
            <w:r w:rsidRPr="00DA59E8">
              <w:rPr>
                <w:rFonts w:ascii="Arial" w:eastAsia="Calibri" w:hAnsi="Arial" w:cs="Arial"/>
                <w:b/>
                <w:smallCaps/>
                <w:u w:color="4472C4"/>
              </w:rPr>
              <w:t>Syndicat mixte baie de somme grand littoral picard</w:t>
            </w:r>
          </w:p>
          <w:p w14:paraId="40F27987" w14:textId="77777777" w:rsidR="00DA59E8" w:rsidRPr="00DA59E8" w:rsidRDefault="00DA59E8" w:rsidP="00DA59E8">
            <w:pPr>
              <w:rPr>
                <w:rFonts w:ascii="Calibri" w:eastAsia="Calibri" w:hAnsi="Calibri"/>
                <w:color w:val="0070C0"/>
                <w:lang w:val="de-DE"/>
              </w:rPr>
            </w:pPr>
            <w:r w:rsidRPr="00DA59E8">
              <w:rPr>
                <w:rFonts w:ascii="Calibri" w:eastAsia="Calibri" w:hAnsi="Calibri"/>
                <w:lang w:val="de-DE"/>
              </w:rPr>
              <w:t xml:space="preserve">Julie Robert </w:t>
            </w:r>
            <w:hyperlink r:id="rId31" w:history="1">
              <w:r w:rsidRPr="00DA59E8">
                <w:rPr>
                  <w:rFonts w:ascii="Calibri" w:eastAsia="Calibri" w:hAnsi="Calibri"/>
                  <w:color w:val="0070C0"/>
                  <w:u w:val="single"/>
                  <w:lang w:val="de-DE"/>
                </w:rPr>
                <w:t>julierobert@baiedesomme.fr</w:t>
              </w:r>
            </w:hyperlink>
          </w:p>
          <w:p w14:paraId="312CFA00" w14:textId="77777777" w:rsidR="00DA59E8" w:rsidRPr="00DA59E8" w:rsidRDefault="00DA59E8" w:rsidP="00DA59E8">
            <w:pPr>
              <w:rPr>
                <w:rFonts w:ascii="Calibri" w:eastAsia="Calibri" w:hAnsi="Calibri"/>
                <w:lang w:val="de-DE"/>
              </w:rPr>
            </w:pPr>
            <w:r w:rsidRPr="00DA59E8">
              <w:rPr>
                <w:rFonts w:ascii="Calibri" w:eastAsia="Calibri" w:hAnsi="Calibri"/>
                <w:lang w:val="de-DE"/>
              </w:rPr>
              <w:t>07.70.26.59.69</w:t>
            </w:r>
          </w:p>
          <w:p w14:paraId="257F9031" w14:textId="77777777" w:rsidR="00DA59E8" w:rsidRPr="00DA59E8" w:rsidRDefault="00DA59E8" w:rsidP="00DA59E8">
            <w:pPr>
              <w:rPr>
                <w:rFonts w:ascii="Calibri" w:eastAsia="Calibri" w:hAnsi="Calibri"/>
              </w:rPr>
            </w:pPr>
            <w:r w:rsidRPr="00DA59E8">
              <w:rPr>
                <w:rFonts w:ascii="Calibri" w:eastAsia="Calibri" w:hAnsi="Calibri"/>
              </w:rPr>
              <w:t>09.70.20.00.22 </w:t>
            </w:r>
          </w:p>
          <w:p w14:paraId="29CB7880" w14:textId="77777777" w:rsidR="00DA59E8" w:rsidRPr="00DA59E8" w:rsidRDefault="00DA59E8" w:rsidP="00DA59E8">
            <w:pPr>
              <w:jc w:val="both"/>
              <w:rPr>
                <w:rFonts w:ascii="Arial" w:eastAsia="Calibri" w:hAnsi="Arial" w:cs="Arial"/>
                <w:b/>
                <w:smallCaps/>
                <w:u w:color="4472C4"/>
                <w:lang w:val="en-US"/>
              </w:rPr>
            </w:pPr>
          </w:p>
        </w:tc>
      </w:tr>
      <w:tr w:rsidR="00DA59E8" w:rsidRPr="00DA59E8" w14:paraId="6D6AAF09" w14:textId="77777777" w:rsidTr="00825250">
        <w:tc>
          <w:tcPr>
            <w:tcW w:w="2388" w:type="dxa"/>
          </w:tcPr>
          <w:p w14:paraId="4520F3FB" w14:textId="77777777" w:rsidR="00DA59E8" w:rsidRPr="00DA59E8" w:rsidRDefault="00DA59E8" w:rsidP="00DA59E8">
            <w:pPr>
              <w:jc w:val="both"/>
              <w:rPr>
                <w:rFonts w:ascii="Arial" w:eastAsia="Calibri" w:hAnsi="Arial" w:cs="Arial"/>
                <w:b/>
                <w:smallCaps/>
                <w:u w:color="4472C4"/>
                <w:lang w:val="en-US"/>
              </w:rPr>
            </w:pPr>
            <w:r w:rsidRPr="00DA59E8">
              <w:rPr>
                <w:rFonts w:ascii="Arial" w:eastAsia="Calibri" w:hAnsi="Arial" w:cs="Arial"/>
                <w:b/>
                <w:smallCaps/>
                <w:u w:color="4472C4"/>
                <w:lang w:val="en-US"/>
              </w:rPr>
              <w:t>Oise</w:t>
            </w:r>
          </w:p>
        </w:tc>
        <w:tc>
          <w:tcPr>
            <w:tcW w:w="3354" w:type="dxa"/>
          </w:tcPr>
          <w:p w14:paraId="1C3CAB25" w14:textId="77777777" w:rsidR="00DA59E8" w:rsidRPr="00DA59E8" w:rsidRDefault="00DA59E8" w:rsidP="00DA59E8">
            <w:pPr>
              <w:rPr>
                <w:rFonts w:ascii="Arial" w:eastAsiaTheme="minorHAnsi" w:hAnsi="Arial" w:cs="Arial"/>
                <w:color w:val="0563C1" w:themeColor="hyperlink"/>
                <w:u w:val="single"/>
                <w:lang w:val="en-US"/>
              </w:rPr>
            </w:pPr>
            <w:r w:rsidRPr="00DA59E8">
              <w:rPr>
                <w:rFonts w:ascii="Arial" w:eastAsiaTheme="minorHAnsi" w:hAnsi="Arial" w:cs="Arial"/>
                <w:b/>
                <w:lang w:val="en-US"/>
              </w:rPr>
              <w:t>CPIE des Pays de l'Oise</w:t>
            </w:r>
            <w:r w:rsidRPr="00DA59E8">
              <w:rPr>
                <w:rFonts w:ascii="Arial" w:eastAsiaTheme="minorHAnsi" w:hAnsi="Arial" w:cs="Arial"/>
                <w:lang w:val="en-US"/>
              </w:rPr>
              <w:br/>
              <w:t>Johanna GENDRY, Laura HERT</w:t>
            </w:r>
            <w:r w:rsidRPr="00DA59E8">
              <w:rPr>
                <w:rFonts w:ascii="Arial" w:eastAsiaTheme="minorHAnsi" w:hAnsi="Arial" w:cs="Arial"/>
                <w:lang w:val="en-US"/>
              </w:rPr>
              <w:br/>
            </w:r>
            <w:hyperlink r:id="rId32" w:history="1">
              <w:r w:rsidRPr="00DA59E8">
                <w:rPr>
                  <w:rFonts w:ascii="Arial" w:eastAsiaTheme="minorHAnsi" w:hAnsi="Arial" w:cs="Arial"/>
                  <w:color w:val="0563C1" w:themeColor="hyperlink"/>
                  <w:u w:val="single"/>
                  <w:lang w:val="en-US"/>
                </w:rPr>
                <w:t>contact@cpie60.fr</w:t>
              </w:r>
            </w:hyperlink>
          </w:p>
          <w:p w14:paraId="5E7E5E71" w14:textId="77777777" w:rsidR="00DA59E8" w:rsidRPr="00DA59E8" w:rsidRDefault="00DA59E8" w:rsidP="00DA59E8">
            <w:pPr>
              <w:rPr>
                <w:rFonts w:ascii="Arial" w:eastAsiaTheme="minorHAnsi" w:hAnsi="Arial" w:cs="Arial"/>
              </w:rPr>
            </w:pPr>
            <w:r w:rsidRPr="00DA59E8">
              <w:rPr>
                <w:rFonts w:ascii="Arial" w:eastAsiaTheme="minorHAnsi" w:hAnsi="Arial" w:cs="Arial"/>
              </w:rPr>
              <w:t>03.44.31.32.64 (standard)</w:t>
            </w:r>
          </w:p>
          <w:p w14:paraId="30F9F124" w14:textId="77777777" w:rsidR="00DA59E8" w:rsidRPr="00DA59E8" w:rsidRDefault="00DA59E8" w:rsidP="00DA59E8">
            <w:pPr>
              <w:jc w:val="both"/>
              <w:rPr>
                <w:rFonts w:ascii="Arial" w:eastAsia="Calibri" w:hAnsi="Arial" w:cs="Arial"/>
                <w:b/>
                <w:smallCaps/>
                <w:u w:color="4472C4"/>
                <w:lang w:val="en-US"/>
              </w:rPr>
            </w:pPr>
          </w:p>
        </w:tc>
        <w:tc>
          <w:tcPr>
            <w:tcW w:w="3321" w:type="dxa"/>
          </w:tcPr>
          <w:p w14:paraId="7FA4AE9E" w14:textId="77777777" w:rsidR="00DA59E8" w:rsidRPr="00DA59E8" w:rsidRDefault="00DA59E8" w:rsidP="00DA59E8">
            <w:pPr>
              <w:jc w:val="both"/>
              <w:rPr>
                <w:rFonts w:ascii="Arial" w:eastAsia="Calibri" w:hAnsi="Arial" w:cs="Arial"/>
                <w:b/>
                <w:smallCaps/>
                <w:u w:color="4472C4"/>
              </w:rPr>
            </w:pPr>
            <w:r w:rsidRPr="00DA59E8">
              <w:rPr>
                <w:rFonts w:ascii="Arial" w:eastAsia="Calibri" w:hAnsi="Arial" w:cs="Arial"/>
                <w:b/>
                <w:smallCaps/>
                <w:u w:color="4472C4"/>
              </w:rPr>
              <w:t>PNR Oise Pays de France</w:t>
            </w:r>
          </w:p>
          <w:p w14:paraId="6BCBDA9B" w14:textId="77777777" w:rsidR="00DA59E8" w:rsidRPr="00DA59E8" w:rsidRDefault="00DA59E8" w:rsidP="00DA59E8">
            <w:pPr>
              <w:rPr>
                <w:rFonts w:ascii="Arial" w:eastAsiaTheme="minorHAnsi" w:hAnsi="Arial" w:cs="Arial"/>
                <w:color w:val="0563C1" w:themeColor="hyperlink"/>
                <w:u w:val="single"/>
              </w:rPr>
            </w:pPr>
            <w:r w:rsidRPr="00DA59E8">
              <w:rPr>
                <w:rFonts w:ascii="Arial" w:eastAsiaTheme="minorHAnsi" w:hAnsi="Arial" w:cs="Arial"/>
              </w:rPr>
              <w:t>Jean-Luc HERCENT</w:t>
            </w:r>
          </w:p>
          <w:p w14:paraId="068E6C37" w14:textId="77777777" w:rsidR="00DA59E8" w:rsidRPr="00DA59E8" w:rsidRDefault="00825250" w:rsidP="00DA59E8">
            <w:pPr>
              <w:rPr>
                <w:rFonts w:ascii="Arial" w:eastAsiaTheme="minorHAnsi" w:hAnsi="Arial" w:cs="Arial"/>
              </w:rPr>
            </w:pPr>
            <w:hyperlink r:id="rId33" w:history="1">
              <w:r w:rsidR="00DA59E8" w:rsidRPr="00DA59E8">
                <w:rPr>
                  <w:rFonts w:ascii="Arial" w:eastAsiaTheme="minorHAnsi" w:hAnsi="Arial" w:cs="Arial"/>
                  <w:color w:val="0563C1" w:themeColor="hyperlink"/>
                  <w:u w:val="single"/>
                </w:rPr>
                <w:t>contact@parc-oise-paysdefrance.fr</w:t>
              </w:r>
            </w:hyperlink>
          </w:p>
          <w:p w14:paraId="20DA2FDB" w14:textId="77777777" w:rsidR="00DA59E8" w:rsidRPr="00DA59E8" w:rsidRDefault="00DA59E8" w:rsidP="00DA59E8">
            <w:pPr>
              <w:rPr>
                <w:rFonts w:ascii="Arial" w:eastAsia="Calibri" w:hAnsi="Arial" w:cs="Arial"/>
                <w:b/>
                <w:smallCaps/>
                <w:u w:color="4472C4"/>
                <w:lang w:val="en-US"/>
              </w:rPr>
            </w:pPr>
            <w:r w:rsidRPr="00DA59E8">
              <w:rPr>
                <w:rFonts w:ascii="Arial" w:eastAsiaTheme="minorHAnsi" w:hAnsi="Arial" w:cs="Arial"/>
              </w:rPr>
              <w:t>03.44.63.65.65 (standard)</w:t>
            </w:r>
          </w:p>
        </w:tc>
      </w:tr>
      <w:tr w:rsidR="00DA59E8" w:rsidRPr="00DA59E8" w14:paraId="07EA13AE" w14:textId="77777777" w:rsidTr="00825250">
        <w:tc>
          <w:tcPr>
            <w:tcW w:w="2388" w:type="dxa"/>
          </w:tcPr>
          <w:p w14:paraId="30C9DB3D" w14:textId="77777777" w:rsidR="00DA59E8" w:rsidRPr="00DA59E8" w:rsidRDefault="00DA59E8" w:rsidP="00DA59E8">
            <w:pPr>
              <w:jc w:val="both"/>
              <w:rPr>
                <w:rFonts w:ascii="Arial" w:eastAsia="Calibri" w:hAnsi="Arial" w:cs="Arial"/>
                <w:b/>
                <w:smallCaps/>
                <w:u w:color="4472C4"/>
                <w:lang w:val="en-US"/>
              </w:rPr>
            </w:pPr>
            <w:r w:rsidRPr="00DA59E8">
              <w:rPr>
                <w:rFonts w:ascii="Arial" w:eastAsia="Calibri" w:hAnsi="Arial" w:cs="Arial"/>
                <w:b/>
                <w:smallCaps/>
                <w:u w:color="4472C4"/>
                <w:lang w:val="en-US"/>
              </w:rPr>
              <w:t>Aisne</w:t>
            </w:r>
          </w:p>
        </w:tc>
        <w:tc>
          <w:tcPr>
            <w:tcW w:w="3354" w:type="dxa"/>
          </w:tcPr>
          <w:p w14:paraId="4AEC8D73" w14:textId="77777777" w:rsidR="00DA59E8" w:rsidRPr="00DA59E8" w:rsidRDefault="00DA59E8" w:rsidP="00DA59E8">
            <w:pPr>
              <w:jc w:val="both"/>
              <w:rPr>
                <w:rFonts w:ascii="Arial" w:eastAsia="Calibri" w:hAnsi="Arial" w:cs="Arial"/>
                <w:u w:color="4472C4"/>
              </w:rPr>
            </w:pPr>
            <w:r w:rsidRPr="00DA59E8">
              <w:rPr>
                <w:rFonts w:ascii="Arial" w:eastAsia="Calibri" w:hAnsi="Arial" w:cs="Arial"/>
                <w:b/>
                <w:smallCaps/>
                <w:u w:color="4472C4"/>
              </w:rPr>
              <w:t>Naturagora</w:t>
            </w:r>
          </w:p>
          <w:p w14:paraId="6FFB49E5" w14:textId="77777777" w:rsidR="00DA59E8" w:rsidRPr="00DA59E8" w:rsidRDefault="00DA59E8" w:rsidP="00DA59E8">
            <w:pPr>
              <w:rPr>
                <w:rFonts w:ascii="Arial" w:eastAsia="Calibri" w:hAnsi="Arial" w:cs="Arial"/>
                <w:u w:color="4472C4"/>
              </w:rPr>
            </w:pPr>
            <w:r w:rsidRPr="00DA59E8">
              <w:rPr>
                <w:rFonts w:ascii="Arial" w:eastAsia="Calibri" w:hAnsi="Arial" w:cs="Arial"/>
                <w:u w:color="4472C4"/>
              </w:rPr>
              <w:t>(contact plus haut)</w:t>
            </w:r>
          </w:p>
          <w:p w14:paraId="164EBD38" w14:textId="77777777" w:rsidR="00DA59E8" w:rsidRPr="00DA59E8" w:rsidRDefault="00DA59E8" w:rsidP="00DA59E8">
            <w:pPr>
              <w:rPr>
                <w:rFonts w:ascii="Arial" w:eastAsiaTheme="minorHAnsi" w:hAnsi="Arial" w:cs="Arial"/>
                <w:b/>
              </w:rPr>
            </w:pPr>
          </w:p>
          <w:p w14:paraId="65BDDDE4" w14:textId="77777777" w:rsidR="00DA59E8" w:rsidRPr="00DA59E8" w:rsidRDefault="00DA59E8" w:rsidP="00DA59E8">
            <w:pPr>
              <w:rPr>
                <w:rFonts w:ascii="Arial" w:eastAsiaTheme="minorHAnsi" w:hAnsi="Arial" w:cs="Arial"/>
                <w:b/>
              </w:rPr>
            </w:pPr>
            <w:r w:rsidRPr="00DA59E8">
              <w:rPr>
                <w:rFonts w:ascii="Arial" w:eastAsiaTheme="minorHAnsi" w:hAnsi="Arial" w:cs="Arial"/>
                <w:b/>
              </w:rPr>
              <w:t>PNR de l’Avesnois</w:t>
            </w:r>
          </w:p>
          <w:p w14:paraId="3FF657C8" w14:textId="77777777" w:rsidR="00DA59E8" w:rsidRPr="00DA59E8" w:rsidRDefault="00DA59E8" w:rsidP="00DA59E8">
            <w:pPr>
              <w:rPr>
                <w:rFonts w:ascii="Arial" w:eastAsiaTheme="minorHAnsi" w:hAnsi="Arial" w:cs="Arial"/>
                <w:color w:val="0563C1" w:themeColor="hyperlink"/>
                <w:u w:val="single"/>
              </w:rPr>
            </w:pPr>
            <w:r w:rsidRPr="00DA59E8">
              <w:rPr>
                <w:rFonts w:ascii="Arial" w:eastAsiaTheme="minorHAnsi" w:hAnsi="Arial" w:cs="Arial"/>
              </w:rPr>
              <w:t>Guillaume DHUIEGE</w:t>
            </w:r>
          </w:p>
          <w:p w14:paraId="68927955" w14:textId="77777777" w:rsidR="00DA59E8" w:rsidRPr="00DA59E8" w:rsidRDefault="00825250" w:rsidP="00DA59E8">
            <w:pPr>
              <w:rPr>
                <w:rFonts w:ascii="Arial" w:eastAsiaTheme="minorHAnsi" w:hAnsi="Arial" w:cs="Arial"/>
                <w:u w:val="single"/>
              </w:rPr>
            </w:pPr>
            <w:hyperlink r:id="rId34" w:history="1">
              <w:r w:rsidR="00DA59E8" w:rsidRPr="00DA59E8">
                <w:rPr>
                  <w:rFonts w:ascii="Arial" w:eastAsiaTheme="minorHAnsi" w:hAnsi="Arial" w:cs="Arial"/>
                  <w:color w:val="0563C1" w:themeColor="hyperlink"/>
                  <w:u w:val="single"/>
                </w:rPr>
                <w:t>contact@parc-naturel-avesnois.com</w:t>
              </w:r>
            </w:hyperlink>
          </w:p>
          <w:p w14:paraId="56459E60" w14:textId="77777777" w:rsidR="00DA59E8" w:rsidRPr="00DA59E8" w:rsidRDefault="00DA59E8" w:rsidP="00DA59E8">
            <w:pPr>
              <w:jc w:val="both"/>
              <w:rPr>
                <w:rFonts w:ascii="Arial" w:eastAsia="Calibri" w:hAnsi="Arial" w:cs="Arial"/>
                <w:b/>
                <w:smallCaps/>
                <w:u w:color="4472C4"/>
              </w:rPr>
            </w:pPr>
            <w:r w:rsidRPr="00DA59E8">
              <w:rPr>
                <w:rFonts w:ascii="Arial" w:eastAsiaTheme="minorHAnsi" w:hAnsi="Arial" w:cs="Arial"/>
              </w:rPr>
              <w:t>03.27.77.51.60</w:t>
            </w:r>
          </w:p>
        </w:tc>
        <w:tc>
          <w:tcPr>
            <w:tcW w:w="3321" w:type="dxa"/>
          </w:tcPr>
          <w:p w14:paraId="47D9A350" w14:textId="77777777" w:rsidR="00DA59E8" w:rsidRPr="00DA59E8" w:rsidRDefault="00DA59E8" w:rsidP="00DA59E8">
            <w:pPr>
              <w:rPr>
                <w:rFonts w:ascii="Arial" w:eastAsiaTheme="minorHAnsi" w:hAnsi="Arial" w:cs="Arial"/>
                <w:b/>
              </w:rPr>
            </w:pPr>
            <w:r w:rsidRPr="00DA59E8">
              <w:rPr>
                <w:rFonts w:ascii="Arial" w:eastAsiaTheme="minorHAnsi" w:hAnsi="Arial" w:cs="Arial"/>
                <w:b/>
              </w:rPr>
              <w:t>CPIE des Pays de l’Aisne</w:t>
            </w:r>
          </w:p>
          <w:p w14:paraId="035B171F" w14:textId="77777777" w:rsidR="00DA59E8" w:rsidRPr="00DA59E8" w:rsidRDefault="00DA59E8" w:rsidP="00DA59E8">
            <w:pPr>
              <w:jc w:val="both"/>
              <w:rPr>
                <w:rFonts w:ascii="Arial" w:eastAsia="Calibri" w:hAnsi="Arial" w:cs="Arial"/>
                <w:b/>
                <w:smallCaps/>
                <w:u w:color="4472C4"/>
              </w:rPr>
            </w:pPr>
            <w:r w:rsidRPr="00DA59E8">
              <w:rPr>
                <w:rFonts w:ascii="Arial" w:hAnsi="Arial" w:cs="Arial"/>
              </w:rPr>
              <w:t>Guénaël HALLART, Camille GOSSE</w:t>
            </w:r>
          </w:p>
          <w:p w14:paraId="5892B8AE" w14:textId="77777777" w:rsidR="00DA59E8" w:rsidRPr="00DA59E8" w:rsidRDefault="00825250" w:rsidP="00DA59E8">
            <w:pPr>
              <w:jc w:val="both"/>
              <w:rPr>
                <w:rFonts w:ascii="Arial" w:hAnsi="Arial" w:cs="Arial"/>
              </w:rPr>
            </w:pPr>
            <w:hyperlink r:id="rId35" w:history="1">
              <w:r w:rsidR="00DA59E8" w:rsidRPr="00DA59E8">
                <w:rPr>
                  <w:rFonts w:ascii="Arial" w:hAnsi="Arial" w:cs="Arial"/>
                  <w:color w:val="0563C1" w:themeColor="hyperlink"/>
                  <w:u w:val="single"/>
                </w:rPr>
                <w:t>n.richard@cpie-aisne.com</w:t>
              </w:r>
            </w:hyperlink>
            <w:r w:rsidR="00DA59E8" w:rsidRPr="00DA59E8">
              <w:rPr>
                <w:rFonts w:ascii="Arial" w:hAnsi="Arial" w:cs="Arial"/>
              </w:rPr>
              <w:t>,</w:t>
            </w:r>
          </w:p>
          <w:p w14:paraId="0FC3E2CD" w14:textId="77777777" w:rsidR="00DA59E8" w:rsidRPr="00DA59E8" w:rsidRDefault="00DA59E8" w:rsidP="00DA59E8">
            <w:pPr>
              <w:jc w:val="both"/>
              <w:rPr>
                <w:rFonts w:ascii="Arial" w:hAnsi="Arial" w:cs="Arial"/>
              </w:rPr>
            </w:pPr>
            <w:r w:rsidRPr="00DA59E8">
              <w:rPr>
                <w:rFonts w:ascii="Arial" w:hAnsi="Arial" w:cs="Arial"/>
              </w:rPr>
              <w:t>03.23.80.03.03</w:t>
            </w:r>
          </w:p>
          <w:p w14:paraId="68E0820D" w14:textId="77777777" w:rsidR="00DA59E8" w:rsidRPr="00DA59E8" w:rsidRDefault="00DA59E8" w:rsidP="00DA59E8">
            <w:pPr>
              <w:jc w:val="both"/>
              <w:rPr>
                <w:rFonts w:ascii="Arial" w:eastAsia="Calibri" w:hAnsi="Arial" w:cs="Arial"/>
                <w:b/>
                <w:smallCaps/>
                <w:u w:color="4472C4"/>
                <w:lang w:val="en-US"/>
              </w:rPr>
            </w:pPr>
          </w:p>
        </w:tc>
      </w:tr>
    </w:tbl>
    <w:p w14:paraId="3A019D5A" w14:textId="77777777" w:rsidR="00DA59E8" w:rsidRDefault="00DA59E8" w:rsidP="00DA59E8">
      <w:pPr>
        <w:spacing w:after="0"/>
        <w:jc w:val="both"/>
        <w:rPr>
          <w:rFonts w:ascii="Arial" w:eastAsia="Calibri" w:hAnsi="Arial" w:cs="Arial"/>
          <w:b/>
          <w:smallCaps/>
          <w:sz w:val="20"/>
          <w:szCs w:val="20"/>
          <w:u w:color="4472C4"/>
          <w:lang w:val="en-US" w:eastAsia="fr-FR"/>
        </w:rPr>
      </w:pPr>
    </w:p>
    <w:p w14:paraId="11095B9D" w14:textId="77777777" w:rsidR="001F4E8F" w:rsidRPr="00DA59E8" w:rsidRDefault="001F4E8F" w:rsidP="00DA59E8">
      <w:pPr>
        <w:spacing w:after="0"/>
        <w:jc w:val="both"/>
        <w:rPr>
          <w:rFonts w:ascii="Arial" w:eastAsia="Calibri" w:hAnsi="Arial" w:cs="Arial"/>
          <w:b/>
          <w:smallCaps/>
          <w:sz w:val="20"/>
          <w:szCs w:val="20"/>
          <w:u w:color="4472C4"/>
          <w:lang w:val="en-US" w:eastAsia="fr-FR"/>
        </w:rPr>
      </w:pPr>
    </w:p>
    <w:p w14:paraId="6AFE66CD" w14:textId="77777777" w:rsidR="00DA59E8" w:rsidRPr="00DA59E8" w:rsidRDefault="00DA59E8" w:rsidP="00DA59E8">
      <w:pPr>
        <w:numPr>
          <w:ilvl w:val="0"/>
          <w:numId w:val="2"/>
        </w:numPr>
        <w:spacing w:after="0" w:line="360" w:lineRule="auto"/>
        <w:contextualSpacing/>
        <w:jc w:val="both"/>
        <w:rPr>
          <w:rFonts w:ascii="Arial" w:eastAsia="Calibri" w:hAnsi="Arial" w:cs="Arial"/>
          <w:b/>
          <w:color w:val="4472C4"/>
          <w:sz w:val="24"/>
          <w:u w:color="4472C4"/>
          <w:lang w:eastAsia="fr-FR"/>
        </w:rPr>
      </w:pPr>
      <w:r w:rsidRPr="00DA59E8">
        <w:rPr>
          <w:rFonts w:ascii="Arial" w:eastAsia="Calibri" w:hAnsi="Arial" w:cs="Arial"/>
          <w:sz w:val="20"/>
          <w:szCs w:val="20"/>
          <w:u w:color="4472C4"/>
          <w:lang w:eastAsia="fr-FR"/>
        </w:rPr>
        <w:lastRenderedPageBreak/>
        <w:t xml:space="preserve">  </w:t>
      </w:r>
      <w:r w:rsidRPr="00DA59E8">
        <w:rPr>
          <w:rFonts w:ascii="Arial" w:eastAsia="Calibri" w:hAnsi="Arial" w:cs="Arial"/>
          <w:b/>
          <w:color w:val="4472C4"/>
          <w:sz w:val="24"/>
          <w:u w:val="single" w:color="4472C4"/>
          <w:lang w:eastAsia="fr-FR"/>
        </w:rPr>
        <w:t>MODALITES DE VALIDATION DES DOSSIERS</w:t>
      </w:r>
    </w:p>
    <w:p w14:paraId="3CBAAFE6"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Les dossiers répondant aux critères définis au point 3 du présent cahier des charges pourront bénéficier d’une subvention de la Région dans les conditions fixées au point 4. </w:t>
      </w:r>
    </w:p>
    <w:p w14:paraId="60FAD3E8"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Les bénéficiaires seront destinataires d’un arrêté ou d’une convention d’attribution de subvention.</w:t>
      </w:r>
    </w:p>
    <w:p w14:paraId="11A064D1"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Pour les dossiers non éligibles, un courrier de rejet, précisant les critères non respectés, sera adressé au porteur de projet. Il pourra déposer un nouveau dossier, en respectant les critères. </w:t>
      </w:r>
    </w:p>
    <w:p w14:paraId="5148713A"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p>
    <w:p w14:paraId="632CACF6" w14:textId="77777777" w:rsidR="00DA59E8" w:rsidRPr="00DA59E8" w:rsidRDefault="00DA59E8" w:rsidP="00DA59E8">
      <w:pPr>
        <w:numPr>
          <w:ilvl w:val="0"/>
          <w:numId w:val="2"/>
        </w:numPr>
        <w:spacing w:before="240" w:after="240" w:line="240" w:lineRule="auto"/>
        <w:contextualSpacing/>
        <w:jc w:val="both"/>
        <w:rPr>
          <w:rFonts w:ascii="Arial" w:eastAsia="Calibri" w:hAnsi="Arial" w:cs="Arial"/>
          <w:b/>
          <w:caps/>
          <w:color w:val="4472C4"/>
          <w:sz w:val="24"/>
          <w:szCs w:val="24"/>
          <w:u w:val="single" w:color="4472C4"/>
          <w:lang w:eastAsia="fr-FR"/>
        </w:rPr>
      </w:pPr>
      <w:r w:rsidRPr="00DA59E8">
        <w:rPr>
          <w:rFonts w:ascii="Arial" w:eastAsia="Calibri" w:hAnsi="Arial" w:cs="Arial"/>
          <w:b/>
          <w:caps/>
          <w:color w:val="4472C4"/>
          <w:sz w:val="24"/>
          <w:szCs w:val="24"/>
          <w:u w:val="single" w:color="4472C4"/>
          <w:lang w:eastAsia="fr-FR"/>
        </w:rPr>
        <w:t>Modalités de versement de l’aide</w:t>
      </w:r>
    </w:p>
    <w:p w14:paraId="43F452FA" w14:textId="77777777" w:rsidR="00DA59E8" w:rsidRPr="00DA59E8" w:rsidRDefault="00DA59E8" w:rsidP="00DA59E8">
      <w:pPr>
        <w:spacing w:after="0" w:line="360" w:lineRule="auto"/>
        <w:jc w:val="both"/>
        <w:rPr>
          <w:rFonts w:ascii="Arial" w:eastAsia="Calibri" w:hAnsi="Arial" w:cs="Arial"/>
          <w:sz w:val="10"/>
          <w:szCs w:val="10"/>
          <w:u w:color="4472C4"/>
          <w:lang w:eastAsia="fr-FR"/>
        </w:rPr>
      </w:pPr>
    </w:p>
    <w:p w14:paraId="0F201318" w14:textId="2F0C4B16"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 bénéficiaire est tenu de réaliser le projet soutenu dans un délai de 24 mois maximum à compter de la date de notification de l’arrêté ou de la date d’entrée en vigueur de la convention d’attribution de la subvention. </w:t>
      </w:r>
    </w:p>
    <w:p w14:paraId="5C894420" w14:textId="77777777" w:rsidR="00DA59E8" w:rsidRPr="00DA59E8" w:rsidRDefault="00DA59E8" w:rsidP="00DA59E8">
      <w:pPr>
        <w:spacing w:before="240"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Modalités de présentation de la demande de versement de la subvention</w:t>
      </w:r>
    </w:p>
    <w:p w14:paraId="1907799C"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La demande de versement de la subvention devra être adressée à la Région sous forme dématérialisée via la plateforme régionale dédiée : </w:t>
      </w:r>
      <w:hyperlink r:id="rId36" w:history="1">
        <w:r w:rsidRPr="00DA59E8">
          <w:rPr>
            <w:rFonts w:ascii="Arial" w:eastAsia="Calibri" w:hAnsi="Arial" w:cs="Arial"/>
            <w:color w:val="0563C1" w:themeColor="hyperlink"/>
            <w:sz w:val="20"/>
            <w:szCs w:val="20"/>
            <w:u w:val="single" w:color="4472C4"/>
            <w:lang w:eastAsia="fr-FR"/>
          </w:rPr>
          <w:t>https://aidesenligne.hautsdefrance.fr/sub/login-tiers.sub</w:t>
        </w:r>
      </w:hyperlink>
      <w:r w:rsidRPr="00DA59E8">
        <w:rPr>
          <w:rFonts w:ascii="Arial" w:eastAsia="Calibri" w:hAnsi="Arial" w:cs="Arial"/>
          <w:sz w:val="20"/>
          <w:szCs w:val="20"/>
          <w:u w:color="4472C4"/>
          <w:lang w:eastAsia="fr-FR"/>
        </w:rPr>
        <w:t xml:space="preserve">, grâce aux références du dossier obtenues lors du dépôt de la candidature. </w:t>
      </w:r>
    </w:p>
    <w:p w14:paraId="4ED1246C" w14:textId="77777777" w:rsidR="00DA59E8" w:rsidRPr="00DA59E8" w:rsidRDefault="00DA59E8" w:rsidP="00DA59E8">
      <w:pPr>
        <w:spacing w:before="240" w:after="0" w:line="360" w:lineRule="auto"/>
        <w:jc w:val="both"/>
        <w:rPr>
          <w:rFonts w:ascii="Arial" w:eastAsia="Calibri" w:hAnsi="Arial" w:cs="Arial"/>
          <w:b/>
          <w:color w:val="4472C4"/>
          <w:u w:color="4472C4"/>
          <w:lang w:eastAsia="fr-FR"/>
        </w:rPr>
      </w:pPr>
      <w:r w:rsidRPr="00DA59E8">
        <w:rPr>
          <w:rFonts w:ascii="Arial" w:eastAsia="Calibri" w:hAnsi="Arial" w:cs="Arial"/>
          <w:b/>
          <w:color w:val="4472C4"/>
          <w:u w:color="4472C4"/>
          <w:lang w:eastAsia="fr-FR"/>
        </w:rPr>
        <w:t>Contenu de la demande de versement de la subvention</w:t>
      </w:r>
    </w:p>
    <w:p w14:paraId="486F1967" w14:textId="77777777" w:rsidR="00DA59E8" w:rsidRPr="00DA59E8" w:rsidRDefault="00DA59E8" w:rsidP="00DA59E8">
      <w:pPr>
        <w:numPr>
          <w:ilvl w:val="1"/>
          <w:numId w:val="9"/>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Bilan des aménagements réalisés comprenant a minima le linéaire et surfacique, les essences et mélanges mis en œuvre, les modes de mise en œuvre, des photographies des aménagements réalisés ;</w:t>
      </w:r>
    </w:p>
    <w:p w14:paraId="692E59E9" w14:textId="77777777" w:rsidR="00DA59E8" w:rsidRPr="00DA59E8" w:rsidRDefault="00DA59E8" w:rsidP="00DA59E8">
      <w:pPr>
        <w:numPr>
          <w:ilvl w:val="1"/>
          <w:numId w:val="9"/>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Certificat de provenance des plants ;</w:t>
      </w:r>
    </w:p>
    <w:p w14:paraId="323C2327" w14:textId="77777777" w:rsidR="00DA59E8" w:rsidRPr="00DA59E8" w:rsidRDefault="00DA59E8" w:rsidP="00DA59E8">
      <w:pPr>
        <w:numPr>
          <w:ilvl w:val="1"/>
          <w:numId w:val="9"/>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Cartographie des aménagements réalisés ;</w:t>
      </w:r>
    </w:p>
    <w:p w14:paraId="481D4B09" w14:textId="77777777" w:rsidR="00DA59E8" w:rsidRPr="00DA59E8" w:rsidRDefault="00DA59E8" w:rsidP="00DA59E8">
      <w:pPr>
        <w:numPr>
          <w:ilvl w:val="1"/>
          <w:numId w:val="9"/>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Etat récapitulatif des dépenses acquittées et des recettes perçues ou à percevoir, accompagné des justificatifs des dépenses acquittées (copie des factures acquittées) ;</w:t>
      </w:r>
    </w:p>
    <w:p w14:paraId="26D47721" w14:textId="77777777" w:rsidR="00DA59E8" w:rsidRPr="00DA59E8" w:rsidRDefault="00DA59E8" w:rsidP="00DA59E8">
      <w:pPr>
        <w:numPr>
          <w:ilvl w:val="1"/>
          <w:numId w:val="9"/>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Pour les dépenses de personnel affecté au projet, état récapitulatif des dépenses justifié, documents à l’appui, par le montant du salaire, charges comprises, et le temps de travail correspondant au temps passé sur le projet (de la conception à la réalisation) ; </w:t>
      </w:r>
    </w:p>
    <w:p w14:paraId="3FEB052E" w14:textId="77777777" w:rsidR="00DA59E8" w:rsidRPr="00DA59E8" w:rsidRDefault="00DA59E8" w:rsidP="00DA59E8">
      <w:pPr>
        <w:numPr>
          <w:ilvl w:val="1"/>
          <w:numId w:val="9"/>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Le cas échéant, éléments attestant de la mention du soutien de la Région Hauts-de-France dans les actes d’information et de communication développés par le bénéficiaire (photographies des panneaux d’information, bulletin municipal ou communautaire, communiqué de presse…).</w:t>
      </w:r>
    </w:p>
    <w:p w14:paraId="36328789" w14:textId="77777777" w:rsidR="00DA59E8" w:rsidRPr="00DA59E8" w:rsidRDefault="00DA59E8" w:rsidP="00DA59E8">
      <w:pPr>
        <w:spacing w:before="240"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Le montant de la subvention sera calculé sur la base des dépenses acquittées. Il ne pourra être supérieur au montant contractualisé. Cependant, une variation des différents postes de dépenses peut être acceptée dans la limite de 20 %.</w:t>
      </w:r>
    </w:p>
    <w:p w14:paraId="4B8653BB"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p>
    <w:p w14:paraId="7B471947" w14:textId="77777777" w:rsidR="00DA59E8" w:rsidRPr="00DA59E8" w:rsidRDefault="00DA59E8" w:rsidP="00DA59E8">
      <w:pPr>
        <w:numPr>
          <w:ilvl w:val="0"/>
          <w:numId w:val="2"/>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color w:val="4472C4"/>
          <w:sz w:val="24"/>
          <w:u w:val="single" w:color="4472C4"/>
          <w:lang w:eastAsia="fr-FR"/>
        </w:rPr>
        <w:t xml:space="preserve">MODALITES DE SUIVI – CONTROLE </w:t>
      </w:r>
    </w:p>
    <w:p w14:paraId="71A1ABA8"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La Région pourra exiger tout document et effectuer tout contrôle sur pièce et sur place, qui seront jugés utiles, aux fins de contrôle de l’emploi des fonds alloués, ce notamment afin de s’assurer du respect des engagements concernant le maintien et l’entretien des aménagements financés.</w:t>
      </w:r>
    </w:p>
    <w:p w14:paraId="62433767"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lastRenderedPageBreak/>
        <w:t>Si lors d’un de ses contrôles, la Région est amenée à constater que les engagements pris ne sont pas respectés, elle pourra exiger du bénéficiaire le reversement partiel ou total des sommes versées.</w:t>
      </w:r>
    </w:p>
    <w:p w14:paraId="47B14F7F"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p>
    <w:p w14:paraId="7843963F" w14:textId="77777777" w:rsidR="00DA59E8" w:rsidRPr="00DA59E8" w:rsidRDefault="00DA59E8" w:rsidP="00DA59E8">
      <w:pPr>
        <w:numPr>
          <w:ilvl w:val="0"/>
          <w:numId w:val="2"/>
        </w:numPr>
        <w:spacing w:before="240" w:after="240" w:line="240" w:lineRule="auto"/>
        <w:contextualSpacing/>
        <w:rPr>
          <w:rFonts w:ascii="Arial" w:eastAsia="Calibri" w:hAnsi="Arial" w:cs="Arial"/>
          <w:b/>
          <w:caps/>
          <w:color w:val="4472C4"/>
          <w:sz w:val="24"/>
          <w:szCs w:val="24"/>
          <w:u w:val="single" w:color="4472C4"/>
          <w:lang w:eastAsia="fr-FR"/>
        </w:rPr>
      </w:pPr>
      <w:r w:rsidRPr="00DA59E8">
        <w:rPr>
          <w:rFonts w:ascii="Arial" w:eastAsia="Calibri" w:hAnsi="Arial" w:cs="Arial"/>
          <w:b/>
          <w:caps/>
          <w:color w:val="4472C4"/>
          <w:sz w:val="24"/>
          <w:szCs w:val="24"/>
          <w:u w:val="single" w:color="4472C4"/>
          <w:lang w:eastAsia="fr-FR"/>
        </w:rPr>
        <w:t>Engagements du bénéficiaire - COMMUNICATION</w:t>
      </w:r>
    </w:p>
    <w:p w14:paraId="53E7EA4B"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p>
    <w:p w14:paraId="03141F62"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Outre ses engagements à assurer l’entretien des aménagements réalisés, le bénéficiaire s’engage à rendre compte du soutien financier qui lui est accordé par la Région Hauts-de-France, et à : </w:t>
      </w:r>
    </w:p>
    <w:p w14:paraId="3604A7CD" w14:textId="77777777" w:rsidR="00DA59E8" w:rsidRPr="00DA59E8" w:rsidRDefault="00DA59E8" w:rsidP="00DA59E8">
      <w:pPr>
        <w:numPr>
          <w:ilvl w:val="0"/>
          <w:numId w:val="12"/>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mentionner à cet effet le soutien financier de la Région Hauts-de-France dans toute communication relative au projet ;</w:t>
      </w:r>
    </w:p>
    <w:p w14:paraId="6BA63BF7" w14:textId="77777777" w:rsidR="00DA59E8" w:rsidRPr="00DA59E8" w:rsidRDefault="00DA59E8" w:rsidP="00DA59E8">
      <w:pPr>
        <w:numPr>
          <w:ilvl w:val="0"/>
          <w:numId w:val="12"/>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le cas échéant, installer et rendre visible les éventuels supports de communication qui pourront être déployés par la Région dans le cadre de l’opération ;</w:t>
      </w:r>
    </w:p>
    <w:p w14:paraId="63575110" w14:textId="77777777" w:rsidR="00DA59E8" w:rsidRPr="00DA59E8" w:rsidRDefault="00DA59E8" w:rsidP="00DA59E8">
      <w:pPr>
        <w:numPr>
          <w:ilvl w:val="0"/>
          <w:numId w:val="12"/>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faire apparaître le logotype régional sur l’ensemble des documents, panneaux d’information et tous supports édités dans le cadre des opérations financées dans le cadre du présent dispositif et soumettre à la Région les maquettes des documents, panneaux… à son approbation avant édition ;</w:t>
      </w:r>
    </w:p>
    <w:p w14:paraId="27CDC707" w14:textId="77777777" w:rsidR="00DA59E8" w:rsidRPr="00DA59E8" w:rsidRDefault="00DA59E8" w:rsidP="00DA59E8">
      <w:pPr>
        <w:numPr>
          <w:ilvl w:val="0"/>
          <w:numId w:val="12"/>
        </w:numPr>
        <w:spacing w:before="240" w:after="0" w:line="360" w:lineRule="auto"/>
        <w:ind w:left="709"/>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associer la Région en amont des manifestations et évènements divers éventuels (conférence de presse, inauguration, …) organisées pour valoriser les actions conduites au titre du présent dispositif.</w:t>
      </w:r>
    </w:p>
    <w:p w14:paraId="1C5926D2"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23330083" w14:textId="77777777" w:rsidR="00DA59E8" w:rsidRPr="00DA59E8" w:rsidRDefault="00DA59E8" w:rsidP="00DA59E8">
      <w:p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Il s’engage à faciliter les études menées par la Région ou ses partenaires, destinées à évaluer l’intérêt des aménagements et leur pérennité.</w:t>
      </w:r>
    </w:p>
    <w:p w14:paraId="76A75A3C" w14:textId="77777777" w:rsidR="00DA59E8" w:rsidRPr="00DA59E8" w:rsidRDefault="00DA59E8" w:rsidP="00DA59E8">
      <w:pPr>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Le bénéficiaire s’engage à faciliter la diffusion et le porter à connaissance par la Région des opérations réalisées au titre du présent dispositif. </w:t>
      </w:r>
    </w:p>
    <w:p w14:paraId="0D3D95ED" w14:textId="77777777" w:rsidR="00DA59E8" w:rsidRPr="00DA59E8" w:rsidRDefault="00DA59E8" w:rsidP="00DA59E8">
      <w:pPr>
        <w:tabs>
          <w:tab w:val="left" w:pos="2910"/>
        </w:tabs>
        <w:jc w:val="center"/>
      </w:pPr>
      <w:r w:rsidRPr="00DA59E8">
        <w:rPr>
          <w:rFonts w:ascii="Times New Roman" w:eastAsia="Times New Roman" w:hAnsi="Times New Roman" w:cs="Times New Roman"/>
          <w:noProof/>
          <w:sz w:val="20"/>
          <w:szCs w:val="20"/>
          <w:lang w:eastAsia="fr-FR"/>
        </w:rPr>
        <w:drawing>
          <wp:anchor distT="0" distB="0" distL="114300" distR="114300" simplePos="0" relativeHeight="251664384" behindDoc="0" locked="0" layoutInCell="1" allowOverlap="1" wp14:anchorId="25E1689F" wp14:editId="537773A7">
            <wp:simplePos x="0" y="0"/>
            <wp:positionH relativeFrom="margin">
              <wp:align>center</wp:align>
            </wp:positionH>
            <wp:positionV relativeFrom="paragraph">
              <wp:posOffset>159385</wp:posOffset>
            </wp:positionV>
            <wp:extent cx="3892511" cy="2918460"/>
            <wp:effectExtent l="0" t="0" r="0" b="0"/>
            <wp:wrapSquare wrapText="bothSides"/>
            <wp:docPr id="220" name="Image 220" descr="C:\Users\VTHERRY\Documents\DEED\photos VT\Photos haies\Roy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VTHERRY\Documents\DEED\photos VT\Photos haies\Royon 6.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92511" cy="2918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D6EC1" w14:textId="77777777" w:rsidR="00DA59E8" w:rsidRPr="00DA59E8" w:rsidRDefault="00DA59E8" w:rsidP="00DA59E8">
      <w:pPr>
        <w:tabs>
          <w:tab w:val="left" w:pos="2910"/>
        </w:tabs>
        <w:jc w:val="center"/>
      </w:pPr>
    </w:p>
    <w:p w14:paraId="2E7EAACC" w14:textId="77777777" w:rsidR="00DA59E8" w:rsidRPr="00DA59E8" w:rsidRDefault="00DA59E8" w:rsidP="00DA59E8">
      <w:pPr>
        <w:tabs>
          <w:tab w:val="left" w:pos="2910"/>
        </w:tabs>
        <w:jc w:val="center"/>
      </w:pPr>
    </w:p>
    <w:p w14:paraId="4C6B0EED" w14:textId="77777777" w:rsidR="00DA59E8" w:rsidRPr="00DA59E8" w:rsidRDefault="00DA59E8" w:rsidP="00DA59E8">
      <w:pPr>
        <w:tabs>
          <w:tab w:val="left" w:pos="2910"/>
        </w:tabs>
        <w:jc w:val="center"/>
      </w:pPr>
    </w:p>
    <w:p w14:paraId="42288A7E" w14:textId="77777777" w:rsidR="00DA59E8" w:rsidRPr="00DA59E8" w:rsidRDefault="00DA59E8" w:rsidP="00DA59E8">
      <w:pPr>
        <w:tabs>
          <w:tab w:val="left" w:pos="2910"/>
        </w:tabs>
        <w:jc w:val="center"/>
      </w:pPr>
    </w:p>
    <w:p w14:paraId="2855C8EF" w14:textId="77777777" w:rsidR="00DA59E8" w:rsidRPr="00DA59E8" w:rsidRDefault="00DA59E8" w:rsidP="00DA59E8">
      <w:pPr>
        <w:tabs>
          <w:tab w:val="left" w:pos="2910"/>
        </w:tabs>
        <w:jc w:val="center"/>
      </w:pPr>
    </w:p>
    <w:p w14:paraId="7E0A4566" w14:textId="77777777" w:rsidR="00DA59E8" w:rsidRPr="00DA59E8" w:rsidRDefault="00DA59E8" w:rsidP="00DA59E8">
      <w:pPr>
        <w:tabs>
          <w:tab w:val="left" w:pos="2910"/>
        </w:tabs>
        <w:jc w:val="center"/>
      </w:pPr>
    </w:p>
    <w:p w14:paraId="6B154C51" w14:textId="77777777" w:rsidR="00DA59E8" w:rsidRPr="00DA59E8" w:rsidRDefault="00DA59E8" w:rsidP="00DA59E8">
      <w:pPr>
        <w:tabs>
          <w:tab w:val="left" w:pos="2910"/>
        </w:tabs>
        <w:jc w:val="center"/>
      </w:pPr>
    </w:p>
    <w:p w14:paraId="2B1DBFC8" w14:textId="77777777" w:rsidR="00DA59E8" w:rsidRPr="00DA59E8" w:rsidRDefault="00DA59E8" w:rsidP="00DA59E8">
      <w:pPr>
        <w:tabs>
          <w:tab w:val="left" w:pos="2910"/>
        </w:tabs>
        <w:jc w:val="center"/>
      </w:pPr>
    </w:p>
    <w:p w14:paraId="2F5314FA" w14:textId="77777777" w:rsidR="00DA59E8" w:rsidRPr="00DA59E8" w:rsidRDefault="00DA59E8" w:rsidP="00DA59E8">
      <w:pPr>
        <w:tabs>
          <w:tab w:val="left" w:pos="2910"/>
        </w:tabs>
        <w:jc w:val="center"/>
      </w:pPr>
    </w:p>
    <w:p w14:paraId="215892F0" w14:textId="77777777" w:rsidR="00DA59E8" w:rsidRPr="00DA59E8" w:rsidRDefault="00DA59E8" w:rsidP="00DA59E8">
      <w:pPr>
        <w:tabs>
          <w:tab w:val="left" w:pos="2910"/>
        </w:tabs>
        <w:jc w:val="center"/>
      </w:pPr>
    </w:p>
    <w:p w14:paraId="5E09CC0A" w14:textId="77777777" w:rsidR="00DA59E8" w:rsidRPr="00DA59E8" w:rsidRDefault="00DA59E8" w:rsidP="00DA59E8">
      <w:pPr>
        <w:shd w:val="clear" w:color="auto" w:fill="FFFFFF"/>
        <w:spacing w:before="240" w:after="0" w:line="360" w:lineRule="auto"/>
        <w:contextualSpacing/>
        <w:jc w:val="center"/>
        <w:rPr>
          <w:sz w:val="20"/>
          <w:szCs w:val="20"/>
        </w:rPr>
      </w:pPr>
      <w:r w:rsidRPr="00DA59E8">
        <w:rPr>
          <w:sz w:val="20"/>
          <w:szCs w:val="20"/>
        </w:rPr>
        <w:t>Crédits photos : Hugo FOURDIN</w:t>
      </w:r>
      <w:r w:rsidRPr="00DA59E8">
        <w:rPr>
          <w:sz w:val="20"/>
          <w:szCs w:val="20"/>
        </w:rPr>
        <w:br w:type="page"/>
      </w:r>
    </w:p>
    <w:p w14:paraId="38E58715"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lastRenderedPageBreak/>
        <w:t>ANNEXE 1 : DOSSIER TYPE A JOINDRE A LA DEMANDE DE SUBVENTION</w:t>
      </w:r>
    </w:p>
    <w:p w14:paraId="587BF63C" w14:textId="77777777" w:rsidR="00DA59E8" w:rsidRPr="00DA59E8" w:rsidRDefault="00DA59E8" w:rsidP="00DA59E8">
      <w:pPr>
        <w:pBdr>
          <w:bottom w:val="single" w:sz="4" w:space="1" w:color="7B7B7B" w:themeColor="accent3" w:themeShade="BF"/>
        </w:pBdr>
        <w:spacing w:after="0" w:line="240" w:lineRule="auto"/>
        <w:rPr>
          <w:rFonts w:ascii="Jester" w:eastAsia="Times New Roman" w:hAnsi="Jester" w:cs="Times New Roman"/>
          <w:b/>
          <w:color w:val="7B7B7B" w:themeColor="accent3" w:themeShade="BF"/>
          <w:sz w:val="20"/>
          <w:szCs w:val="20"/>
          <w:lang w:eastAsia="fr-FR"/>
        </w:rPr>
      </w:pPr>
    </w:p>
    <w:p w14:paraId="26A2522F" w14:textId="77777777" w:rsidR="00DA59E8" w:rsidRPr="00DA59E8" w:rsidRDefault="00DA59E8" w:rsidP="00DA59E8">
      <w:pPr>
        <w:pBdr>
          <w:bottom w:val="single" w:sz="4" w:space="1" w:color="7B7B7B" w:themeColor="accent3" w:themeShade="BF"/>
        </w:pBdr>
        <w:spacing w:after="0" w:line="240" w:lineRule="auto"/>
        <w:rPr>
          <w:rFonts w:ascii="Jester" w:eastAsia="Times New Roman" w:hAnsi="Jester" w:cs="Times New Roman"/>
          <w:b/>
          <w:color w:val="FF0000"/>
          <w:sz w:val="20"/>
          <w:szCs w:val="20"/>
          <w:lang w:eastAsia="fr-FR"/>
        </w:rPr>
      </w:pPr>
      <w:r w:rsidRPr="00DA59E8">
        <w:rPr>
          <w:rFonts w:ascii="Jester" w:eastAsia="Times New Roman" w:hAnsi="Jester" w:cs="Times New Roman"/>
          <w:b/>
          <w:color w:val="7B7B7B" w:themeColor="accent3" w:themeShade="BF"/>
          <w:sz w:val="20"/>
          <w:szCs w:val="20"/>
          <w:lang w:eastAsia="fr-FR"/>
        </w:rPr>
        <w:t>PROJET</w:t>
      </w:r>
    </w:p>
    <w:p w14:paraId="3C37AE9D" w14:textId="77777777" w:rsidR="00DA59E8" w:rsidRPr="00DA59E8" w:rsidRDefault="00DA59E8" w:rsidP="00DA59E8">
      <w:pPr>
        <w:spacing w:after="0" w:line="240" w:lineRule="auto"/>
        <w:rPr>
          <w:rFonts w:ascii="Arial" w:eastAsia="Times New Roman" w:hAnsi="Arial" w:cs="Arial"/>
          <w:color w:val="808080" w:themeColor="background1" w:themeShade="80"/>
          <w:sz w:val="20"/>
          <w:szCs w:val="20"/>
          <w:lang w:eastAsia="fr-FR"/>
        </w:rPr>
      </w:pPr>
      <w:r w:rsidRPr="00DA59E8">
        <w:rPr>
          <w:rFonts w:ascii="Times New Roman" w:eastAsia="Times New Roman" w:hAnsi="Times New Roman" w:cs="MV Boli"/>
          <w:color w:val="808080" w:themeColor="background1" w:themeShade="80"/>
          <w:sz w:val="20"/>
          <w:szCs w:val="20"/>
          <w:lang w:eastAsia="fr-FR"/>
        </w:rPr>
        <w:t>*</w:t>
      </w:r>
      <w:r w:rsidRPr="00DA59E8">
        <w:rPr>
          <w:rFonts w:ascii="Arial" w:eastAsia="Times New Roman" w:hAnsi="Arial" w:cs="Arial"/>
          <w:color w:val="808080" w:themeColor="background1" w:themeShade="80"/>
          <w:sz w:val="20"/>
          <w:szCs w:val="20"/>
          <w:lang w:eastAsia="fr-FR"/>
        </w:rPr>
        <w:t>Les champs suivis d’un astérisque seront à renseigner sur la plateforme en ligne.</w:t>
      </w:r>
    </w:p>
    <w:p w14:paraId="3F329933" w14:textId="77777777" w:rsidR="00DA59E8" w:rsidRPr="00DA59E8" w:rsidRDefault="00DA59E8" w:rsidP="00DA59E8">
      <w:pPr>
        <w:spacing w:after="0" w:line="240" w:lineRule="auto"/>
        <w:rPr>
          <w:rFonts w:ascii="Arial" w:eastAsia="Times New Roman" w:hAnsi="Arial" w:cs="Arial"/>
          <w:b/>
          <w:sz w:val="20"/>
          <w:szCs w:val="20"/>
          <w:u w:val="single"/>
          <w:lang w:eastAsia="fr-FR"/>
        </w:rPr>
      </w:pPr>
    </w:p>
    <w:p w14:paraId="132BFD0A" w14:textId="77777777" w:rsidR="00DA59E8" w:rsidRPr="00DA59E8" w:rsidRDefault="00DA59E8" w:rsidP="00DA59E8">
      <w:pPr>
        <w:spacing w:after="0" w:line="240" w:lineRule="auto"/>
        <w:rPr>
          <w:rFonts w:ascii="Arial" w:eastAsia="Times New Roman" w:hAnsi="Arial" w:cs="Arial"/>
          <w:b/>
          <w:sz w:val="20"/>
          <w:szCs w:val="20"/>
          <w:u w:val="single"/>
          <w:lang w:eastAsia="fr-FR"/>
        </w:rPr>
      </w:pPr>
      <w:r w:rsidRPr="00DA59E8">
        <w:rPr>
          <w:rFonts w:ascii="Arial" w:eastAsia="Times New Roman" w:hAnsi="Arial" w:cs="Arial"/>
          <w:b/>
          <w:sz w:val="20"/>
          <w:szCs w:val="20"/>
          <w:u w:val="single"/>
          <w:lang w:eastAsia="fr-FR"/>
        </w:rPr>
        <w:t xml:space="preserve">Gestion du projet </w:t>
      </w:r>
    </w:p>
    <w:p w14:paraId="1997355D"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noProof/>
          <w:sz w:val="20"/>
          <w:szCs w:val="20"/>
          <w:lang w:eastAsia="fr-FR"/>
        </w:rPr>
        <w:t xml:space="preserve">Nom du responsable légal* :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58E6E442" w14:textId="77777777" w:rsidR="00DA59E8" w:rsidRPr="00DA59E8" w:rsidRDefault="00DA59E8" w:rsidP="00DA59E8">
      <w:pPr>
        <w:spacing w:after="0" w:line="240" w:lineRule="auto"/>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t xml:space="preserve">Nom de la personne en charge du dossier* :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2CCFB003"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noProof/>
          <w:sz w:val="20"/>
          <w:szCs w:val="20"/>
          <w:lang w:eastAsia="fr-FR"/>
        </w:rPr>
        <w:t xml:space="preserve">Accompagnement du dossier :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Association Chemins du Nord Pas-de-Calais – Picardie </w:t>
      </w:r>
    </w:p>
    <w:p w14:paraId="36A03C7B" w14:textId="77777777" w:rsidR="00DA59E8" w:rsidRPr="00DA59E8" w:rsidRDefault="00DA59E8" w:rsidP="00DA59E8">
      <w:pPr>
        <w:spacing w:after="0" w:line="240" w:lineRule="auto"/>
        <w:ind w:left="2124" w:firstLine="708"/>
        <w:rPr>
          <w:rFonts w:ascii="Arial" w:eastAsia="Times New Roman" w:hAnsi="Arial" w:cs="Arial"/>
          <w:sz w:val="20"/>
          <w:szCs w:val="20"/>
          <w:lang w:eastAsia="fr-FR"/>
        </w:rPr>
      </w:pP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Fédération Départementale des Chasseurs</w:t>
      </w:r>
    </w:p>
    <w:p w14:paraId="3C3D08E9" w14:textId="77777777" w:rsidR="00DA59E8" w:rsidRPr="00DA59E8" w:rsidRDefault="00DA59E8" w:rsidP="00DA59E8">
      <w:pPr>
        <w:spacing w:after="0" w:line="240" w:lineRule="auto"/>
        <w:ind w:left="2124" w:firstLine="708"/>
        <w:rPr>
          <w:rFonts w:ascii="Arial" w:eastAsia="Times New Roman" w:hAnsi="Arial" w:cs="Arial"/>
          <w:sz w:val="20"/>
          <w:szCs w:val="20"/>
          <w:lang w:eastAsia="fr-FR"/>
        </w:rPr>
      </w:pP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Autre :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0C8B9E67" w14:textId="77777777" w:rsidR="00DA59E8" w:rsidRPr="00DA59E8" w:rsidRDefault="00DA59E8" w:rsidP="00DA59E8">
      <w:pPr>
        <w:spacing w:after="0" w:line="240" w:lineRule="auto"/>
        <w:rPr>
          <w:rFonts w:ascii="Arial" w:eastAsia="Times New Roman" w:hAnsi="Arial" w:cs="Arial"/>
          <w:b/>
          <w:sz w:val="20"/>
          <w:szCs w:val="20"/>
          <w:u w:val="single"/>
          <w:lang w:eastAsia="fr-FR"/>
        </w:rPr>
      </w:pPr>
    </w:p>
    <w:p w14:paraId="63487B08" w14:textId="77777777" w:rsidR="00DA59E8" w:rsidRPr="00DA59E8" w:rsidRDefault="00DA59E8" w:rsidP="00DA59E8">
      <w:pPr>
        <w:spacing w:after="0" w:line="240" w:lineRule="auto"/>
        <w:rPr>
          <w:rFonts w:ascii="Arial" w:eastAsia="Times New Roman" w:hAnsi="Arial" w:cs="Arial"/>
          <w:b/>
          <w:sz w:val="20"/>
          <w:szCs w:val="20"/>
          <w:u w:val="single"/>
          <w:lang w:eastAsia="fr-FR"/>
        </w:rPr>
      </w:pPr>
      <w:r w:rsidRPr="00DA59E8">
        <w:rPr>
          <w:rFonts w:ascii="Arial" w:eastAsia="Times New Roman" w:hAnsi="Arial" w:cs="Arial"/>
          <w:b/>
          <w:sz w:val="20"/>
          <w:szCs w:val="20"/>
          <w:u w:val="single"/>
          <w:lang w:eastAsia="fr-FR"/>
        </w:rPr>
        <w:t xml:space="preserve">Nature du projet </w:t>
      </w:r>
    </w:p>
    <w:p w14:paraId="6EA4C2C9"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Intitulé du projet* :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41D193E7"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noProof/>
          <w:sz w:val="20"/>
          <w:szCs w:val="20"/>
          <w:lang w:eastAsia="fr-FR"/>
        </w:rPr>
        <w:t>Territoire(s) concerné(s) par le projet*</w:t>
      </w:r>
      <w:r w:rsidRPr="00DA59E8">
        <w:rPr>
          <w:rFonts w:ascii="Arial" w:eastAsia="Times New Roman" w:hAnsi="Arial" w:cs="Arial"/>
          <w:sz w:val="20"/>
          <w:szCs w:val="20"/>
          <w:lang w:eastAsia="fr-FR"/>
        </w:rPr>
        <w:t> :</w:t>
      </w:r>
      <w:r w:rsidRPr="00DA59E8">
        <w:rPr>
          <w:rFonts w:ascii="Arial" w:eastAsia="Times New Roman" w:hAnsi="Arial" w:cs="Arial"/>
          <w:sz w:val="20"/>
          <w:szCs w:val="20"/>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2023DA9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noProof/>
          <w:sz w:val="20"/>
          <w:szCs w:val="20"/>
          <w:lang w:eastAsia="fr-FR"/>
        </w:rPr>
        <w:t xml:space="preserve">Avez-vous réalisé ou fait réalisé un diagnostic écologique préalable :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Oui</w:t>
      </w:r>
      <w:r w:rsidRPr="00DA59E8">
        <w:rPr>
          <w:rFonts w:ascii="Arial" w:eastAsia="Times New Roman" w:hAnsi="Arial" w:cs="Arial"/>
          <w:sz w:val="20"/>
          <w:szCs w:val="20"/>
          <w:lang w:eastAsia="fr-FR"/>
        </w:rPr>
        <w:tab/>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Non</w:t>
      </w:r>
    </w:p>
    <w:p w14:paraId="1A849165" w14:textId="77777777" w:rsidR="00DA59E8" w:rsidRPr="00DA59E8" w:rsidRDefault="00DA59E8" w:rsidP="00DA59E8">
      <w:pPr>
        <w:spacing w:after="0" w:line="240" w:lineRule="auto"/>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t xml:space="preserve">Avez-vous réalisé ou fait réalisé un diagnostic pédoclimatique : </w:t>
      </w:r>
      <w:r w:rsidRPr="00DA59E8">
        <w:rPr>
          <w:rFonts w:ascii="Arial" w:eastAsia="Times New Roman" w:hAnsi="Arial" w:cs="Arial"/>
          <w:noProof/>
          <w:sz w:val="20"/>
          <w:szCs w:val="20"/>
          <w:lang w:eastAsia="fr-FR"/>
        </w:rPr>
        <w:tab/>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Oui</w:t>
      </w:r>
      <w:r w:rsidRPr="00DA59E8">
        <w:rPr>
          <w:rFonts w:ascii="Arial" w:eastAsia="Times New Roman" w:hAnsi="Arial" w:cs="Arial"/>
          <w:sz w:val="20"/>
          <w:szCs w:val="20"/>
          <w:lang w:eastAsia="fr-FR"/>
        </w:rPr>
        <w:tab/>
        <w:t xml:space="preserve">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Non</w:t>
      </w:r>
    </w:p>
    <w:p w14:paraId="6ACA8351" w14:textId="77777777" w:rsidR="00DA59E8" w:rsidRPr="00DA59E8" w:rsidRDefault="00DA59E8" w:rsidP="00DA59E8">
      <w:pPr>
        <w:spacing w:after="0" w:line="240" w:lineRule="auto"/>
        <w:rPr>
          <w:rFonts w:ascii="Arial" w:eastAsia="Times New Roman" w:hAnsi="Arial" w:cs="Arial"/>
          <w:b/>
          <w:sz w:val="20"/>
          <w:szCs w:val="20"/>
          <w:u w:val="single"/>
          <w:lang w:eastAsia="fr-FR"/>
        </w:rPr>
      </w:pPr>
    </w:p>
    <w:p w14:paraId="761C9A08" w14:textId="77777777" w:rsidR="00DA59E8" w:rsidRPr="00DA59E8" w:rsidRDefault="00DA59E8" w:rsidP="00DA59E8">
      <w:pPr>
        <w:spacing w:after="0" w:line="240" w:lineRule="auto"/>
        <w:rPr>
          <w:rFonts w:ascii="Arial" w:eastAsia="Times New Roman" w:hAnsi="Arial" w:cs="Arial"/>
          <w:b/>
          <w:sz w:val="20"/>
          <w:szCs w:val="20"/>
          <w:u w:val="single"/>
          <w:lang w:eastAsia="fr-FR"/>
        </w:rPr>
      </w:pPr>
      <w:r w:rsidRPr="00DA59E8">
        <w:rPr>
          <w:rFonts w:ascii="Arial" w:eastAsia="Times New Roman" w:hAnsi="Arial" w:cs="Arial"/>
          <w:b/>
          <w:sz w:val="20"/>
          <w:szCs w:val="20"/>
          <w:u w:val="single"/>
          <w:lang w:eastAsia="fr-FR"/>
        </w:rPr>
        <w:t>Financement</w:t>
      </w:r>
    </w:p>
    <w:p w14:paraId="424E1C6B"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Montant de l’aide demandé* :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49A503EC"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Coût prévisionnel total du projet HT (ou TTC pour les associations)* :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5A944069"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Y a-t-il d’autres sources de financement* :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Oui</w:t>
      </w:r>
      <w:r w:rsidRPr="00DA59E8">
        <w:rPr>
          <w:rFonts w:ascii="Arial" w:eastAsia="Times New Roman" w:hAnsi="Arial" w:cs="Arial"/>
          <w:sz w:val="20"/>
          <w:szCs w:val="20"/>
          <w:lang w:eastAsia="fr-FR"/>
        </w:rPr>
        <w:tab/>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Non</w:t>
      </w:r>
    </w:p>
    <w:p w14:paraId="0477E78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Bénéficiez-vous d’emplois soutenus par la Région :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Emploi association HDF </w:t>
      </w:r>
    </w:p>
    <w:p w14:paraId="06F997F6" w14:textId="77777777" w:rsidR="00DA59E8" w:rsidRPr="00DA59E8" w:rsidRDefault="00DA59E8" w:rsidP="00DA59E8">
      <w:pPr>
        <w:spacing w:after="0" w:line="240" w:lineRule="auto"/>
        <w:ind w:left="4248"/>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Emploi d’avenir</w:t>
      </w:r>
    </w:p>
    <w:p w14:paraId="30476626"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Je demande le versement d’une avance* :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Oui</w:t>
      </w:r>
      <w:r w:rsidRPr="00DA59E8">
        <w:rPr>
          <w:rFonts w:ascii="Arial" w:eastAsia="Times New Roman" w:hAnsi="Arial" w:cs="Arial"/>
          <w:sz w:val="20"/>
          <w:szCs w:val="20"/>
          <w:lang w:eastAsia="fr-FR"/>
        </w:rPr>
        <w:tab/>
        <w:t xml:space="preserve">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Non </w:t>
      </w:r>
    </w:p>
    <w:p w14:paraId="3E2698F8" w14:textId="77777777" w:rsidR="00DA59E8" w:rsidRPr="00DA59E8" w:rsidRDefault="00DA59E8" w:rsidP="00DA59E8">
      <w:pPr>
        <w:spacing w:after="0" w:line="240" w:lineRule="auto"/>
        <w:jc w:val="both"/>
        <w:rPr>
          <w:rFonts w:ascii="Arial" w:eastAsia="Times New Roman" w:hAnsi="Arial" w:cs="Arial"/>
          <w:b/>
          <w:sz w:val="20"/>
          <w:szCs w:val="20"/>
          <w:lang w:eastAsia="fr-FR"/>
        </w:rPr>
      </w:pPr>
      <w:r w:rsidRPr="00DA59E8">
        <w:rPr>
          <w:rFonts w:ascii="Arial" w:eastAsia="Times New Roman" w:hAnsi="Arial" w:cs="Arial"/>
          <w:sz w:val="20"/>
          <w:szCs w:val="20"/>
          <w:lang w:eastAsia="fr-FR"/>
        </w:rPr>
        <w:t>Bénéficiez-vous de prestation(s) en nature complémentair</w:t>
      </w:r>
      <w:r w:rsidRPr="00DA59E8">
        <w:rPr>
          <w:rFonts w:ascii="Arial" w:eastAsia="Times New Roman" w:hAnsi="Arial" w:cs="Arial"/>
          <w:noProof/>
          <w:sz w:val="20"/>
          <w:szCs w:val="20"/>
          <w:lang w:eastAsia="fr-FR"/>
        </w:rPr>
        <w:t xml:space="preserve">e (ex : mécénat) :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Oui </w:t>
      </w:r>
      <w:r w:rsidRPr="00DA59E8">
        <w:rPr>
          <w:rFonts w:ascii="Arial" w:eastAsia="Times New Roman" w:hAnsi="Arial" w:cs="Arial"/>
          <w:sz w:val="20"/>
          <w:szCs w:val="20"/>
          <w:lang w:eastAsia="fr-FR"/>
        </w:rPr>
        <w:tab/>
        <w:t xml:space="preserve">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Non</w:t>
      </w:r>
    </w:p>
    <w:p w14:paraId="69C741C6" w14:textId="77777777" w:rsidR="00DA59E8" w:rsidRPr="00DA59E8" w:rsidRDefault="00DA59E8" w:rsidP="00DA59E8">
      <w:pPr>
        <w:spacing w:after="0" w:line="240" w:lineRule="auto"/>
        <w:ind w:left="360"/>
        <w:rPr>
          <w:rFonts w:ascii="Arial" w:eastAsia="Times New Roman" w:hAnsi="Arial" w:cs="Arial"/>
          <w:b/>
          <w:sz w:val="20"/>
          <w:szCs w:val="20"/>
          <w:u w:val="single"/>
          <w:lang w:eastAsia="fr-FR"/>
        </w:rPr>
      </w:pPr>
    </w:p>
    <w:p w14:paraId="1C334769" w14:textId="77777777" w:rsidR="00DA59E8" w:rsidRPr="00DA59E8" w:rsidRDefault="00DA59E8" w:rsidP="00DA59E8">
      <w:pPr>
        <w:spacing w:after="0" w:line="240" w:lineRule="auto"/>
        <w:rPr>
          <w:rFonts w:ascii="Arial" w:eastAsia="Times New Roman" w:hAnsi="Arial" w:cs="Arial"/>
          <w:b/>
          <w:sz w:val="20"/>
          <w:szCs w:val="20"/>
          <w:u w:val="single"/>
          <w:lang w:eastAsia="fr-FR"/>
        </w:rPr>
      </w:pPr>
      <w:r w:rsidRPr="00DA59E8">
        <w:rPr>
          <w:rFonts w:ascii="Arial" w:eastAsia="Times New Roman" w:hAnsi="Arial" w:cs="Arial"/>
          <w:b/>
          <w:sz w:val="20"/>
          <w:szCs w:val="20"/>
          <w:u w:val="single"/>
          <w:lang w:eastAsia="fr-FR"/>
        </w:rPr>
        <w:t>Projet</w:t>
      </w:r>
    </w:p>
    <w:p w14:paraId="764751F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Présentation détaillée du projet* :</w:t>
      </w:r>
    </w:p>
    <w:p w14:paraId="29218F16"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ind w:firstLine="360"/>
        <w:rPr>
          <w:rFonts w:ascii="Arial" w:eastAsia="Times New Roman" w:hAnsi="Arial" w:cs="Arial"/>
          <w:sz w:val="20"/>
          <w:szCs w:val="20"/>
          <w:lang w:eastAsia="fr-FR"/>
        </w:rPr>
      </w:pPr>
    </w:p>
    <w:p w14:paraId="077B04C1"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ind w:firstLine="360"/>
        <w:rPr>
          <w:rFonts w:ascii="Arial" w:eastAsia="Times New Roman" w:hAnsi="Arial" w:cs="Arial"/>
          <w:sz w:val="20"/>
          <w:szCs w:val="20"/>
          <w:lang w:eastAsia="fr-FR"/>
        </w:rPr>
      </w:pPr>
    </w:p>
    <w:p w14:paraId="157217B7"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ind w:firstLine="360"/>
        <w:rPr>
          <w:rFonts w:ascii="Arial" w:eastAsia="Times New Roman" w:hAnsi="Arial" w:cs="Arial"/>
          <w:sz w:val="20"/>
          <w:szCs w:val="20"/>
          <w:lang w:eastAsia="fr-FR"/>
        </w:rPr>
      </w:pPr>
    </w:p>
    <w:p w14:paraId="5504726A"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26A6296C"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Date prévisionnelle de début du projet* :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4F8FD0B3" w14:textId="77777777" w:rsidR="00DA59E8" w:rsidRPr="00DA59E8" w:rsidRDefault="00DA59E8" w:rsidP="00DA59E8">
      <w:pPr>
        <w:spacing w:after="0" w:line="240" w:lineRule="auto"/>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t>Date prévisionnelle de fin du projet* :</w:t>
      </w:r>
      <w:r w:rsidRPr="00DA59E8">
        <w:rPr>
          <w:rFonts w:ascii="Arial" w:eastAsia="Times New Roman" w:hAnsi="Arial" w:cs="Arial"/>
          <w:sz w:val="20"/>
          <w:szCs w:val="20"/>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5B465345" w14:textId="77777777" w:rsidR="00DA59E8" w:rsidRPr="00DA59E8" w:rsidRDefault="00DA59E8" w:rsidP="00DA59E8">
      <w:pPr>
        <w:spacing w:after="0" w:line="240" w:lineRule="auto"/>
        <w:jc w:val="both"/>
        <w:rPr>
          <w:rFonts w:ascii="Arial" w:eastAsia="Times New Roman" w:hAnsi="Arial" w:cs="Arial"/>
          <w:sz w:val="20"/>
          <w:szCs w:val="20"/>
          <w:bdr w:val="single" w:sz="4" w:space="0" w:color="auto"/>
          <w:lang w:eastAsia="fr-FR"/>
        </w:rPr>
      </w:pPr>
      <w:r w:rsidRPr="00DA59E8">
        <w:rPr>
          <w:rFonts w:ascii="Arial" w:eastAsia="Times New Roman" w:hAnsi="Arial" w:cs="Arial"/>
          <w:noProof/>
          <w:sz w:val="20"/>
          <w:szCs w:val="20"/>
          <w:lang w:eastAsia="fr-FR"/>
        </w:rPr>
        <w:t xml:space="preserve">Lieu(x) du projet :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33F55BA7" w14:textId="77777777" w:rsidR="00DA59E8" w:rsidRPr="00DA59E8" w:rsidRDefault="00DA59E8" w:rsidP="00DA59E8">
      <w:pPr>
        <w:spacing w:after="0" w:line="240" w:lineRule="auto"/>
        <w:rPr>
          <w:rFonts w:ascii="Arial" w:eastAsia="Times New Roman" w:hAnsi="Arial" w:cs="Arial"/>
          <w:b/>
          <w:sz w:val="20"/>
          <w:szCs w:val="20"/>
          <w:u w:val="single"/>
          <w:lang w:eastAsia="fr-FR"/>
        </w:rPr>
      </w:pPr>
    </w:p>
    <w:p w14:paraId="66C9EA7C" w14:textId="77777777" w:rsidR="00DA59E8" w:rsidRPr="00DA59E8" w:rsidRDefault="00DA59E8" w:rsidP="00DA59E8">
      <w:pPr>
        <w:spacing w:after="0" w:line="240" w:lineRule="auto"/>
        <w:rPr>
          <w:rFonts w:ascii="Arial" w:eastAsia="Times New Roman" w:hAnsi="Arial" w:cs="Arial"/>
          <w:b/>
          <w:sz w:val="20"/>
          <w:szCs w:val="20"/>
          <w:u w:val="single"/>
          <w:lang w:eastAsia="fr-FR"/>
        </w:rPr>
      </w:pPr>
      <w:r w:rsidRPr="00DA59E8">
        <w:rPr>
          <w:rFonts w:ascii="Arial" w:eastAsia="Times New Roman" w:hAnsi="Arial" w:cs="Arial"/>
          <w:b/>
          <w:sz w:val="20"/>
          <w:szCs w:val="20"/>
          <w:u w:val="single"/>
          <w:lang w:eastAsia="fr-FR"/>
        </w:rPr>
        <w:t>Impact</w:t>
      </w:r>
    </w:p>
    <w:p w14:paraId="6B35889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Objectifs / Résultats attendus du projet : </w:t>
      </w:r>
    </w:p>
    <w:p w14:paraId="7FC4DD44"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ind w:firstLine="360"/>
        <w:rPr>
          <w:rFonts w:ascii="Arial" w:eastAsia="Times New Roman" w:hAnsi="Arial" w:cs="Arial"/>
          <w:sz w:val="20"/>
          <w:szCs w:val="20"/>
          <w:lang w:eastAsia="fr-FR"/>
        </w:rPr>
      </w:pPr>
    </w:p>
    <w:p w14:paraId="3E697BB4"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ind w:firstLine="360"/>
        <w:rPr>
          <w:rFonts w:ascii="Arial" w:eastAsia="Times New Roman" w:hAnsi="Arial" w:cs="Arial"/>
          <w:sz w:val="20"/>
          <w:szCs w:val="20"/>
          <w:lang w:eastAsia="fr-FR"/>
        </w:rPr>
      </w:pPr>
    </w:p>
    <w:p w14:paraId="6FBB87EC"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85A594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Public cible souhaité :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0D1FCC0B" w14:textId="77777777" w:rsidR="00DA59E8" w:rsidRPr="00DA59E8" w:rsidRDefault="00DA59E8" w:rsidP="00DA59E8">
      <w:pPr>
        <w:spacing w:after="0" w:line="240" w:lineRule="auto"/>
        <w:rPr>
          <w:rFonts w:ascii="Arial" w:eastAsia="Times New Roman" w:hAnsi="Arial" w:cs="Arial"/>
          <w:b/>
          <w:sz w:val="20"/>
          <w:szCs w:val="20"/>
          <w:u w:val="single"/>
          <w:lang w:eastAsia="fr-FR"/>
        </w:rPr>
      </w:pPr>
    </w:p>
    <w:p w14:paraId="17E36DE8" w14:textId="77777777" w:rsidR="00DA59E8" w:rsidRPr="00DA59E8" w:rsidRDefault="00DA59E8" w:rsidP="00DA59E8">
      <w:pPr>
        <w:spacing w:after="0" w:line="240" w:lineRule="auto"/>
        <w:rPr>
          <w:rFonts w:ascii="Arial" w:eastAsia="Times New Roman" w:hAnsi="Arial" w:cs="Arial"/>
          <w:b/>
          <w:sz w:val="20"/>
          <w:szCs w:val="20"/>
          <w:u w:val="single"/>
          <w:lang w:eastAsia="fr-FR"/>
        </w:rPr>
      </w:pPr>
    </w:p>
    <w:p w14:paraId="0AFC21B2" w14:textId="77777777" w:rsidR="00DA59E8" w:rsidRPr="00DA59E8" w:rsidRDefault="00DA59E8" w:rsidP="00DA59E8">
      <w:pPr>
        <w:pBdr>
          <w:bottom w:val="single" w:sz="4" w:space="1" w:color="7B7B7B" w:themeColor="accent3" w:themeShade="BF"/>
        </w:pBdr>
        <w:spacing w:after="0" w:line="240" w:lineRule="auto"/>
        <w:rPr>
          <w:rFonts w:ascii="Jester" w:eastAsia="Times New Roman" w:hAnsi="Jester" w:cs="Times New Roman"/>
          <w:b/>
          <w:color w:val="7B7B7B" w:themeColor="accent3" w:themeShade="BF"/>
          <w:sz w:val="20"/>
          <w:szCs w:val="20"/>
          <w:lang w:eastAsia="fr-FR"/>
        </w:rPr>
      </w:pPr>
      <w:r w:rsidRPr="00DA59E8">
        <w:rPr>
          <w:rFonts w:ascii="Jester" w:eastAsia="Times New Roman" w:hAnsi="Jester" w:cs="Times New Roman"/>
          <w:b/>
          <w:color w:val="7B7B7B" w:themeColor="accent3" w:themeShade="BF"/>
          <w:sz w:val="20"/>
          <w:szCs w:val="20"/>
          <w:lang w:eastAsia="fr-FR"/>
        </w:rPr>
        <w:t>SPECIFICITES</w:t>
      </w:r>
    </w:p>
    <w:p w14:paraId="05A556ED" w14:textId="77777777" w:rsidR="00DA59E8" w:rsidRPr="00DA59E8" w:rsidRDefault="00DA59E8" w:rsidP="00DA59E8">
      <w:pPr>
        <w:spacing w:after="0" w:line="240" w:lineRule="auto"/>
        <w:jc w:val="both"/>
        <w:rPr>
          <w:rFonts w:ascii="Arial" w:eastAsia="Times New Roman" w:hAnsi="Arial" w:cs="Arial"/>
          <w:color w:val="808080" w:themeColor="background1" w:themeShade="80"/>
          <w:sz w:val="20"/>
          <w:szCs w:val="20"/>
          <w:lang w:eastAsia="fr-FR"/>
        </w:rPr>
      </w:pPr>
      <w:r w:rsidRPr="00DA59E8">
        <w:rPr>
          <w:rFonts w:ascii="Arial" w:eastAsia="Times New Roman" w:hAnsi="Arial" w:cs="Arial"/>
          <w:color w:val="808080" w:themeColor="background1" w:themeShade="80"/>
          <w:sz w:val="20"/>
          <w:szCs w:val="20"/>
          <w:lang w:eastAsia="fr-FR"/>
        </w:rPr>
        <w:t>Les champs suivants seront à renseigner sur la plateforme en ligne : linéaire et/ou surface prévu pour le bornage ; linéaire total de haies prévu ; nombre total d’arbres haut-jet prévu ; nombre total de fruitiers prévu ; surface totale d’enherbement prévue ; nombre de nichoirs et hôtels à insectes ; nombre de mares crées et nombre de mares restaurées ; nombre de panneaux.</w:t>
      </w:r>
    </w:p>
    <w:p w14:paraId="33046A7C" w14:textId="77777777" w:rsidR="00DA59E8" w:rsidRPr="00DA59E8" w:rsidRDefault="00DA59E8" w:rsidP="00DA59E8">
      <w:pPr>
        <w:spacing w:after="0" w:line="240" w:lineRule="auto"/>
        <w:rPr>
          <w:rFonts w:ascii="Arial" w:eastAsia="Times New Roman" w:hAnsi="Arial" w:cs="Arial"/>
          <w:b/>
          <w:noProof/>
          <w:sz w:val="20"/>
          <w:szCs w:val="20"/>
          <w:u w:val="single"/>
          <w:lang w:eastAsia="fr-FR"/>
        </w:rPr>
      </w:pPr>
      <w:r w:rsidRPr="00DA59E8">
        <w:rPr>
          <w:rFonts w:ascii="Arial" w:eastAsia="Times New Roman" w:hAnsi="Arial" w:cs="Arial"/>
          <w:b/>
          <w:noProof/>
          <w:sz w:val="20"/>
          <w:szCs w:val="20"/>
          <w:u w:val="single"/>
          <w:lang w:eastAsia="fr-FR"/>
        </w:rPr>
        <w:t>Bornage</w:t>
      </w:r>
    </w:p>
    <w:p w14:paraId="4B75ED37"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Linéaire et/ou surface prévu(e)(s)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061A2C7A" w14:textId="77777777" w:rsidR="00DA59E8" w:rsidRPr="00DA59E8" w:rsidRDefault="00DA59E8" w:rsidP="00DA59E8">
      <w:pPr>
        <w:spacing w:after="0" w:line="240" w:lineRule="auto"/>
        <w:rPr>
          <w:rFonts w:ascii="Arial" w:eastAsia="Times New Roman" w:hAnsi="Arial" w:cs="Arial"/>
          <w:sz w:val="20"/>
          <w:szCs w:val="20"/>
          <w:lang w:eastAsia="fr-FR"/>
        </w:rPr>
      </w:pPr>
    </w:p>
    <w:p w14:paraId="35290176" w14:textId="77777777" w:rsidR="00DA59E8" w:rsidRPr="00DA59E8" w:rsidRDefault="00DA59E8" w:rsidP="00DA59E8">
      <w:pPr>
        <w:spacing w:after="0" w:line="240" w:lineRule="auto"/>
        <w:rPr>
          <w:rFonts w:ascii="Arial" w:eastAsia="Times New Roman" w:hAnsi="Arial" w:cs="Arial"/>
          <w:b/>
          <w:noProof/>
          <w:sz w:val="20"/>
          <w:szCs w:val="20"/>
          <w:u w:val="single"/>
          <w:lang w:eastAsia="fr-FR"/>
        </w:rPr>
      </w:pPr>
      <w:r w:rsidRPr="00DA59E8">
        <w:rPr>
          <w:rFonts w:ascii="Arial" w:eastAsia="Times New Roman" w:hAnsi="Arial" w:cs="Arial"/>
          <w:b/>
          <w:noProof/>
          <w:sz w:val="20"/>
          <w:szCs w:val="20"/>
          <w:u w:val="single"/>
          <w:lang w:eastAsia="fr-FR"/>
        </w:rPr>
        <w:t>Projet</w:t>
      </w:r>
    </w:p>
    <w:p w14:paraId="0129EE1A" w14:textId="77777777" w:rsidR="00DA59E8" w:rsidRPr="00DA59E8" w:rsidRDefault="00DA59E8" w:rsidP="00DA59E8">
      <w:pPr>
        <w:spacing w:after="0" w:line="240" w:lineRule="auto"/>
        <w:jc w:val="both"/>
        <w:rPr>
          <w:rFonts w:ascii="Arial" w:eastAsia="Times New Roman" w:hAnsi="Arial" w:cs="Arial"/>
          <w:noProof/>
          <w:sz w:val="20"/>
          <w:szCs w:val="20"/>
          <w:lang w:eastAsia="fr-FR"/>
        </w:rPr>
      </w:pPr>
      <w:r w:rsidRPr="00DA59E8">
        <w:rPr>
          <w:rFonts w:ascii="Arial" w:eastAsia="Times New Roman" w:hAnsi="Arial" w:cs="Arial"/>
          <w:sz w:val="20"/>
          <w:szCs w:val="20"/>
          <w:lang w:eastAsia="fr-FR"/>
        </w:rPr>
        <w:t xml:space="preserve">Linéaire du ou des chemin(s) aménagé(s) </w:t>
      </w:r>
      <w:r w:rsidRPr="00DA59E8">
        <w:rPr>
          <w:rFonts w:ascii="Arial" w:eastAsia="Times New Roman" w:hAnsi="Arial" w:cs="Arial"/>
          <w:noProof/>
          <w:sz w:val="20"/>
          <w:szCs w:val="20"/>
          <w:lang w:eastAsia="fr-FR"/>
        </w:rPr>
        <w:t xml:space="preserve">(linéaire compris entre la première et la dernière plantation) :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40A013F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noProof/>
          <w:sz w:val="20"/>
          <w:szCs w:val="20"/>
          <w:lang w:eastAsia="fr-FR"/>
        </w:rPr>
        <w:t xml:space="preserve">Surface de délaissé aménagé et description de l’état actuel de celui-ci : </w:t>
      </w:r>
    </w:p>
    <w:p w14:paraId="5829DCBE"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ind w:firstLine="360"/>
        <w:rPr>
          <w:rFonts w:ascii="Arial" w:eastAsia="Times New Roman" w:hAnsi="Arial" w:cs="Arial"/>
          <w:sz w:val="20"/>
          <w:szCs w:val="20"/>
          <w:lang w:eastAsia="fr-FR"/>
        </w:rPr>
      </w:pPr>
    </w:p>
    <w:p w14:paraId="5906424F"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602AB002" w14:textId="77777777" w:rsidR="00DA59E8" w:rsidRPr="00DA59E8" w:rsidRDefault="00DA59E8" w:rsidP="00DA59E8">
      <w:pPr>
        <w:spacing w:after="0" w:line="240" w:lineRule="auto"/>
        <w:rPr>
          <w:rFonts w:ascii="Arial" w:eastAsia="Times New Roman" w:hAnsi="Arial" w:cs="Arial"/>
          <w:b/>
          <w:noProof/>
          <w:sz w:val="20"/>
          <w:szCs w:val="20"/>
          <w:u w:val="single"/>
          <w:lang w:eastAsia="fr-FR"/>
        </w:rPr>
      </w:pPr>
    </w:p>
    <w:p w14:paraId="60AF185D"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u w:val="single"/>
          <w:lang w:eastAsia="fr-FR"/>
        </w:rPr>
        <w:t>Aménagement des chemins ruraux/voies communales</w:t>
      </w:r>
      <w:r w:rsidRPr="00DA59E8">
        <w:rPr>
          <w:rFonts w:ascii="Arial" w:eastAsia="Times New Roman" w:hAnsi="Arial" w:cs="Arial"/>
          <w:b/>
          <w:noProof/>
          <w:sz w:val="20"/>
          <w:szCs w:val="20"/>
          <w:lang w:eastAsia="fr-FR"/>
        </w:rPr>
        <w:t> :</w:t>
      </w:r>
    </w:p>
    <w:p w14:paraId="3846873F" w14:textId="77777777" w:rsidR="00DA59E8" w:rsidRPr="00DA59E8" w:rsidRDefault="00DA59E8" w:rsidP="00DA59E8">
      <w:pPr>
        <w:spacing w:after="0" w:line="240" w:lineRule="auto"/>
        <w:rPr>
          <w:rFonts w:ascii="Arial" w:eastAsia="Times New Roman" w:hAnsi="Arial" w:cs="Arial"/>
          <w:b/>
          <w:noProof/>
          <w:sz w:val="20"/>
          <w:szCs w:val="20"/>
          <w:lang w:eastAsia="fr-FR"/>
        </w:rPr>
      </w:pPr>
    </w:p>
    <w:p w14:paraId="04BF3F1A"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lang w:eastAsia="fr-FR"/>
        </w:rPr>
        <w:t xml:space="preserve">Plantation de haies </w:t>
      </w:r>
    </w:p>
    <w:p w14:paraId="37E4794D"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d’îlots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530E42E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Linéaire par îlot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652A9AF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Espèces choisies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p>
    <w:p w14:paraId="2E89101D"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5B3BFC74"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2750D8C4"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de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63989CE2"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 xml:space="preserve">Type de haie </w:t>
      </w:r>
      <w:r w:rsidRPr="00DA59E8">
        <w:rPr>
          <w:rFonts w:ascii="Arial" w:eastAsia="Times New Roman" w:hAnsi="Arial" w:cs="Arial"/>
          <w:noProof/>
          <w:sz w:val="20"/>
          <w:szCs w:val="20"/>
          <w:lang w:eastAsia="fr-FR"/>
        </w:rPr>
        <w:t xml:space="preserve">(simple, double, brise-vent…) </w:t>
      </w:r>
      <w:r w:rsidRPr="00DA59E8">
        <w:rPr>
          <w:rFonts w:ascii="Arial" w:eastAsia="Times New Roman" w:hAnsi="Arial" w:cs="Arial"/>
          <w:sz w:val="20"/>
          <w:szCs w:val="20"/>
          <w:lang w:eastAsia="fr-FR"/>
        </w:rPr>
        <w:t>:</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70C78774"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Taille des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31A468EC"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p>
    <w:p w14:paraId="0B5A0246" w14:textId="77777777" w:rsidR="00DA59E8" w:rsidRPr="00DA59E8" w:rsidRDefault="00DA59E8" w:rsidP="00DA59E8">
      <w:pPr>
        <w:spacing w:after="0" w:line="240" w:lineRule="auto"/>
        <w:jc w:val="both"/>
        <w:rPr>
          <w:rFonts w:ascii="Arial" w:hAnsi="Arial" w:cs="Arial"/>
          <w:sz w:val="20"/>
          <w:szCs w:val="20"/>
        </w:rPr>
      </w:pPr>
      <w:r w:rsidRPr="00DA59E8">
        <w:rPr>
          <w:rFonts w:ascii="Arial" w:hAnsi="Arial" w:cs="Arial"/>
          <w:sz w:val="20"/>
          <w:szCs w:val="20"/>
        </w:rPr>
        <w:t>Exemple : haie simple plantée en 3 îlots de 5m chacun, les plants sont espacés d’1m entre eux et les îlots espacés de 2,5m les uns des autres. Le linéaire aménagé est de 20m, pour un linéaire planté de 15m, comprenant 18 plants.</w:t>
      </w:r>
    </w:p>
    <w:p w14:paraId="1715F76C" w14:textId="77777777" w:rsidR="00DA59E8" w:rsidRPr="00DA59E8" w:rsidRDefault="00DA59E8" w:rsidP="00DA59E8">
      <w:pPr>
        <w:spacing w:line="240" w:lineRule="auto"/>
        <w:jc w:val="center"/>
        <w:rPr>
          <w:rFonts w:ascii="Arial" w:hAnsi="Arial" w:cs="Arial"/>
          <w:sz w:val="20"/>
          <w:szCs w:val="20"/>
        </w:rPr>
      </w:pPr>
      <w:r w:rsidRPr="00DA59E8">
        <w:rPr>
          <w:rFonts w:ascii="Arial" w:hAnsi="Arial" w:cs="Arial"/>
          <w:noProof/>
          <w:sz w:val="20"/>
          <w:szCs w:val="20"/>
          <w:lang w:eastAsia="fr-FR"/>
        </w:rPr>
        <w:drawing>
          <wp:inline distT="0" distB="0" distL="0" distR="0" wp14:anchorId="289CA9FB" wp14:editId="1D31D3A2">
            <wp:extent cx="3489960" cy="105532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éma de plantation - exemple.png"/>
                    <pic:cNvPicPr/>
                  </pic:nvPicPr>
                  <pic:blipFill>
                    <a:blip r:embed="rId38">
                      <a:extLst>
                        <a:ext uri="{28A0092B-C50C-407E-A947-70E740481C1C}">
                          <a14:useLocalDpi xmlns:a14="http://schemas.microsoft.com/office/drawing/2010/main" val="0"/>
                        </a:ext>
                      </a:extLst>
                    </a:blip>
                    <a:stretch>
                      <a:fillRect/>
                    </a:stretch>
                  </pic:blipFill>
                  <pic:spPr>
                    <a:xfrm>
                      <a:off x="0" y="0"/>
                      <a:ext cx="3586559" cy="1084530"/>
                    </a:xfrm>
                    <a:prstGeom prst="rect">
                      <a:avLst/>
                    </a:prstGeom>
                  </pic:spPr>
                </pic:pic>
              </a:graphicData>
            </a:graphic>
          </wp:inline>
        </w:drawing>
      </w:r>
    </w:p>
    <w:p w14:paraId="40C1A25B"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lang w:eastAsia="fr-FR"/>
        </w:rPr>
        <w:t>Plantation d’arbres haut-jet</w:t>
      </w:r>
    </w:p>
    <w:p w14:paraId="5F7E58C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Espèces choisies :</w:t>
      </w:r>
      <w:r w:rsidRPr="00DA59E8">
        <w:rPr>
          <w:rFonts w:ascii="Arial" w:eastAsia="Times New Roman" w:hAnsi="Arial" w:cs="Arial"/>
          <w:noProof/>
          <w:sz w:val="20"/>
          <w:szCs w:val="20"/>
          <w:lang w:eastAsia="fr-FR"/>
        </w:rPr>
        <w:t xml:space="preserve"> </w:t>
      </w:r>
    </w:p>
    <w:p w14:paraId="0D2063FF"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2EA8ECBA"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218E732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de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70E4D2B2"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Taille des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1573D899" w14:textId="77777777" w:rsidR="00DA59E8" w:rsidRPr="00DA59E8" w:rsidRDefault="00DA59E8" w:rsidP="00DA59E8">
      <w:pPr>
        <w:spacing w:after="0" w:line="240" w:lineRule="auto"/>
        <w:rPr>
          <w:rFonts w:ascii="Arial" w:eastAsia="Times New Roman" w:hAnsi="Arial" w:cs="Arial"/>
          <w:b/>
          <w:noProof/>
          <w:sz w:val="20"/>
          <w:szCs w:val="20"/>
          <w:lang w:eastAsia="fr-FR"/>
        </w:rPr>
      </w:pPr>
    </w:p>
    <w:p w14:paraId="184928A5" w14:textId="77777777" w:rsidR="00DA59E8" w:rsidRPr="00DA59E8" w:rsidRDefault="00DA59E8" w:rsidP="00DA59E8">
      <w:pPr>
        <w:spacing w:after="0" w:line="240" w:lineRule="auto"/>
        <w:rPr>
          <w:rFonts w:ascii="Arial" w:eastAsia="Times New Roman" w:hAnsi="Arial" w:cs="Arial"/>
          <w:i/>
          <w:noProof/>
          <w:sz w:val="20"/>
          <w:szCs w:val="20"/>
          <w:lang w:eastAsia="fr-FR"/>
        </w:rPr>
      </w:pPr>
      <w:r w:rsidRPr="00DA59E8">
        <w:rPr>
          <w:rFonts w:ascii="Arial" w:eastAsia="Times New Roman" w:hAnsi="Arial" w:cs="Arial"/>
          <w:b/>
          <w:noProof/>
          <w:sz w:val="20"/>
          <w:szCs w:val="20"/>
          <w:lang w:eastAsia="fr-FR"/>
        </w:rPr>
        <w:t>Plantation de fruitiers</w:t>
      </w:r>
    </w:p>
    <w:p w14:paraId="49A90B39"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Espèces et variétés choisies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p>
    <w:p w14:paraId="752055E8"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748C9B11"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5125C9B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de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31B7888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Taille des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68FCAAB5"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lang w:eastAsia="fr-FR"/>
        </w:rPr>
        <w:t xml:space="preserve">Bandes herbacées </w:t>
      </w:r>
    </w:p>
    <w:p w14:paraId="402DC68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Surface prévue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37263503"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Composition des mélanges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4FCC7341" w14:textId="77777777" w:rsidR="00DA59E8" w:rsidRPr="00DA59E8" w:rsidRDefault="00DA59E8" w:rsidP="00DA59E8">
      <w:pPr>
        <w:spacing w:after="0" w:line="240" w:lineRule="auto"/>
        <w:rPr>
          <w:rFonts w:ascii="Arial" w:eastAsia="Times New Roman" w:hAnsi="Arial" w:cs="Arial"/>
          <w:b/>
          <w:sz w:val="20"/>
          <w:szCs w:val="20"/>
          <w:u w:val="single"/>
          <w:lang w:eastAsia="fr-FR"/>
        </w:rPr>
      </w:pPr>
    </w:p>
    <w:p w14:paraId="716E632C" w14:textId="77777777" w:rsidR="00DA59E8" w:rsidRPr="00DA59E8" w:rsidRDefault="00DA59E8" w:rsidP="00DA59E8">
      <w:pPr>
        <w:spacing w:after="0" w:line="240" w:lineRule="auto"/>
        <w:rPr>
          <w:rFonts w:ascii="Arial" w:eastAsia="Times New Roman" w:hAnsi="Arial" w:cs="Arial"/>
          <w:b/>
          <w:sz w:val="20"/>
          <w:szCs w:val="20"/>
          <w:lang w:eastAsia="fr-FR"/>
        </w:rPr>
      </w:pPr>
      <w:r w:rsidRPr="00DA59E8">
        <w:rPr>
          <w:rFonts w:ascii="Arial" w:eastAsia="Times New Roman" w:hAnsi="Arial" w:cs="Arial"/>
          <w:b/>
          <w:sz w:val="20"/>
          <w:szCs w:val="20"/>
          <w:u w:val="single"/>
          <w:lang w:eastAsia="fr-FR"/>
        </w:rPr>
        <w:t>Aménagement des délaissés</w:t>
      </w:r>
      <w:r w:rsidRPr="00DA59E8">
        <w:rPr>
          <w:rFonts w:ascii="Arial" w:eastAsia="Times New Roman" w:hAnsi="Arial" w:cs="Arial"/>
          <w:b/>
          <w:sz w:val="20"/>
          <w:szCs w:val="20"/>
          <w:lang w:eastAsia="fr-FR"/>
        </w:rPr>
        <w:t> :</w:t>
      </w:r>
    </w:p>
    <w:p w14:paraId="32DF71AB"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lang w:eastAsia="fr-FR"/>
        </w:rPr>
        <w:t>Création de mare</w:t>
      </w:r>
    </w:p>
    <w:p w14:paraId="41186924"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 xml:space="preserve">Description du projet (profil de la mare, pentes, choix d’implantation, modalités d’alimentation en eau, milieu environnant, schéma d’aménagement, espèces implantées le cas échant) : </w:t>
      </w:r>
    </w:p>
    <w:p w14:paraId="60865082"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1BCB818A"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69355DB4"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3F58A2AD"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466589FC"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406B58CC"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713A5230"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656FF199" w14:textId="77777777" w:rsidR="00DA59E8" w:rsidRPr="00DA59E8" w:rsidRDefault="00DA59E8" w:rsidP="00DA59E8">
      <w:pPr>
        <w:spacing w:after="0" w:line="240" w:lineRule="auto"/>
        <w:rPr>
          <w:rFonts w:ascii="Arial" w:eastAsia="Times New Roman" w:hAnsi="Arial" w:cs="Arial"/>
          <w:noProof/>
          <w:sz w:val="20"/>
          <w:szCs w:val="20"/>
          <w:lang w:eastAsia="fr-FR"/>
        </w:rPr>
      </w:pPr>
    </w:p>
    <w:p w14:paraId="129465A8"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lang w:eastAsia="fr-FR"/>
        </w:rPr>
        <w:t>Restauration de mare</w:t>
      </w:r>
    </w:p>
    <w:p w14:paraId="620CA729"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Description du projet :</w:t>
      </w:r>
      <w:r w:rsidRPr="00DA59E8">
        <w:rPr>
          <w:rFonts w:ascii="Arial" w:eastAsia="Times New Roman" w:hAnsi="Arial" w:cs="Arial"/>
          <w:sz w:val="20"/>
          <w:szCs w:val="20"/>
          <w:bdr w:val="single" w:sz="4" w:space="0" w:color="auto"/>
          <w:lang w:eastAsia="fr-FR"/>
        </w:rPr>
        <w:t xml:space="preserve"> </w:t>
      </w:r>
    </w:p>
    <w:p w14:paraId="1A75B487"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309B5059"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51662DBD"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57F58978"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1A7AA52"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lang w:eastAsia="fr-FR"/>
        </w:rPr>
        <w:lastRenderedPageBreak/>
        <w:t xml:space="preserve">Plantation de haies </w:t>
      </w:r>
    </w:p>
    <w:p w14:paraId="183DCA9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d’îlots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159171D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Linéaire par îlot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07C96E43"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Espèces choisies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p>
    <w:p w14:paraId="5597A2B2"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35495826"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59C784EB"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de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5643006A"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 xml:space="preserve">Type de haie </w:t>
      </w:r>
      <w:r w:rsidRPr="00DA59E8">
        <w:rPr>
          <w:rFonts w:ascii="Arial" w:eastAsia="Times New Roman" w:hAnsi="Arial" w:cs="Arial"/>
          <w:noProof/>
          <w:sz w:val="20"/>
          <w:szCs w:val="20"/>
          <w:lang w:eastAsia="fr-FR"/>
        </w:rPr>
        <w:t xml:space="preserve">(simple, double, brise-vent…) </w:t>
      </w:r>
      <w:r w:rsidRPr="00DA59E8">
        <w:rPr>
          <w:rFonts w:ascii="Arial" w:eastAsia="Times New Roman" w:hAnsi="Arial" w:cs="Arial"/>
          <w:sz w:val="20"/>
          <w:szCs w:val="20"/>
          <w:lang w:eastAsia="fr-FR"/>
        </w:rPr>
        <w:t>:</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6373C290"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Taille des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6AFC0944"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p>
    <w:p w14:paraId="61FC78AD"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lang w:eastAsia="fr-FR"/>
        </w:rPr>
        <w:t>Plantation d’arbres haut-jet</w:t>
      </w:r>
    </w:p>
    <w:p w14:paraId="2DAE722B"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Espèces choisies :</w:t>
      </w:r>
      <w:r w:rsidRPr="00DA59E8">
        <w:rPr>
          <w:rFonts w:ascii="Arial" w:eastAsia="Times New Roman" w:hAnsi="Arial" w:cs="Arial"/>
          <w:noProof/>
          <w:sz w:val="20"/>
          <w:szCs w:val="20"/>
          <w:lang w:eastAsia="fr-FR"/>
        </w:rPr>
        <w:t xml:space="preserve"> </w:t>
      </w:r>
    </w:p>
    <w:p w14:paraId="185EB5FD"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47860A3"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192009C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de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7D232852"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Taille des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48CED19E" w14:textId="77777777" w:rsidR="00DA59E8" w:rsidRPr="00DA59E8" w:rsidRDefault="00DA59E8" w:rsidP="00DA59E8">
      <w:pPr>
        <w:spacing w:after="0" w:line="240" w:lineRule="auto"/>
        <w:rPr>
          <w:rFonts w:ascii="Arial" w:eastAsia="Times New Roman" w:hAnsi="Arial" w:cs="Arial"/>
          <w:b/>
          <w:noProof/>
          <w:sz w:val="20"/>
          <w:szCs w:val="20"/>
          <w:lang w:eastAsia="fr-FR"/>
        </w:rPr>
      </w:pPr>
    </w:p>
    <w:p w14:paraId="414C6FBE" w14:textId="77777777" w:rsidR="00DA59E8" w:rsidRPr="00DA59E8" w:rsidRDefault="00DA59E8" w:rsidP="00DA59E8">
      <w:pPr>
        <w:spacing w:after="0" w:line="240" w:lineRule="auto"/>
        <w:rPr>
          <w:rFonts w:ascii="Arial" w:eastAsia="Times New Roman" w:hAnsi="Arial" w:cs="Arial"/>
          <w:i/>
          <w:noProof/>
          <w:sz w:val="20"/>
          <w:szCs w:val="20"/>
          <w:lang w:eastAsia="fr-FR"/>
        </w:rPr>
      </w:pPr>
      <w:r w:rsidRPr="00DA59E8">
        <w:rPr>
          <w:rFonts w:ascii="Arial" w:eastAsia="Times New Roman" w:hAnsi="Arial" w:cs="Arial"/>
          <w:b/>
          <w:noProof/>
          <w:sz w:val="20"/>
          <w:szCs w:val="20"/>
          <w:lang w:eastAsia="fr-FR"/>
        </w:rPr>
        <w:t>Plantation de fruitiers</w:t>
      </w:r>
    </w:p>
    <w:p w14:paraId="2C67A198"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Espèces et variétés choisies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p>
    <w:p w14:paraId="1EAF0855"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3BDF5CA0"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2F1455D"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de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7CFEAF16"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Taille des plants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518FE8F0" w14:textId="77777777" w:rsidR="00DA59E8" w:rsidRPr="00DA59E8" w:rsidRDefault="00DA59E8" w:rsidP="00DA59E8">
      <w:pPr>
        <w:spacing w:after="0" w:line="240" w:lineRule="auto"/>
        <w:rPr>
          <w:rFonts w:ascii="Arial" w:eastAsia="Times New Roman" w:hAnsi="Arial" w:cs="Arial"/>
          <w:i/>
          <w:noProof/>
          <w:sz w:val="20"/>
          <w:szCs w:val="20"/>
          <w:lang w:eastAsia="fr-FR"/>
        </w:rPr>
      </w:pPr>
    </w:p>
    <w:p w14:paraId="18E81907"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lang w:eastAsia="fr-FR"/>
        </w:rPr>
        <w:t>Ensemencement</w:t>
      </w:r>
    </w:p>
    <w:p w14:paraId="1B14F33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Surface prévue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0DC35E6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Composition des mélanges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1B0830BD" w14:textId="77777777" w:rsidR="00DA59E8" w:rsidRPr="00DA59E8" w:rsidRDefault="00DA59E8" w:rsidP="00DA59E8">
      <w:pPr>
        <w:spacing w:after="0" w:line="240" w:lineRule="auto"/>
        <w:rPr>
          <w:rFonts w:ascii="Arial" w:eastAsia="Times New Roman" w:hAnsi="Arial" w:cs="Arial"/>
          <w:strike/>
          <w:sz w:val="20"/>
          <w:szCs w:val="20"/>
          <w:lang w:eastAsia="fr-FR"/>
        </w:rPr>
      </w:pPr>
    </w:p>
    <w:p w14:paraId="24428E6A" w14:textId="77777777" w:rsidR="00DA59E8" w:rsidRPr="00DA59E8" w:rsidRDefault="00DA59E8" w:rsidP="00DA59E8">
      <w:pPr>
        <w:spacing w:after="0" w:line="240" w:lineRule="auto"/>
        <w:rPr>
          <w:rFonts w:ascii="Arial" w:eastAsia="Times New Roman" w:hAnsi="Arial" w:cs="Arial"/>
          <w:b/>
          <w:noProof/>
          <w:sz w:val="20"/>
          <w:szCs w:val="20"/>
          <w:u w:val="double"/>
          <w:lang w:eastAsia="fr-FR"/>
        </w:rPr>
      </w:pPr>
      <w:r w:rsidRPr="00DA59E8">
        <w:rPr>
          <w:rFonts w:ascii="Arial" w:eastAsia="Times New Roman" w:hAnsi="Arial" w:cs="Arial"/>
          <w:b/>
          <w:noProof/>
          <w:sz w:val="20"/>
          <w:szCs w:val="20"/>
          <w:u w:val="single"/>
          <w:lang w:eastAsia="fr-FR"/>
        </w:rPr>
        <w:t>Nichoirs, hôtels à insectes</w:t>
      </w:r>
      <w:r w:rsidRPr="00DA59E8">
        <w:rPr>
          <w:rFonts w:ascii="Arial" w:eastAsia="Times New Roman" w:hAnsi="Arial" w:cs="Arial"/>
          <w:b/>
          <w:noProof/>
          <w:sz w:val="20"/>
          <w:szCs w:val="20"/>
          <w:lang w:eastAsia="fr-FR"/>
        </w:rPr>
        <w:t> :</w:t>
      </w:r>
    </w:p>
    <w:p w14:paraId="285E447D" w14:textId="77777777" w:rsidR="00DA59E8" w:rsidRPr="00DA59E8" w:rsidRDefault="00DA59E8" w:rsidP="00DA59E8">
      <w:pPr>
        <w:spacing w:after="0" w:line="240" w:lineRule="auto"/>
        <w:rPr>
          <w:rFonts w:ascii="Arial" w:eastAsia="Times New Roman" w:hAnsi="Arial" w:cs="Arial"/>
          <w:sz w:val="20"/>
          <w:szCs w:val="20"/>
          <w:bdr w:val="single" w:sz="4" w:space="0" w:color="auto"/>
          <w:lang w:eastAsia="fr-FR"/>
        </w:rPr>
      </w:pPr>
      <w:r w:rsidRPr="00DA59E8">
        <w:rPr>
          <w:rFonts w:ascii="Arial" w:eastAsia="Times New Roman" w:hAnsi="Arial" w:cs="Arial"/>
          <w:sz w:val="20"/>
          <w:szCs w:val="20"/>
          <w:lang w:eastAsia="fr-FR"/>
        </w:rPr>
        <w:t>Nombre de nichoirs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437629E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d’hôtels à insectes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p>
    <w:p w14:paraId="273363FB" w14:textId="77777777" w:rsidR="00DA59E8" w:rsidRPr="00DA59E8" w:rsidRDefault="00DA59E8" w:rsidP="00DA59E8">
      <w:pPr>
        <w:spacing w:after="0" w:line="240" w:lineRule="auto"/>
        <w:rPr>
          <w:rFonts w:ascii="Arial" w:eastAsia="Times New Roman" w:hAnsi="Arial" w:cs="Arial"/>
          <w:i/>
          <w:noProof/>
          <w:sz w:val="20"/>
          <w:szCs w:val="20"/>
          <w:lang w:eastAsia="fr-FR"/>
        </w:rPr>
      </w:pPr>
    </w:p>
    <w:p w14:paraId="798F69D3"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u w:val="single"/>
          <w:lang w:eastAsia="fr-FR"/>
        </w:rPr>
        <w:t>Support d’information</w:t>
      </w:r>
      <w:r w:rsidRPr="00DA59E8">
        <w:rPr>
          <w:rFonts w:ascii="Arial" w:eastAsia="Times New Roman" w:hAnsi="Arial" w:cs="Arial"/>
          <w:b/>
          <w:noProof/>
          <w:sz w:val="20"/>
          <w:szCs w:val="20"/>
          <w:lang w:eastAsia="fr-FR"/>
        </w:rPr>
        <w:t> :</w:t>
      </w:r>
    </w:p>
    <w:p w14:paraId="0DDBB519"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Nombre de panneaux :</w:t>
      </w:r>
      <w:r w:rsidRPr="00DA59E8">
        <w:rPr>
          <w:rFonts w:ascii="Arial" w:eastAsia="Times New Roman" w:hAnsi="Arial" w:cs="Arial"/>
          <w:noProof/>
          <w:sz w:val="20"/>
          <w:szCs w:val="20"/>
          <w:lang w:eastAsia="fr-FR"/>
        </w:rPr>
        <w:t xml:space="preserve"> </w:t>
      </w:r>
      <w:r w:rsidRPr="00DA59E8">
        <w:rPr>
          <w:rFonts w:ascii="Arial" w:eastAsia="Times New Roman" w:hAnsi="Arial" w:cs="Arial"/>
          <w:sz w:val="20"/>
          <w:szCs w:val="20"/>
          <w:bdr w:val="single" w:sz="4" w:space="0" w:color="auto"/>
          <w:lang w:eastAsia="fr-FR"/>
        </w:rPr>
        <w:t xml:space="preserve"> </w:t>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bdr w:val="single" w:sz="4" w:space="0" w:color="auto"/>
          <w:lang w:eastAsia="fr-FR"/>
        </w:rPr>
        <w:tab/>
      </w:r>
      <w:r w:rsidRPr="00DA59E8">
        <w:rPr>
          <w:rFonts w:ascii="Arial" w:eastAsia="Times New Roman" w:hAnsi="Arial" w:cs="Arial"/>
          <w:sz w:val="20"/>
          <w:szCs w:val="20"/>
          <w:lang w:eastAsia="fr-FR"/>
        </w:rPr>
        <w:t xml:space="preserve"> </w:t>
      </w:r>
    </w:p>
    <w:p w14:paraId="40BF33DC" w14:textId="77777777" w:rsidR="00DA59E8" w:rsidRPr="00DA59E8" w:rsidRDefault="00DA59E8" w:rsidP="00DA59E8">
      <w:pPr>
        <w:spacing w:after="0" w:line="240" w:lineRule="auto"/>
        <w:rPr>
          <w:rFonts w:ascii="Arial" w:eastAsia="Times New Roman" w:hAnsi="Arial" w:cs="Arial"/>
          <w:strike/>
          <w:sz w:val="20"/>
          <w:szCs w:val="20"/>
          <w:lang w:eastAsia="fr-FR"/>
        </w:rPr>
      </w:pPr>
      <w:r w:rsidRPr="00DA59E8">
        <w:rPr>
          <w:rFonts w:ascii="Arial" w:eastAsia="Times New Roman" w:hAnsi="Arial" w:cs="Arial"/>
          <w:sz w:val="20"/>
          <w:szCs w:val="20"/>
          <w:lang w:eastAsia="fr-FR"/>
        </w:rPr>
        <w:t>Description du contenu et type de supports :</w:t>
      </w:r>
    </w:p>
    <w:p w14:paraId="0235461C"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50CF42B7"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3A3F3635"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260F63ED" w14:textId="77777777" w:rsidR="00DA59E8" w:rsidRPr="00DA59E8" w:rsidRDefault="00DA59E8" w:rsidP="00DA59E8">
      <w:pPr>
        <w:spacing w:after="0" w:line="240" w:lineRule="auto"/>
        <w:rPr>
          <w:rFonts w:ascii="Arial" w:eastAsia="Times New Roman" w:hAnsi="Arial" w:cs="Arial"/>
          <w:b/>
          <w:noProof/>
          <w:sz w:val="20"/>
          <w:szCs w:val="20"/>
          <w:u w:val="single"/>
          <w:lang w:eastAsia="fr-FR"/>
        </w:rPr>
      </w:pPr>
    </w:p>
    <w:p w14:paraId="37793851"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b/>
          <w:noProof/>
          <w:sz w:val="20"/>
          <w:szCs w:val="20"/>
          <w:u w:val="single"/>
          <w:lang w:eastAsia="fr-FR"/>
        </w:rPr>
        <w:t>Concertation, entretien, actions</w:t>
      </w:r>
      <w:r w:rsidRPr="00DA59E8">
        <w:rPr>
          <w:rFonts w:ascii="Arial" w:eastAsia="Times New Roman" w:hAnsi="Arial" w:cs="Arial"/>
          <w:b/>
          <w:noProof/>
          <w:sz w:val="20"/>
          <w:szCs w:val="20"/>
          <w:lang w:eastAsia="fr-FR"/>
        </w:rPr>
        <w:t> :</w:t>
      </w:r>
    </w:p>
    <w:p w14:paraId="40723E43" w14:textId="77777777" w:rsidR="00DA59E8" w:rsidRPr="00DA59E8" w:rsidRDefault="00DA59E8" w:rsidP="00DA59E8">
      <w:pPr>
        <w:spacing w:after="0" w:line="240" w:lineRule="auto"/>
        <w:jc w:val="both"/>
        <w:rPr>
          <w:rFonts w:ascii="Arial" w:eastAsia="Times New Roman" w:hAnsi="Arial" w:cs="Arial"/>
          <w:noProof/>
          <w:sz w:val="20"/>
          <w:szCs w:val="20"/>
          <w:lang w:eastAsia="fr-FR"/>
        </w:rPr>
      </w:pPr>
      <w:r w:rsidRPr="00DA59E8">
        <w:rPr>
          <w:rFonts w:ascii="Arial" w:eastAsia="Times New Roman" w:hAnsi="Arial" w:cs="Arial"/>
          <w:sz w:val="20"/>
          <w:szCs w:val="20"/>
          <w:lang w:eastAsia="fr-FR"/>
        </w:rPr>
        <w:t xml:space="preserve">Description de la démarche de concertation </w:t>
      </w:r>
      <w:r w:rsidRPr="00DA59E8">
        <w:rPr>
          <w:rFonts w:ascii="Arial" w:eastAsia="Times New Roman" w:hAnsi="Arial" w:cs="Arial"/>
          <w:noProof/>
          <w:sz w:val="20"/>
          <w:szCs w:val="20"/>
          <w:lang w:eastAsia="fr-FR"/>
        </w:rPr>
        <w:t>(rencontres engagées avec les riverains, réunion publique, échanges ayant eu lieu, date des rencontres, information de l’ensemble des habitants) :</w:t>
      </w:r>
    </w:p>
    <w:p w14:paraId="79CB6B13"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BD7B6D6"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6D8DD7D4"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759DC0AC"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3FF56C9D" w14:textId="77777777" w:rsidR="00DA59E8" w:rsidRPr="00DA59E8" w:rsidRDefault="00DA59E8" w:rsidP="00DA59E8">
      <w:pPr>
        <w:spacing w:after="0" w:line="240" w:lineRule="auto"/>
        <w:rPr>
          <w:rFonts w:ascii="Arial" w:eastAsia="Times New Roman" w:hAnsi="Arial" w:cs="Arial"/>
          <w:sz w:val="20"/>
          <w:szCs w:val="20"/>
          <w:lang w:eastAsia="fr-FR"/>
        </w:rPr>
      </w:pPr>
    </w:p>
    <w:p w14:paraId="45548CB1" w14:textId="77777777" w:rsidR="00DA59E8" w:rsidRPr="00DA59E8" w:rsidRDefault="00DA59E8" w:rsidP="00DA59E8">
      <w:pPr>
        <w:spacing w:after="0" w:line="240" w:lineRule="auto"/>
        <w:rPr>
          <w:rFonts w:ascii="Arial" w:eastAsia="Times New Roman" w:hAnsi="Arial" w:cs="Arial"/>
          <w:b/>
          <w:noProof/>
          <w:sz w:val="20"/>
          <w:szCs w:val="20"/>
          <w:lang w:eastAsia="fr-FR"/>
        </w:rPr>
      </w:pPr>
      <w:r w:rsidRPr="00DA59E8">
        <w:rPr>
          <w:rFonts w:ascii="Arial" w:eastAsia="Times New Roman" w:hAnsi="Arial" w:cs="Arial"/>
          <w:sz w:val="20"/>
          <w:szCs w:val="20"/>
          <w:lang w:eastAsia="fr-FR"/>
        </w:rPr>
        <w:t>Description de l’entretien prévu (modalités techniques, intervenants)</w:t>
      </w:r>
      <w:r w:rsidRPr="00DA59E8">
        <w:rPr>
          <w:rFonts w:ascii="Arial" w:eastAsia="Times New Roman" w:hAnsi="Arial" w:cs="Arial"/>
          <w:b/>
          <w:noProof/>
          <w:sz w:val="20"/>
          <w:szCs w:val="20"/>
          <w:lang w:eastAsia="fr-FR"/>
        </w:rPr>
        <w:t> :</w:t>
      </w:r>
    </w:p>
    <w:p w14:paraId="57A62AFB"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1CCBC05E"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4F9FA02D"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39D0C9DF"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19DD3C97" w14:textId="77777777" w:rsidR="00DA59E8" w:rsidRPr="00DA59E8" w:rsidRDefault="00DA59E8" w:rsidP="00DA59E8">
      <w:pPr>
        <w:spacing w:after="0" w:line="240" w:lineRule="auto"/>
        <w:rPr>
          <w:rFonts w:ascii="Arial" w:eastAsia="Times New Roman" w:hAnsi="Arial" w:cs="Arial"/>
          <w:sz w:val="20"/>
          <w:szCs w:val="20"/>
          <w:lang w:eastAsia="fr-FR"/>
        </w:rPr>
      </w:pPr>
    </w:p>
    <w:p w14:paraId="576A38C2" w14:textId="77777777" w:rsidR="00DA59E8" w:rsidRPr="00DA59E8" w:rsidRDefault="00DA59E8" w:rsidP="00DA59E8">
      <w:pPr>
        <w:spacing w:after="0" w:line="240" w:lineRule="auto"/>
        <w:jc w:val="both"/>
        <w:rPr>
          <w:rFonts w:ascii="Arial" w:eastAsia="Times New Roman" w:hAnsi="Arial" w:cs="Arial"/>
          <w:sz w:val="20"/>
          <w:szCs w:val="20"/>
          <w:lang w:eastAsia="fr-FR"/>
        </w:rPr>
      </w:pPr>
      <w:r w:rsidRPr="00DA59E8">
        <w:rPr>
          <w:rFonts w:ascii="Arial" w:eastAsia="Times New Roman" w:hAnsi="Arial" w:cs="Arial"/>
          <w:sz w:val="20"/>
          <w:szCs w:val="20"/>
          <w:lang w:eastAsia="fr-FR"/>
        </w:rPr>
        <w:t>Description détaillée du cahier des charges technique envisagé pour les différents aménagements prévu (préparation du sol, engagement éventuel dans une démarche « Végétal local », etc.) :</w:t>
      </w:r>
    </w:p>
    <w:p w14:paraId="21104465"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81C88F9"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49BF675D"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4EED2962"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7B598331" w14:textId="77777777" w:rsidR="00DA59E8" w:rsidRPr="00DA59E8" w:rsidRDefault="00DA59E8" w:rsidP="00DA59E8">
      <w:pPr>
        <w:spacing w:after="0" w:line="240" w:lineRule="auto"/>
        <w:rPr>
          <w:rFonts w:ascii="Arial" w:eastAsia="Times New Roman" w:hAnsi="Arial" w:cs="Arial"/>
          <w:b/>
          <w:sz w:val="20"/>
          <w:szCs w:val="20"/>
          <w:lang w:eastAsia="fr-FR"/>
        </w:rPr>
      </w:pPr>
      <w:r w:rsidRPr="00DA59E8">
        <w:rPr>
          <w:rFonts w:ascii="Arial" w:eastAsia="Times New Roman" w:hAnsi="Arial" w:cs="Arial"/>
          <w:sz w:val="20"/>
          <w:szCs w:val="20"/>
          <w:lang w:eastAsia="fr-FR"/>
        </w:rPr>
        <w:lastRenderedPageBreak/>
        <w:t xml:space="preserve">Seriez-vous intéressé par une formation sur l’entretien des plantations réalisées ?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Oui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Non</w:t>
      </w:r>
    </w:p>
    <w:p w14:paraId="340AF2E7" w14:textId="77777777" w:rsidR="00DA59E8" w:rsidRPr="00DA59E8" w:rsidRDefault="00DA59E8" w:rsidP="00DA59E8">
      <w:pPr>
        <w:spacing w:after="0" w:line="240" w:lineRule="auto"/>
        <w:rPr>
          <w:rFonts w:ascii="Arial" w:eastAsia="Times New Roman" w:hAnsi="Arial" w:cs="Arial"/>
          <w:sz w:val="20"/>
          <w:szCs w:val="20"/>
          <w:lang w:eastAsia="fr-FR"/>
        </w:rPr>
      </w:pPr>
    </w:p>
    <w:p w14:paraId="23154463" w14:textId="77777777" w:rsidR="00DA59E8" w:rsidRPr="00DA59E8" w:rsidRDefault="00DA59E8" w:rsidP="00DA59E8">
      <w:pPr>
        <w:spacing w:after="0" w:line="240" w:lineRule="auto"/>
        <w:jc w:val="both"/>
        <w:rPr>
          <w:rFonts w:ascii="Arial" w:eastAsia="Times New Roman" w:hAnsi="Arial" w:cs="Arial"/>
          <w:sz w:val="20"/>
          <w:szCs w:val="20"/>
          <w:lang w:eastAsia="fr-FR"/>
        </w:rPr>
      </w:pPr>
      <w:r w:rsidRPr="00DA59E8">
        <w:rPr>
          <w:rFonts w:ascii="Arial" w:eastAsia="Times New Roman" w:hAnsi="Arial" w:cs="Arial"/>
          <w:sz w:val="20"/>
          <w:szCs w:val="20"/>
          <w:lang w:eastAsia="fr-FR"/>
        </w:rPr>
        <w:t>Description des éventuelles actions de mobilisation citoyennes engagées ou programmées (exemple : participation à l’opération Hauts-de-France propres, invitation des habitants à la plantation, autres opérations de plantation citoyenne, etc.) :</w:t>
      </w:r>
    </w:p>
    <w:p w14:paraId="01ED53D9"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8B6630F"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5802E4E8"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2147A6F"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66A99690" w14:textId="77777777" w:rsidR="00DA59E8" w:rsidRPr="00DA59E8" w:rsidRDefault="00DA59E8" w:rsidP="00DA59E8">
      <w:pPr>
        <w:spacing w:after="0" w:line="240" w:lineRule="auto"/>
        <w:rPr>
          <w:rFonts w:ascii="Arial" w:eastAsia="Times New Roman" w:hAnsi="Arial" w:cs="Arial"/>
          <w:sz w:val="20"/>
          <w:szCs w:val="20"/>
          <w:lang w:eastAsia="fr-FR"/>
        </w:rPr>
      </w:pPr>
    </w:p>
    <w:p w14:paraId="130212E5" w14:textId="77777777" w:rsidR="00DA59E8" w:rsidRPr="00DA59E8" w:rsidRDefault="00DA59E8" w:rsidP="00DA59E8">
      <w:pPr>
        <w:spacing w:after="0" w:line="240" w:lineRule="auto"/>
        <w:jc w:val="both"/>
        <w:rPr>
          <w:rFonts w:ascii="Arial" w:eastAsia="Times New Roman" w:hAnsi="Arial" w:cs="Arial"/>
          <w:sz w:val="20"/>
          <w:szCs w:val="20"/>
          <w:lang w:eastAsia="fr-FR"/>
        </w:rPr>
      </w:pPr>
      <w:r w:rsidRPr="00DA59E8">
        <w:rPr>
          <w:rFonts w:ascii="Arial" w:eastAsia="Times New Roman" w:hAnsi="Arial" w:cs="Arial"/>
          <w:sz w:val="20"/>
          <w:szCs w:val="20"/>
          <w:lang w:eastAsia="fr-FR"/>
        </w:rPr>
        <w:t>Description des éventuelles autres actions en faveur des chemins (exemple : recensement des chemins ruraux par l’association Chemins du Nord Pas de Calais – Picardie, participation à l’opération Tous en chemins, etc.) :</w:t>
      </w:r>
    </w:p>
    <w:p w14:paraId="519B99FB"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596F1443"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156945A1"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2A0EB90" w14:textId="77777777" w:rsidR="00DA59E8" w:rsidRPr="00DA59E8" w:rsidRDefault="00DA59E8" w:rsidP="00DA59E8">
      <w:pPr>
        <w:spacing w:after="0" w:line="240" w:lineRule="auto"/>
        <w:jc w:val="both"/>
        <w:rPr>
          <w:rFonts w:ascii="Arial" w:eastAsia="Times New Roman" w:hAnsi="Arial" w:cs="Arial"/>
          <w:sz w:val="20"/>
          <w:szCs w:val="20"/>
          <w:lang w:eastAsia="fr-FR"/>
        </w:rPr>
      </w:pPr>
    </w:p>
    <w:p w14:paraId="72799E05" w14:textId="77777777" w:rsidR="00DA59E8" w:rsidRPr="00DA59E8" w:rsidRDefault="00DA59E8" w:rsidP="00DA59E8">
      <w:pPr>
        <w:spacing w:after="0" w:line="240" w:lineRule="auto"/>
        <w:jc w:val="both"/>
        <w:rPr>
          <w:rFonts w:ascii="Arial" w:eastAsia="Times New Roman" w:hAnsi="Arial" w:cs="Arial"/>
          <w:sz w:val="20"/>
          <w:szCs w:val="20"/>
          <w:lang w:eastAsia="fr-FR"/>
        </w:rPr>
      </w:pPr>
      <w:r w:rsidRPr="00DA59E8">
        <w:rPr>
          <w:rFonts w:ascii="Arial" w:eastAsia="Times New Roman" w:hAnsi="Arial" w:cs="Arial"/>
          <w:sz w:val="20"/>
          <w:szCs w:val="20"/>
          <w:lang w:eastAsia="fr-FR"/>
        </w:rPr>
        <w:t>Description des éventuelles autres actions en faveur de la biodiversité (toute autre démarche engagée pour la biodiversité : fauche tardive, charte d’entretien des espaces verts respectueuse de l’environnement, aménagement d’espaces naturels/paysagers, inventaires faune/flore, actions en partenariat avec des associations, conventions avec le PNR ou autre, etc.) :</w:t>
      </w:r>
    </w:p>
    <w:p w14:paraId="3EB01430"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4035546"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0EEB1E1F" w14:textId="77777777" w:rsidR="00DA59E8" w:rsidRPr="00DA59E8" w:rsidRDefault="00DA59E8" w:rsidP="00DA59E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14:paraId="6CEF4DDF" w14:textId="77777777" w:rsidR="00DA59E8" w:rsidRPr="00DA59E8" w:rsidRDefault="00DA59E8" w:rsidP="00DA59E8">
      <w:pPr>
        <w:spacing w:after="0" w:line="240" w:lineRule="auto"/>
        <w:rPr>
          <w:rFonts w:ascii="Arial" w:eastAsia="Times New Roman" w:hAnsi="Arial" w:cs="Arial"/>
          <w:sz w:val="20"/>
          <w:szCs w:val="20"/>
          <w:u w:val="single"/>
          <w:lang w:eastAsia="fr-FR"/>
        </w:rPr>
      </w:pPr>
    </w:p>
    <w:p w14:paraId="338B5036" w14:textId="77777777" w:rsidR="00DA59E8" w:rsidRPr="00DA59E8" w:rsidRDefault="00DA59E8" w:rsidP="00DA59E8">
      <w:pPr>
        <w:spacing w:after="0" w:line="240" w:lineRule="auto"/>
        <w:rPr>
          <w:rFonts w:ascii="Arial" w:eastAsia="Times New Roman" w:hAnsi="Arial" w:cs="Arial"/>
          <w:b/>
          <w:sz w:val="20"/>
          <w:szCs w:val="20"/>
          <w:u w:val="single"/>
          <w:lang w:eastAsia="fr-FR"/>
        </w:rPr>
      </w:pPr>
      <w:r w:rsidRPr="00DA59E8">
        <w:rPr>
          <w:rFonts w:ascii="Arial" w:eastAsia="Times New Roman" w:hAnsi="Arial" w:cs="Arial"/>
          <w:b/>
          <w:sz w:val="20"/>
          <w:szCs w:val="20"/>
          <w:u w:val="single"/>
          <w:lang w:eastAsia="fr-FR"/>
        </w:rPr>
        <w:t>Critères d’éligibilité</w:t>
      </w:r>
    </w:p>
    <w:p w14:paraId="0290E630" w14:textId="77777777" w:rsidR="00DA59E8" w:rsidRPr="00DA59E8" w:rsidRDefault="00DA59E8" w:rsidP="00DA59E8">
      <w:pPr>
        <w:spacing w:after="0" w:line="240" w:lineRule="auto"/>
        <w:ind w:left="3540" w:hanging="3540"/>
        <w:jc w:val="both"/>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t>Le porteur s’engage à s’assurer de :</w:t>
      </w:r>
    </w:p>
    <w:p w14:paraId="0BDB6641" w14:textId="77777777" w:rsidR="00DA59E8" w:rsidRPr="00DA59E8" w:rsidRDefault="00DA59E8" w:rsidP="00DA59E8">
      <w:pPr>
        <w:spacing w:after="0" w:line="240" w:lineRule="auto"/>
        <w:ind w:left="3540" w:hanging="3540"/>
        <w:jc w:val="both"/>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La pérennité et l’entretien des aménagements mis en place pour une durée de 10 ans minimum</w:t>
      </w:r>
    </w:p>
    <w:p w14:paraId="7AEE8289" w14:textId="77777777" w:rsidR="00DA59E8" w:rsidRPr="00DA59E8" w:rsidRDefault="00DA59E8" w:rsidP="00DA59E8">
      <w:pPr>
        <w:spacing w:after="0" w:line="240" w:lineRule="auto"/>
        <w:ind w:left="3544" w:hanging="3544"/>
        <w:jc w:val="both"/>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La présentation à la Région d’un projet ayant fait l’objet d’une concertation locale des usagers</w:t>
      </w:r>
    </w:p>
    <w:p w14:paraId="2B12B813" w14:textId="77777777" w:rsidR="00DA59E8" w:rsidRPr="00DA59E8" w:rsidRDefault="00DA59E8" w:rsidP="00DA59E8">
      <w:pPr>
        <w:spacing w:after="0" w:line="240" w:lineRule="auto"/>
        <w:ind w:left="3544" w:hanging="3544"/>
        <w:jc w:val="both"/>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La facilitation d’éventuels suivis faune/flore sur les aménagements réalisés</w:t>
      </w:r>
    </w:p>
    <w:p w14:paraId="082C7444" w14:textId="77777777" w:rsidR="00DA59E8" w:rsidRPr="00DA59E8" w:rsidRDefault="00DA59E8" w:rsidP="00DA59E8">
      <w:pPr>
        <w:spacing w:after="0" w:line="240" w:lineRule="auto"/>
        <w:ind w:left="3544" w:hanging="3544"/>
        <w:jc w:val="both"/>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La nature communale et/ou communautaire des propriétés concernées</w:t>
      </w:r>
    </w:p>
    <w:p w14:paraId="2C75137F" w14:textId="77777777" w:rsidR="00DA59E8" w:rsidRPr="00DA59E8" w:rsidRDefault="00DA59E8" w:rsidP="00DA59E8">
      <w:pPr>
        <w:spacing w:after="0" w:line="240" w:lineRule="auto"/>
        <w:ind w:left="3544" w:hanging="3544"/>
        <w:jc w:val="both"/>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L’acceptation de la diffusion par la Région des informations liées aux réalisations dans le cadre du </w:t>
      </w:r>
      <w:bookmarkStart w:id="0" w:name="_GoBack"/>
      <w:bookmarkEnd w:id="0"/>
      <w:r w:rsidRPr="00DA59E8">
        <w:rPr>
          <w:rFonts w:ascii="Arial" w:eastAsia="Times New Roman" w:hAnsi="Arial" w:cs="Arial"/>
          <w:noProof/>
          <w:sz w:val="20"/>
          <w:szCs w:val="20"/>
          <w:lang w:eastAsia="fr-FR"/>
        </w:rPr>
        <w:t>présent appel à projet</w:t>
      </w:r>
    </w:p>
    <w:p w14:paraId="2279AADB" w14:textId="77777777" w:rsidR="00DA59E8" w:rsidRPr="00DA59E8" w:rsidRDefault="00DA59E8" w:rsidP="00DA59E8">
      <w:pPr>
        <w:spacing w:after="0" w:line="240" w:lineRule="auto"/>
        <w:ind w:left="3544" w:hanging="3544"/>
        <w:jc w:val="both"/>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Le respect du cahier des charges techniques de l’appel à projet</w:t>
      </w:r>
    </w:p>
    <w:p w14:paraId="309C647B" w14:textId="77777777" w:rsidR="00DA59E8" w:rsidRPr="00DA59E8" w:rsidRDefault="00DA59E8" w:rsidP="00DA59E8">
      <w:pPr>
        <w:spacing w:after="0" w:line="240" w:lineRule="auto"/>
        <w:ind w:left="3544" w:hanging="3544"/>
        <w:rPr>
          <w:rFonts w:ascii="Arial" w:eastAsia="Times New Roman" w:hAnsi="Arial" w:cs="Arial"/>
          <w:noProof/>
          <w:sz w:val="20"/>
          <w:szCs w:val="20"/>
          <w:lang w:eastAsia="fr-FR"/>
        </w:rPr>
      </w:pPr>
    </w:p>
    <w:p w14:paraId="7AC7A31D" w14:textId="77777777" w:rsidR="00DA59E8" w:rsidRPr="00DA59E8" w:rsidRDefault="00DA59E8" w:rsidP="00DA59E8">
      <w:pPr>
        <w:spacing w:after="0" w:line="240" w:lineRule="auto"/>
        <w:jc w:val="both"/>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J’accepte et je m’engage à respecter les clauses de communication telles que mentionnées dans le règlement du dispositif* </w:t>
      </w:r>
      <w:r w:rsidRPr="00DA59E8">
        <w:rPr>
          <w:rFonts w:ascii="Arial" w:eastAsia="Times New Roman" w:hAnsi="Arial" w:cs="Arial"/>
          <w:sz w:val="20"/>
          <w:szCs w:val="20"/>
          <w:lang w:eastAsia="fr-FR"/>
        </w:rPr>
        <w:sym w:font="Wingdings" w:char="F06F"/>
      </w:r>
      <w:r w:rsidRPr="00DA59E8">
        <w:rPr>
          <w:rFonts w:ascii="Arial" w:eastAsia="Times New Roman" w:hAnsi="Arial" w:cs="Arial"/>
          <w:sz w:val="20"/>
          <w:szCs w:val="20"/>
          <w:lang w:eastAsia="fr-FR"/>
        </w:rPr>
        <w:t xml:space="preserve"> </w:t>
      </w:r>
    </w:p>
    <w:p w14:paraId="57C986F8" w14:textId="77777777" w:rsidR="00DA59E8" w:rsidRPr="00DA59E8" w:rsidRDefault="00DA59E8" w:rsidP="00DA59E8">
      <w:pPr>
        <w:spacing w:after="0" w:line="240" w:lineRule="auto"/>
        <w:ind w:left="3544" w:hanging="3544"/>
        <w:rPr>
          <w:rFonts w:ascii="Times New Roman" w:eastAsia="Times New Roman" w:hAnsi="Times New Roman" w:cs="Times New Roman"/>
          <w:noProof/>
          <w:sz w:val="20"/>
          <w:szCs w:val="20"/>
          <w:lang w:eastAsia="fr-FR"/>
        </w:rPr>
      </w:pPr>
    </w:p>
    <w:p w14:paraId="694BC69C" w14:textId="77777777" w:rsidR="00DA59E8" w:rsidRPr="00DA59E8" w:rsidRDefault="00DA59E8" w:rsidP="00DA59E8">
      <w:pPr>
        <w:spacing w:after="0" w:line="240" w:lineRule="auto"/>
        <w:ind w:left="3544" w:hanging="3544"/>
        <w:rPr>
          <w:rFonts w:ascii="Times New Roman" w:eastAsia="Times New Roman" w:hAnsi="Times New Roman" w:cs="Times New Roman"/>
          <w:noProof/>
          <w:sz w:val="20"/>
          <w:szCs w:val="20"/>
          <w:lang w:eastAsia="fr-FR"/>
        </w:rPr>
      </w:pPr>
    </w:p>
    <w:p w14:paraId="1B0F4BCE" w14:textId="77777777" w:rsidR="00DA59E8" w:rsidRPr="00DA59E8" w:rsidRDefault="00DA59E8" w:rsidP="00DA59E8">
      <w:pPr>
        <w:pBdr>
          <w:bottom w:val="single" w:sz="4" w:space="1" w:color="7B7B7B" w:themeColor="accent3" w:themeShade="BF"/>
        </w:pBdr>
        <w:spacing w:after="240" w:line="240" w:lineRule="auto"/>
        <w:rPr>
          <w:rFonts w:ascii="Jester" w:eastAsia="Times New Roman" w:hAnsi="Jester" w:cs="Times New Roman"/>
          <w:b/>
          <w:color w:val="7B7B7B" w:themeColor="accent3" w:themeShade="BF"/>
          <w:sz w:val="20"/>
          <w:szCs w:val="20"/>
          <w:lang w:eastAsia="fr-FR"/>
        </w:rPr>
      </w:pPr>
      <w:r w:rsidRPr="00DA59E8">
        <w:rPr>
          <w:rFonts w:ascii="Jester" w:eastAsia="Times New Roman" w:hAnsi="Jester" w:cs="Times New Roman"/>
          <w:b/>
          <w:color w:val="7B7B7B" w:themeColor="accent3" w:themeShade="BF"/>
          <w:sz w:val="20"/>
          <w:szCs w:val="20"/>
          <w:lang w:eastAsia="fr-FR"/>
        </w:rPr>
        <w:t>PIECES JUSTIFICATIVES A JOINDRE A VOTRE DEMANDE</w:t>
      </w:r>
    </w:p>
    <w:p w14:paraId="34DBDE5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sz w:val="20"/>
          <w:szCs w:val="20"/>
          <w:lang w:eastAsia="fr-FR"/>
        </w:rPr>
        <w:t xml:space="preserve"> Budget prévisionnel</w:t>
      </w:r>
    </w:p>
    <w:p w14:paraId="71EDE53B" w14:textId="77777777" w:rsidR="00DA59E8" w:rsidRPr="00DA59E8" w:rsidRDefault="00DA59E8" w:rsidP="00DA59E8">
      <w:pPr>
        <w:spacing w:after="0" w:line="240" w:lineRule="auto"/>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Copie des différents devis et pièces justificatives du budget prévisionnel  </w:t>
      </w:r>
    </w:p>
    <w:p w14:paraId="4E7FEDA9" w14:textId="77777777" w:rsidR="00DA59E8" w:rsidRPr="00DA59E8" w:rsidRDefault="00DA59E8" w:rsidP="00DA59E8">
      <w:pPr>
        <w:spacing w:after="0" w:line="240" w:lineRule="auto"/>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Calendrier prévisionnel</w:t>
      </w:r>
    </w:p>
    <w:p w14:paraId="1CCD5585" w14:textId="77777777" w:rsidR="00DA59E8" w:rsidRPr="00DA59E8" w:rsidRDefault="00DA59E8" w:rsidP="00DA59E8">
      <w:pPr>
        <w:spacing w:after="0" w:line="240" w:lineRule="auto"/>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Cartographie du projet</w:t>
      </w:r>
    </w:p>
    <w:p w14:paraId="0C56A317" w14:textId="77777777" w:rsidR="00DA59E8" w:rsidRPr="00DA59E8" w:rsidRDefault="00DA59E8" w:rsidP="00DA59E8">
      <w:pPr>
        <w:spacing w:after="0" w:line="240" w:lineRule="auto"/>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Schéma de plantation de chaque type d’aménagement  </w:t>
      </w:r>
    </w:p>
    <w:p w14:paraId="72BB5FAD" w14:textId="77777777" w:rsidR="00DA59E8" w:rsidRPr="00DA59E8" w:rsidRDefault="00DA59E8" w:rsidP="00DA59E8">
      <w:pPr>
        <w:spacing w:after="0" w:line="240" w:lineRule="auto"/>
        <w:jc w:val="both"/>
        <w:rPr>
          <w:rFonts w:ascii="Arial" w:eastAsia="Times New Roman" w:hAnsi="Arial" w:cs="Arial"/>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Délibération du porteur de projet s’engageant à conduire le projet d’aménagement conformément au cahier des charges du dispositif</w:t>
      </w:r>
      <w:r w:rsidRPr="00DA59E8">
        <w:rPr>
          <w:rFonts w:ascii="Arial" w:eastAsia="Times New Roman" w:hAnsi="Arial" w:cs="Arial"/>
          <w:noProof/>
          <w:sz w:val="20"/>
          <w:szCs w:val="20"/>
          <w:lang w:eastAsia="fr-FR"/>
        </w:rPr>
        <w:tab/>
      </w:r>
      <w:r w:rsidRPr="00DA59E8">
        <w:rPr>
          <w:rFonts w:ascii="Arial" w:eastAsia="Times New Roman" w:hAnsi="Arial" w:cs="Arial"/>
          <w:noProof/>
          <w:sz w:val="20"/>
          <w:szCs w:val="20"/>
          <w:lang w:eastAsia="fr-FR"/>
        </w:rPr>
        <w:tab/>
      </w:r>
      <w:r w:rsidRPr="00DA59E8">
        <w:rPr>
          <w:rFonts w:ascii="Arial" w:eastAsia="Times New Roman" w:hAnsi="Arial" w:cs="Arial"/>
          <w:sz w:val="20"/>
          <w:szCs w:val="20"/>
          <w:lang w:eastAsia="fr-FR"/>
        </w:rPr>
        <w:t xml:space="preserve"> </w:t>
      </w:r>
    </w:p>
    <w:p w14:paraId="19526424" w14:textId="77777777" w:rsidR="00DA59E8" w:rsidRPr="00DA59E8" w:rsidRDefault="00DA59E8" w:rsidP="00DA59E8">
      <w:pPr>
        <w:spacing w:after="0" w:line="240" w:lineRule="auto"/>
        <w:rPr>
          <w:rFonts w:ascii="Arial" w:eastAsia="Times New Roman" w:hAnsi="Arial" w:cs="Arial"/>
          <w:b/>
          <w:sz w:val="20"/>
          <w:szCs w:val="20"/>
          <w:u w:val="single"/>
          <w:lang w:eastAsia="fr-FR"/>
        </w:rPr>
      </w:pPr>
    </w:p>
    <w:p w14:paraId="08D868F6" w14:textId="77777777" w:rsidR="00DA59E8" w:rsidRPr="00DA59E8" w:rsidRDefault="00DA59E8" w:rsidP="00DA59E8">
      <w:pPr>
        <w:spacing w:after="0" w:line="240" w:lineRule="auto"/>
        <w:rPr>
          <w:rFonts w:ascii="Arial" w:eastAsia="Times New Roman" w:hAnsi="Arial" w:cs="Arial"/>
          <w:noProof/>
          <w:sz w:val="20"/>
          <w:szCs w:val="20"/>
          <w:lang w:eastAsia="fr-FR"/>
        </w:rPr>
      </w:pPr>
      <w:r w:rsidRPr="00DA59E8">
        <w:rPr>
          <w:rFonts w:ascii="Arial" w:eastAsia="Times New Roman" w:hAnsi="Arial" w:cs="Arial"/>
          <w:b/>
          <w:sz w:val="20"/>
          <w:szCs w:val="20"/>
          <w:lang w:eastAsia="fr-FR"/>
        </w:rPr>
        <w:t xml:space="preserve">Pour les associations uniquement : </w:t>
      </w:r>
    </w:p>
    <w:p w14:paraId="713F5B76" w14:textId="77777777" w:rsidR="00DA59E8" w:rsidRPr="00DA59E8" w:rsidRDefault="00DA59E8" w:rsidP="00DA59E8">
      <w:pPr>
        <w:spacing w:after="0" w:line="240" w:lineRule="auto"/>
        <w:rPr>
          <w:rFonts w:ascii="Arial" w:eastAsia="Times New Roman" w:hAnsi="Arial" w:cs="Arial"/>
          <w:noProof/>
          <w:sz w:val="20"/>
          <w:szCs w:val="20"/>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Charte régionale de la laïcité et des valeurs républicaines signée par le représentant légal actuel de mon association (datée de moins d’un an) </w:t>
      </w:r>
    </w:p>
    <w:p w14:paraId="26A4C39E" w14:textId="77777777" w:rsidR="00DA59E8" w:rsidRPr="00DA59E8" w:rsidRDefault="00DA59E8" w:rsidP="00DA59E8">
      <w:pPr>
        <w:spacing w:after="0" w:line="240" w:lineRule="auto"/>
        <w:rPr>
          <w:rFonts w:ascii="Arial" w:eastAsia="Calibri" w:hAnsi="Arial" w:cs="Arial"/>
          <w:sz w:val="20"/>
          <w:szCs w:val="20"/>
          <w:u w:color="4472C4"/>
          <w:lang w:eastAsia="fr-FR"/>
        </w:rPr>
      </w:pPr>
      <w:r w:rsidRPr="00DA59E8">
        <w:rPr>
          <w:rFonts w:ascii="Arial" w:eastAsia="Times New Roman" w:hAnsi="Arial" w:cs="Arial"/>
          <w:noProof/>
          <w:sz w:val="20"/>
          <w:szCs w:val="20"/>
          <w:lang w:eastAsia="fr-FR"/>
        </w:rPr>
        <w:sym w:font="Wingdings" w:char="F06F"/>
      </w:r>
      <w:r w:rsidRPr="00DA59E8">
        <w:rPr>
          <w:rFonts w:ascii="Arial" w:eastAsia="Times New Roman" w:hAnsi="Arial" w:cs="Arial"/>
          <w:noProof/>
          <w:sz w:val="20"/>
          <w:szCs w:val="20"/>
          <w:lang w:eastAsia="fr-FR"/>
        </w:rPr>
        <w:t xml:space="preserve"> Délibération de la collectivité compétente autorisant la réalisation du projet sur sa propriété foncière</w:t>
      </w:r>
    </w:p>
    <w:p w14:paraId="19F140B8" w14:textId="77777777" w:rsidR="00DA59E8" w:rsidRPr="00DA59E8" w:rsidRDefault="00DA59E8" w:rsidP="00DA59E8">
      <w:pPr>
        <w:jc w:val="center"/>
        <w:rPr>
          <w:rFonts w:ascii="Arial" w:eastAsia="Calibri" w:hAnsi="Arial" w:cs="Arial"/>
          <w:b/>
          <w:smallCaps/>
          <w:color w:val="4472C4"/>
          <w:sz w:val="20"/>
          <w:szCs w:val="20"/>
          <w:u w:val="single" w:color="4472C4"/>
          <w:lang w:eastAsia="fr-FR"/>
        </w:rPr>
      </w:pPr>
      <w:r w:rsidRPr="00DA59E8" w:rsidDel="00563B55">
        <w:rPr>
          <w:rFonts w:ascii="Arial" w:eastAsia="Calibri" w:hAnsi="Arial" w:cs="Arial"/>
          <w:b/>
          <w:smallCaps/>
          <w:color w:val="4472C4"/>
          <w:sz w:val="20"/>
          <w:szCs w:val="20"/>
          <w:u w:val="single" w:color="4472C4"/>
          <w:lang w:eastAsia="fr-FR"/>
        </w:rPr>
        <w:t xml:space="preserve"> </w:t>
      </w:r>
    </w:p>
    <w:p w14:paraId="574C8EC9" w14:textId="77777777" w:rsidR="00DA59E8" w:rsidRPr="00DA59E8" w:rsidRDefault="00DA59E8" w:rsidP="00DA59E8">
      <w:pPr>
        <w:rPr>
          <w:rFonts w:ascii="Arial" w:eastAsia="Calibri" w:hAnsi="Arial" w:cs="Arial"/>
          <w:b/>
          <w:smallCaps/>
          <w:color w:val="4472C4"/>
          <w:sz w:val="20"/>
          <w:szCs w:val="20"/>
          <w:u w:val="single" w:color="4472C4"/>
          <w:lang w:eastAsia="fr-FR"/>
        </w:rPr>
      </w:pPr>
      <w:r w:rsidRPr="00DA59E8">
        <w:rPr>
          <w:rFonts w:ascii="Arial" w:eastAsia="Calibri" w:hAnsi="Arial" w:cs="Arial"/>
          <w:b/>
          <w:smallCaps/>
          <w:color w:val="4472C4"/>
          <w:sz w:val="20"/>
          <w:szCs w:val="20"/>
          <w:u w:val="single" w:color="4472C4"/>
          <w:lang w:eastAsia="fr-FR"/>
        </w:rPr>
        <w:br w:type="page"/>
      </w:r>
    </w:p>
    <w:p w14:paraId="2F0E9AD9" w14:textId="77777777" w:rsidR="00DA59E8" w:rsidRPr="00DA59E8" w:rsidRDefault="00DA59E8" w:rsidP="00DA59E8">
      <w:pPr>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lastRenderedPageBreak/>
        <w:t>ANNEXE 2</w:t>
      </w:r>
    </w:p>
    <w:p w14:paraId="5E574AE6" w14:textId="77777777" w:rsidR="00DA59E8" w:rsidRPr="00DA59E8" w:rsidRDefault="00DA59E8" w:rsidP="00DA59E8">
      <w:pPr>
        <w:shd w:val="clear" w:color="auto" w:fill="FFFFFF"/>
        <w:spacing w:before="240" w:after="24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CAHIER DES CHARGES TECHNIQUE DES PLANTATIONS</w:t>
      </w:r>
    </w:p>
    <w:p w14:paraId="55E1521D" w14:textId="77777777" w:rsidR="00DA59E8" w:rsidRPr="00DA59E8" w:rsidRDefault="00DA59E8" w:rsidP="00DA59E8">
      <w:pPr>
        <w:shd w:val="clear" w:color="auto" w:fill="FFFFFF"/>
        <w:spacing w:after="0" w:line="360" w:lineRule="auto"/>
        <w:contextualSpacing/>
        <w:jc w:val="center"/>
        <w:rPr>
          <w:rFonts w:ascii="Arial" w:eastAsia="Calibri" w:hAnsi="Arial" w:cs="Arial"/>
          <w:b/>
          <w:smallCaps/>
          <w:color w:val="4472C4"/>
          <w:sz w:val="16"/>
          <w:szCs w:val="16"/>
          <w:u w:val="single" w:color="4472C4"/>
          <w:lang w:eastAsia="fr-FR"/>
        </w:rPr>
      </w:pPr>
    </w:p>
    <w:p w14:paraId="40180657" w14:textId="77777777" w:rsidR="00DA59E8" w:rsidRPr="00DA59E8" w:rsidRDefault="00DA59E8" w:rsidP="00DA59E8">
      <w:pPr>
        <w:pBdr>
          <w:top w:val="single" w:sz="4" w:space="1" w:color="auto"/>
          <w:left w:val="single" w:sz="4" w:space="4" w:color="auto"/>
          <w:bottom w:val="single" w:sz="4" w:space="1" w:color="auto"/>
          <w:right w:val="single" w:sz="4" w:space="4" w:color="auto"/>
        </w:pBdr>
        <w:shd w:val="clear" w:color="auto" w:fill="FFFFFF"/>
        <w:spacing w:before="240" w:after="0" w:line="36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t>Un diagnostic écologique et/ou un diagnostic pédoclimatique préalable à la plantation est  fortement recommandé pour la préservation d’espèces patrimoniales potentiellement présentes sur les sites de plantation et l’adaptation des végétaux à ceux-ci.</w:t>
      </w:r>
    </w:p>
    <w:p w14:paraId="74B80F58" w14:textId="77777777" w:rsidR="00DA59E8" w:rsidRPr="00DA59E8" w:rsidRDefault="00DA59E8" w:rsidP="00DA59E8">
      <w:pPr>
        <w:spacing w:before="240" w:after="0" w:line="360" w:lineRule="auto"/>
        <w:contextualSpacing/>
        <w:jc w:val="both"/>
        <w:rPr>
          <w:rFonts w:ascii="Arial" w:eastAsia="Calibri" w:hAnsi="Arial" w:cs="Arial"/>
          <w:b/>
          <w:color w:val="4472C4"/>
          <w:sz w:val="20"/>
          <w:szCs w:val="20"/>
          <w:u w:color="4472C4"/>
          <w:lang w:eastAsia="fr-FR"/>
        </w:rPr>
      </w:pPr>
    </w:p>
    <w:p w14:paraId="543197B5" w14:textId="77777777" w:rsidR="00DA59E8" w:rsidRPr="00DA59E8" w:rsidRDefault="00DA59E8" w:rsidP="00DA59E8">
      <w:pPr>
        <w:shd w:val="clear" w:color="auto" w:fill="FFFFFF"/>
        <w:spacing w:before="240" w:after="0" w:line="360" w:lineRule="auto"/>
        <w:contextualSpacing/>
        <w:jc w:val="both"/>
        <w:rPr>
          <w:rFonts w:ascii="Arial" w:eastAsia="Calibri" w:hAnsi="Arial" w:cs="Arial"/>
          <w:b/>
          <w:smallCaps/>
          <w:color w:val="4472C4"/>
          <w:sz w:val="24"/>
          <w:szCs w:val="24"/>
          <w:lang w:eastAsia="fr-FR"/>
        </w:rPr>
      </w:pPr>
      <w:r w:rsidRPr="00DA59E8">
        <w:rPr>
          <w:rFonts w:ascii="Arial" w:eastAsia="Calibri" w:hAnsi="Arial" w:cs="Arial"/>
          <w:b/>
          <w:smallCaps/>
          <w:color w:val="4472C4"/>
          <w:sz w:val="24"/>
          <w:szCs w:val="24"/>
          <w:lang w:eastAsia="fr-FR"/>
        </w:rPr>
        <w:t>Vous devez impérativement respecter les spécifications techniques indiquées ci-dessous pour la conception de votre projet.</w:t>
      </w:r>
    </w:p>
    <w:p w14:paraId="0D95D499" w14:textId="77777777" w:rsidR="00DA59E8" w:rsidRPr="00DA59E8" w:rsidRDefault="00DA59E8" w:rsidP="00DA59E8">
      <w:pPr>
        <w:spacing w:before="240" w:after="0" w:line="360" w:lineRule="auto"/>
        <w:contextualSpacing/>
        <w:jc w:val="both"/>
        <w:rPr>
          <w:rFonts w:ascii="Arial" w:eastAsia="Calibri" w:hAnsi="Arial" w:cs="Arial"/>
          <w:b/>
          <w:color w:val="4472C4"/>
          <w:sz w:val="10"/>
          <w:szCs w:val="10"/>
          <w:u w:color="4472C4"/>
          <w:lang w:eastAsia="fr-FR"/>
        </w:rPr>
      </w:pPr>
    </w:p>
    <w:p w14:paraId="48099CE4" w14:textId="77777777" w:rsidR="00DA59E8" w:rsidRPr="00DA59E8" w:rsidRDefault="00DA59E8" w:rsidP="00DA59E8">
      <w:pPr>
        <w:numPr>
          <w:ilvl w:val="0"/>
          <w:numId w:val="13"/>
        </w:numPr>
        <w:spacing w:after="0" w:line="36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t>Choix des essences éligibles dans le cadre de l’appel à projets</w:t>
      </w:r>
    </w:p>
    <w:p w14:paraId="33D4B038" w14:textId="77777777" w:rsidR="00DA59E8" w:rsidRPr="00DA59E8" w:rsidRDefault="00DA59E8" w:rsidP="00DA59E8">
      <w:pPr>
        <w:spacing w:after="0" w:line="360" w:lineRule="auto"/>
        <w:contextualSpacing/>
        <w:jc w:val="both"/>
        <w:rPr>
          <w:rFonts w:ascii="Arial" w:eastAsia="Calibri" w:hAnsi="Arial" w:cs="Arial"/>
          <w:b/>
          <w:color w:val="4472C4"/>
          <w:sz w:val="10"/>
          <w:szCs w:val="10"/>
          <w:u w:color="4472C4"/>
          <w:lang w:eastAsia="fr-FR"/>
        </w:rPr>
      </w:pPr>
    </w:p>
    <w:p w14:paraId="01792293" w14:textId="77777777" w:rsidR="00DA59E8" w:rsidRPr="00DA59E8" w:rsidRDefault="00DA59E8" w:rsidP="00DA59E8">
      <w:pPr>
        <w:spacing w:after="0" w:line="36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t>Pour les plantations de ligneux</w:t>
      </w:r>
    </w:p>
    <w:p w14:paraId="1F3006CB" w14:textId="77777777" w:rsidR="00DA59E8" w:rsidRPr="00DA59E8" w:rsidRDefault="00DA59E8" w:rsidP="00DA59E8">
      <w:pPr>
        <w:spacing w:before="240" w:after="0" w:line="360" w:lineRule="auto"/>
        <w:contextualSpacing/>
        <w:jc w:val="both"/>
        <w:rPr>
          <w:rFonts w:ascii="Arial" w:eastAsia="Calibri" w:hAnsi="Arial" w:cs="Arial"/>
          <w:b/>
          <w:sz w:val="20"/>
          <w:szCs w:val="20"/>
          <w:u w:color="4472C4"/>
          <w:lang w:eastAsia="fr-FR"/>
        </w:rPr>
      </w:pPr>
      <w:r w:rsidRPr="00DA59E8">
        <w:rPr>
          <w:rFonts w:ascii="Arial" w:eastAsia="Calibri" w:hAnsi="Arial" w:cs="Arial"/>
          <w:sz w:val="20"/>
          <w:szCs w:val="20"/>
          <w:u w:color="4472C4"/>
          <w:lang w:eastAsia="fr-FR"/>
        </w:rPr>
        <w:t>Les essences choisies doivent impérativement figurer sur la liste présentée ci-après, établie sur conseil du Conservatoire Botanique de Bailleul notamment. Les projets comportant une ou plusieurs essences reconnue(s) comme invasive ne pourront faire l’objet d’un soutien régional.</w:t>
      </w:r>
    </w:p>
    <w:p w14:paraId="108165BA"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u w:color="4472C4"/>
          <w:lang w:eastAsia="fr-FR"/>
        </w:rPr>
        <w:t xml:space="preserve">Il convient de </w:t>
      </w:r>
      <w:r w:rsidRPr="00DA59E8">
        <w:rPr>
          <w:rFonts w:ascii="Arial" w:eastAsia="Calibri" w:hAnsi="Arial" w:cs="Arial"/>
          <w:b/>
          <w:sz w:val="20"/>
          <w:szCs w:val="20"/>
          <w:u w:color="4472C4"/>
          <w:lang w:eastAsia="fr-FR"/>
        </w:rPr>
        <w:t>privilégier des végétaux d’essences diversifiées d’origine locale</w:t>
      </w:r>
      <w:r w:rsidRPr="00DA59E8">
        <w:rPr>
          <w:rFonts w:ascii="Arial" w:eastAsia="Calibri" w:hAnsi="Arial" w:cs="Arial"/>
          <w:sz w:val="20"/>
          <w:szCs w:val="20"/>
          <w:u w:color="4472C4"/>
          <w:lang w:eastAsia="fr-FR"/>
        </w:rPr>
        <w:t xml:space="preserve"> afin de garantir la réussite et la qualité des plantations. Il est notamment conseillé de s’appuyer sur le réseau Plantons le décor (</w:t>
      </w:r>
      <w:hyperlink r:id="rId39" w:history="1">
        <w:r w:rsidRPr="00DA59E8">
          <w:rPr>
            <w:rFonts w:ascii="Arial" w:eastAsia="Calibri" w:hAnsi="Arial" w:cs="Arial"/>
            <w:sz w:val="20"/>
            <w:szCs w:val="20"/>
            <w:u w:val="single" w:color="4472C4"/>
            <w:lang w:eastAsia="fr-FR"/>
          </w:rPr>
          <w:t>http://www.plantonsledecor.fr/pld-cest-quoi/pld-comment-ca-marche</w:t>
        </w:r>
      </w:hyperlink>
      <w:r w:rsidRPr="00DA59E8">
        <w:rPr>
          <w:rFonts w:ascii="Arial" w:eastAsia="Calibri" w:hAnsi="Arial" w:cs="Arial"/>
          <w:sz w:val="20"/>
          <w:szCs w:val="20"/>
          <w:u w:color="4472C4"/>
          <w:lang w:eastAsia="fr-FR"/>
        </w:rPr>
        <w:t>), ou encore les labels</w:t>
      </w:r>
      <w:r w:rsidRPr="00DA59E8">
        <w:rPr>
          <w:rFonts w:ascii="Arial" w:eastAsia="Calibri" w:hAnsi="Arial" w:cs="Arial"/>
          <w:sz w:val="20"/>
          <w:szCs w:val="20"/>
          <w:lang w:eastAsia="fr-FR"/>
        </w:rPr>
        <w:t xml:space="preserve"> Végétal local ou </w:t>
      </w:r>
      <w:r w:rsidRPr="00DA59E8">
        <w:rPr>
          <w:rFonts w:ascii="Arial" w:eastAsia="Times New Roman" w:hAnsi="Arial" w:cs="Arial"/>
          <w:spacing w:val="4"/>
          <w:sz w:val="20"/>
          <w:szCs w:val="20"/>
          <w:lang w:eastAsia="fr-FR"/>
        </w:rPr>
        <w:t>Espèce d’origine contrôlée :</w:t>
      </w:r>
      <w:r w:rsidRPr="00DA59E8">
        <w:rPr>
          <w:rFonts w:ascii="Arial" w:eastAsia="Calibri" w:hAnsi="Arial" w:cs="Arial"/>
          <w:sz w:val="20"/>
          <w:szCs w:val="20"/>
          <w:lang w:eastAsia="fr-FR"/>
        </w:rPr>
        <w:t xml:space="preserve"> ESDOCO.</w:t>
      </w:r>
    </w:p>
    <w:p w14:paraId="4F285697"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Les devis transmis dans le dossier de demande de subvention devront mentionner l’origine des plants.</w:t>
      </w:r>
    </w:p>
    <w:p w14:paraId="598EC206"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Concernant les fruitiers hautes tiges,  une liste de variétés régionales a été définie par le Centre Régional de Ressources Génétiques (CRRG). Ces variétés traditionnelles ont été sélectionnées pour leurs qualités et leurs tolérances vis-à-vis des maladies en vergers non traités.</w:t>
      </w:r>
    </w:p>
    <w:p w14:paraId="54B63632"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Pour vous les procurer, vous garantir l’authenticité des variétés et leur traçabilité, il est recommandé de consulter les pépiniéristes partenaires du CRRG.</w:t>
      </w:r>
    </w:p>
    <w:p w14:paraId="6D4A0A15" w14:textId="77777777" w:rsidR="00DA59E8" w:rsidRPr="00DA59E8" w:rsidRDefault="00DA59E8" w:rsidP="00DA59E8">
      <w:pPr>
        <w:spacing w:before="240" w:after="0" w:line="360" w:lineRule="auto"/>
        <w:contextualSpacing/>
        <w:jc w:val="both"/>
        <w:rPr>
          <w:rFonts w:ascii="Arial" w:eastAsia="Calibri" w:hAnsi="Arial" w:cs="Arial"/>
          <w:sz w:val="10"/>
          <w:szCs w:val="10"/>
          <w:u w:color="4472C4"/>
          <w:lang w:eastAsia="fr-FR"/>
        </w:rPr>
      </w:pPr>
    </w:p>
    <w:p w14:paraId="4C71B360" w14:textId="77777777" w:rsidR="00DA59E8" w:rsidRPr="00DA59E8" w:rsidRDefault="00DA59E8" w:rsidP="00DA59E8">
      <w:pPr>
        <w:spacing w:before="240" w:after="0" w:line="36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t>Pour les bandes herbacées</w:t>
      </w:r>
    </w:p>
    <w:p w14:paraId="40FB4B82"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Vous trouverez ci-après la liste des espèces éligibles pour le mélange de semis. Celle-ci a été élaborée de manière concertée avec les représentants du comité technique réunissant les partenaires du dispositif.</w:t>
      </w:r>
    </w:p>
    <w:p w14:paraId="038C87B5" w14:textId="77777777" w:rsidR="00DA59E8" w:rsidRPr="00DA59E8" w:rsidRDefault="00DA59E8" w:rsidP="00DA59E8">
      <w:pPr>
        <w:spacing w:line="360" w:lineRule="auto"/>
        <w:jc w:val="both"/>
        <w:rPr>
          <w:rFonts w:ascii="Arial" w:eastAsia="Calibri" w:hAnsi="Arial" w:cs="Arial"/>
          <w:b/>
          <w:sz w:val="20"/>
          <w:szCs w:val="20"/>
          <w:u w:color="4472C4"/>
          <w:lang w:eastAsia="fr-FR"/>
        </w:rPr>
      </w:pPr>
      <w:r w:rsidRPr="00DA59E8">
        <w:rPr>
          <w:rFonts w:ascii="Arial" w:eastAsia="Calibri" w:hAnsi="Arial" w:cs="Arial"/>
          <w:b/>
          <w:sz w:val="20"/>
          <w:szCs w:val="20"/>
          <w:u w:color="4472C4"/>
          <w:lang w:eastAsia="fr-FR"/>
        </w:rPr>
        <w:t>L’implantation de couverts herbacés devra être exclusivement réservée aux espaces initialement dépourvus de couvert végétal.</w:t>
      </w:r>
    </w:p>
    <w:p w14:paraId="413ED730" w14:textId="77777777" w:rsidR="00DA59E8" w:rsidRPr="00DA59E8" w:rsidRDefault="00DA59E8" w:rsidP="00DA59E8">
      <w:pPr>
        <w:numPr>
          <w:ilvl w:val="0"/>
          <w:numId w:val="13"/>
        </w:numPr>
        <w:spacing w:after="0" w:line="24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t>Taille des plants</w:t>
      </w:r>
    </w:p>
    <w:p w14:paraId="22D21B44" w14:textId="77777777" w:rsidR="00DA59E8" w:rsidRPr="00DA59E8" w:rsidRDefault="00DA59E8" w:rsidP="00DA59E8">
      <w:pPr>
        <w:spacing w:line="240" w:lineRule="auto"/>
        <w:contextualSpacing/>
        <w:jc w:val="both"/>
        <w:rPr>
          <w:rFonts w:ascii="Arial" w:eastAsia="Calibri" w:hAnsi="Arial" w:cs="Arial"/>
          <w:b/>
          <w:color w:val="4472C4"/>
          <w:sz w:val="10"/>
          <w:szCs w:val="10"/>
          <w:u w:color="4472C4"/>
          <w:lang w:eastAsia="fr-FR"/>
        </w:rPr>
      </w:pPr>
    </w:p>
    <w:p w14:paraId="716CB679"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plants forestiers</w:t>
      </w:r>
      <w:r w:rsidRPr="00DA59E8">
        <w:rPr>
          <w:rFonts w:ascii="Arial" w:eastAsia="Calibri" w:hAnsi="Arial" w:cs="Arial"/>
          <w:sz w:val="20"/>
          <w:szCs w:val="20"/>
          <w:u w:color="4472C4"/>
          <w:lang w:eastAsia="fr-FR"/>
        </w:rPr>
        <w:t> : jeunes plants forestiers de taille inférieure ou égale à 150 cm ;</w:t>
      </w:r>
    </w:p>
    <w:p w14:paraId="72A137B1"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arbres de haut-jet</w:t>
      </w:r>
      <w:r w:rsidRPr="00DA59E8">
        <w:rPr>
          <w:rFonts w:ascii="Arial" w:eastAsia="Calibri" w:hAnsi="Arial" w:cs="Arial"/>
          <w:sz w:val="20"/>
          <w:szCs w:val="20"/>
          <w:u w:color="4472C4"/>
          <w:lang w:eastAsia="fr-FR"/>
        </w:rPr>
        <w:t> : choix de plants hautes-tiges de 6/8 cm de circonférence mesurée à 1m de hauteur ;</w:t>
      </w:r>
    </w:p>
    <w:p w14:paraId="2DE26555" w14:textId="77777777" w:rsidR="00DA59E8" w:rsidRPr="00DA59E8" w:rsidRDefault="00DA59E8" w:rsidP="00DA59E8">
      <w:pPr>
        <w:numPr>
          <w:ilvl w:val="0"/>
          <w:numId w:val="3"/>
        </w:numPr>
        <w:spacing w:before="240" w:after="0" w:line="360" w:lineRule="auto"/>
        <w:contextualSpacing/>
        <w:jc w:val="both"/>
        <w:rPr>
          <w:rFonts w:ascii="Arial" w:eastAsia="Calibri" w:hAnsi="Arial" w:cs="Arial"/>
          <w:b/>
          <w:sz w:val="20"/>
          <w:szCs w:val="20"/>
          <w:u w:color="4472C4"/>
          <w:lang w:eastAsia="fr-FR"/>
        </w:rPr>
      </w:pPr>
      <w:r w:rsidRPr="00DA59E8">
        <w:rPr>
          <w:rFonts w:ascii="Arial" w:eastAsia="Calibri" w:hAnsi="Arial" w:cs="Arial"/>
          <w:b/>
          <w:sz w:val="20"/>
          <w:szCs w:val="20"/>
          <w:u w:color="4472C4"/>
          <w:lang w:eastAsia="fr-FR"/>
        </w:rPr>
        <w:t>fruitiers</w:t>
      </w:r>
      <w:r w:rsidRPr="00DA59E8">
        <w:rPr>
          <w:rFonts w:ascii="Arial" w:eastAsia="Calibri" w:hAnsi="Arial" w:cs="Arial"/>
          <w:sz w:val="20"/>
          <w:szCs w:val="20"/>
          <w:u w:color="4472C4"/>
          <w:lang w:eastAsia="fr-FR"/>
        </w:rPr>
        <w:t> :</w:t>
      </w:r>
      <w:r w:rsidRPr="00DA59E8">
        <w:rPr>
          <w:rFonts w:ascii="Arial" w:eastAsia="Calibri" w:hAnsi="Arial" w:cs="Arial"/>
          <w:sz w:val="20"/>
          <w:szCs w:val="20"/>
          <w:lang w:eastAsia="fr-FR"/>
        </w:rPr>
        <w:t xml:space="preserve"> choix de plants hautes-tiges de  8/10 cm de  circonférence mesurée à 1m de hauteur, greffage à 2 m, arbre en racines nues</w:t>
      </w:r>
      <w:r w:rsidRPr="00DA59E8">
        <w:rPr>
          <w:rFonts w:ascii="Arial" w:eastAsia="Calibri" w:hAnsi="Arial" w:cs="Arial"/>
          <w:sz w:val="20"/>
          <w:szCs w:val="20"/>
          <w:u w:color="4472C4"/>
          <w:lang w:eastAsia="fr-FR"/>
        </w:rPr>
        <w:t>.</w:t>
      </w:r>
    </w:p>
    <w:p w14:paraId="6156343C" w14:textId="77777777" w:rsidR="00DA59E8" w:rsidRPr="00DA59E8" w:rsidRDefault="00DA59E8" w:rsidP="00DA59E8">
      <w:pPr>
        <w:numPr>
          <w:ilvl w:val="0"/>
          <w:numId w:val="13"/>
        </w:numPr>
        <w:spacing w:before="240" w:after="0" w:line="24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lastRenderedPageBreak/>
        <w:t>Mise en œuvre de la plantation et protections</w:t>
      </w:r>
    </w:p>
    <w:p w14:paraId="431ED124" w14:textId="77777777" w:rsidR="00DA59E8" w:rsidRPr="00DA59E8" w:rsidRDefault="00DA59E8" w:rsidP="00DA59E8">
      <w:pPr>
        <w:spacing w:before="240" w:after="0" w:line="240" w:lineRule="auto"/>
        <w:contextualSpacing/>
        <w:jc w:val="both"/>
        <w:rPr>
          <w:rFonts w:ascii="Arial" w:eastAsia="Calibri" w:hAnsi="Arial" w:cs="Arial"/>
          <w:b/>
          <w:color w:val="4472C4"/>
          <w:sz w:val="20"/>
          <w:szCs w:val="20"/>
          <w:u w:color="4472C4"/>
          <w:lang w:eastAsia="fr-FR"/>
        </w:rPr>
      </w:pPr>
    </w:p>
    <w:p w14:paraId="104A28C6" w14:textId="77777777" w:rsidR="00DA59E8" w:rsidRPr="00DA59E8" w:rsidRDefault="00DA59E8" w:rsidP="00DA59E8">
      <w:pPr>
        <w:spacing w:before="240" w:line="24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t>Généralités</w:t>
      </w:r>
    </w:p>
    <w:p w14:paraId="080AED7A" w14:textId="77777777" w:rsidR="00DA59E8" w:rsidRPr="00DA59E8" w:rsidRDefault="00DA59E8" w:rsidP="00DA59E8">
      <w:pPr>
        <w:numPr>
          <w:ilvl w:val="0"/>
          <w:numId w:val="16"/>
        </w:numPr>
        <w:spacing w:after="0" w:line="24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sz w:val="20"/>
          <w:szCs w:val="20"/>
          <w:u w:color="4472C4"/>
          <w:lang w:eastAsia="fr-FR"/>
        </w:rPr>
        <w:t>Plantation de novembre à mars</w:t>
      </w:r>
      <w:r w:rsidRPr="00DA59E8">
        <w:rPr>
          <w:rFonts w:ascii="Arial" w:eastAsia="Calibri" w:hAnsi="Arial" w:cs="Arial"/>
          <w:sz w:val="20"/>
          <w:szCs w:val="20"/>
          <w:u w:color="4472C4"/>
          <w:lang w:eastAsia="fr-FR"/>
        </w:rPr>
        <w:t>. Toutefois, en raison des sécheresses récurrentes récemment observées, il est conseillé de réaliser les plantations à l’automne plutôt qu’au printemps ;</w:t>
      </w:r>
    </w:p>
    <w:p w14:paraId="264527FB" w14:textId="77777777" w:rsidR="00DA59E8" w:rsidRPr="00DA59E8" w:rsidRDefault="00DA59E8" w:rsidP="00DA59E8">
      <w:pPr>
        <w:spacing w:before="240" w:after="0" w:line="240" w:lineRule="auto"/>
        <w:contextualSpacing/>
        <w:jc w:val="both"/>
        <w:rPr>
          <w:rFonts w:ascii="Arial" w:eastAsia="Calibri" w:hAnsi="Arial" w:cs="Arial"/>
          <w:b/>
          <w:color w:val="4472C4"/>
          <w:sz w:val="20"/>
          <w:szCs w:val="20"/>
          <w:u w:color="4472C4"/>
          <w:lang w:eastAsia="fr-FR"/>
        </w:rPr>
      </w:pPr>
    </w:p>
    <w:p w14:paraId="461B86AC" w14:textId="77777777" w:rsidR="00DA59E8" w:rsidRPr="00DA59E8" w:rsidRDefault="00DA59E8" w:rsidP="00DA59E8">
      <w:pPr>
        <w:numPr>
          <w:ilvl w:val="0"/>
          <w:numId w:val="16"/>
        </w:numPr>
        <w:spacing w:before="240" w:after="0" w:line="24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sz w:val="20"/>
          <w:szCs w:val="20"/>
          <w:lang w:eastAsia="fr-FR"/>
        </w:rPr>
        <w:t>Plantation des fruitiers</w:t>
      </w:r>
      <w:r w:rsidRPr="00DA59E8">
        <w:rPr>
          <w:rFonts w:ascii="Arial" w:eastAsia="Calibri" w:hAnsi="Arial" w:cs="Arial"/>
          <w:sz w:val="20"/>
          <w:szCs w:val="20"/>
          <w:lang w:eastAsia="fr-FR"/>
        </w:rPr>
        <w:t xml:space="preserve"> : </w:t>
      </w:r>
      <w:r w:rsidRPr="00DA59E8">
        <w:rPr>
          <w:rFonts w:ascii="Arial" w:eastAsia="Calibri" w:hAnsi="Arial" w:cs="Arial"/>
          <w:sz w:val="20"/>
          <w:szCs w:val="20"/>
          <w:u w:color="4472C4"/>
          <w:lang w:eastAsia="fr-FR"/>
        </w:rPr>
        <w:t>privilégier les plantations sur des espaces ouverts, à 10 m minimum de tout autre plant. L’étiquetage du nom de la variété fruitière plantée ainsi que de ses caractéristiques (usage…) est apprécié par le public.</w:t>
      </w:r>
    </w:p>
    <w:p w14:paraId="290A610F" w14:textId="77777777" w:rsidR="00DA59E8" w:rsidRPr="00DA59E8" w:rsidRDefault="00DA59E8" w:rsidP="00DA59E8">
      <w:pPr>
        <w:spacing w:after="0" w:line="240" w:lineRule="auto"/>
        <w:jc w:val="both"/>
        <w:rPr>
          <w:rFonts w:ascii="Arial" w:eastAsia="Calibri" w:hAnsi="Arial" w:cs="Arial"/>
          <w:b/>
          <w:color w:val="4472C4"/>
          <w:sz w:val="10"/>
          <w:szCs w:val="10"/>
          <w:u w:color="4472C4"/>
          <w:lang w:eastAsia="fr-FR"/>
        </w:rPr>
      </w:pPr>
    </w:p>
    <w:p w14:paraId="0E3A377F" w14:textId="77777777" w:rsidR="00DA59E8" w:rsidRPr="00DA59E8" w:rsidRDefault="00DA59E8" w:rsidP="00DA59E8">
      <w:pPr>
        <w:spacing w:before="240" w:after="0" w:line="240" w:lineRule="auto"/>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t>Itinéraire technique</w:t>
      </w:r>
    </w:p>
    <w:p w14:paraId="6A6FBBB5" w14:textId="77777777" w:rsidR="00DA59E8" w:rsidRPr="00DA59E8" w:rsidRDefault="00DA59E8" w:rsidP="00DA59E8">
      <w:pPr>
        <w:numPr>
          <w:ilvl w:val="0"/>
          <w:numId w:val="3"/>
        </w:numPr>
        <w:spacing w:after="0" w:line="276"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Préparation du sol</w:t>
      </w:r>
      <w:r w:rsidRPr="00DA59E8">
        <w:rPr>
          <w:rFonts w:ascii="Arial" w:eastAsia="Calibri" w:hAnsi="Arial" w:cs="Arial"/>
          <w:sz w:val="20"/>
          <w:szCs w:val="20"/>
          <w:u w:color="4472C4"/>
          <w:lang w:eastAsia="fr-FR"/>
        </w:rPr>
        <w:t> : u</w:t>
      </w:r>
      <w:r w:rsidRPr="00DA59E8">
        <w:rPr>
          <w:rFonts w:ascii="Arial" w:eastAsia="Calibri" w:hAnsi="Arial" w:cs="Arial"/>
          <w:sz w:val="20"/>
          <w:szCs w:val="20"/>
          <w:lang w:eastAsia="fr-FR"/>
        </w:rPr>
        <w:t>ne bonne préparation du sol est primordiale pour une bonne reprise et un développement optimal, elle permet une mise en œuvre rapide du paillage et facilite la plantation.</w:t>
      </w:r>
    </w:p>
    <w:p w14:paraId="5B80EDE9" w14:textId="77777777" w:rsidR="00DA59E8" w:rsidRPr="00DA59E8" w:rsidRDefault="00DA59E8" w:rsidP="00DA59E8">
      <w:pPr>
        <w:numPr>
          <w:ilvl w:val="0"/>
          <w:numId w:val="15"/>
        </w:numPr>
        <w:spacing w:before="240" w:after="0" w:line="360" w:lineRule="auto"/>
        <w:contextualSpacing/>
        <w:jc w:val="both"/>
        <w:rPr>
          <w:rFonts w:ascii="Arial" w:eastAsia="Calibri" w:hAnsi="Arial" w:cs="Arial"/>
          <w:b/>
          <w:color w:val="4472C4"/>
          <w:sz w:val="20"/>
          <w:szCs w:val="20"/>
          <w:lang w:eastAsia="fr-FR"/>
        </w:rPr>
      </w:pPr>
      <w:r w:rsidRPr="00DA59E8">
        <w:rPr>
          <w:rFonts w:ascii="Arial" w:eastAsia="Calibri" w:hAnsi="Arial" w:cs="Arial"/>
          <w:sz w:val="20"/>
          <w:szCs w:val="20"/>
          <w:lang w:eastAsia="fr-FR"/>
        </w:rPr>
        <w:t xml:space="preserve">pour les </w:t>
      </w:r>
      <w:r w:rsidRPr="00DA59E8">
        <w:rPr>
          <w:rFonts w:ascii="Arial" w:eastAsia="Calibri" w:hAnsi="Arial" w:cs="Arial"/>
          <w:b/>
          <w:sz w:val="20"/>
          <w:szCs w:val="20"/>
          <w:lang w:eastAsia="fr-FR"/>
        </w:rPr>
        <w:t>haies</w:t>
      </w:r>
      <w:r w:rsidRPr="00DA59E8">
        <w:rPr>
          <w:rFonts w:ascii="Arial" w:eastAsia="Calibri" w:hAnsi="Arial" w:cs="Arial"/>
          <w:sz w:val="20"/>
          <w:szCs w:val="20"/>
          <w:lang w:eastAsia="fr-FR"/>
        </w:rPr>
        <w:t>, le sol doit être préparé sur 2 m de large et travaillé en profondeur de 50 à 80 cm avec une sous-soleuse, un décompacteur ou un chisel, puis affiné pour obtenir l’équivalent d’un lit de semence avec une herse rotative (ou un rotavator) ;</w:t>
      </w:r>
    </w:p>
    <w:p w14:paraId="7C33F7B5" w14:textId="77777777" w:rsidR="00DA59E8" w:rsidRPr="00DA59E8" w:rsidRDefault="00DA59E8" w:rsidP="00DA59E8">
      <w:pPr>
        <w:numPr>
          <w:ilvl w:val="0"/>
          <w:numId w:val="15"/>
        </w:numPr>
        <w:spacing w:before="240" w:after="0" w:line="360" w:lineRule="auto"/>
        <w:contextualSpacing/>
        <w:jc w:val="both"/>
        <w:rPr>
          <w:rFonts w:ascii="Arial" w:eastAsia="Calibri" w:hAnsi="Arial" w:cs="Arial"/>
          <w:b/>
          <w:color w:val="4472C4"/>
          <w:sz w:val="20"/>
          <w:szCs w:val="20"/>
          <w:lang w:eastAsia="fr-FR"/>
        </w:rPr>
      </w:pPr>
      <w:r w:rsidRPr="00DA59E8">
        <w:rPr>
          <w:rFonts w:ascii="Arial" w:eastAsia="Calibri" w:hAnsi="Arial" w:cs="Arial"/>
          <w:sz w:val="20"/>
          <w:szCs w:val="20"/>
          <w:lang w:eastAsia="fr-FR"/>
        </w:rPr>
        <w:t xml:space="preserve">pour les </w:t>
      </w:r>
      <w:r w:rsidRPr="00DA59E8">
        <w:rPr>
          <w:rFonts w:ascii="Arial" w:eastAsia="Calibri" w:hAnsi="Arial" w:cs="Arial"/>
          <w:b/>
          <w:sz w:val="20"/>
          <w:szCs w:val="20"/>
          <w:lang w:eastAsia="fr-FR"/>
        </w:rPr>
        <w:t>arbres isolés</w:t>
      </w:r>
      <w:r w:rsidRPr="00DA59E8">
        <w:rPr>
          <w:rFonts w:ascii="Arial" w:eastAsia="Calibri" w:hAnsi="Arial" w:cs="Arial"/>
          <w:sz w:val="20"/>
          <w:szCs w:val="20"/>
          <w:lang w:eastAsia="fr-FR"/>
        </w:rPr>
        <w:t>, réaliser des « potets » : ameublir sur 1m</w:t>
      </w:r>
      <w:r w:rsidRPr="00DA59E8">
        <w:rPr>
          <w:rFonts w:ascii="Arial" w:eastAsia="Calibri" w:hAnsi="Arial" w:cs="Arial"/>
          <w:sz w:val="20"/>
          <w:szCs w:val="20"/>
          <w:vertAlign w:val="superscript"/>
          <w:lang w:eastAsia="fr-FR"/>
        </w:rPr>
        <w:t>3</w:t>
      </w:r>
      <w:r w:rsidRPr="00DA59E8">
        <w:rPr>
          <w:rFonts w:ascii="Arial" w:eastAsia="Calibri" w:hAnsi="Arial" w:cs="Arial"/>
          <w:sz w:val="20"/>
          <w:szCs w:val="20"/>
          <w:lang w:eastAsia="fr-FR"/>
        </w:rPr>
        <w:t> avec une pelle mécanique ou un tractopelle (veillez à ne pas mélanger les horizons du sol), puis affiner la surface à l’aide d’un motoculteur.</w:t>
      </w:r>
    </w:p>
    <w:p w14:paraId="70B2C274" w14:textId="77777777" w:rsidR="00DA59E8" w:rsidRPr="00DA59E8" w:rsidRDefault="00DA59E8" w:rsidP="00DA59E8">
      <w:pPr>
        <w:numPr>
          <w:ilvl w:val="0"/>
          <w:numId w:val="3"/>
        </w:numPr>
        <w:spacing w:before="240" w:after="0" w:line="24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Paillage</w:t>
      </w:r>
      <w:r w:rsidRPr="00DA59E8">
        <w:rPr>
          <w:rFonts w:ascii="Arial" w:eastAsia="Calibri" w:hAnsi="Arial" w:cs="Arial"/>
          <w:sz w:val="20"/>
          <w:szCs w:val="20"/>
          <w:u w:color="4472C4"/>
          <w:lang w:eastAsia="fr-FR"/>
        </w:rPr>
        <w:t xml:space="preserve"> </w:t>
      </w:r>
      <w:r w:rsidRPr="00DA59E8">
        <w:rPr>
          <w:rFonts w:ascii="Arial" w:eastAsia="Calibri" w:hAnsi="Arial" w:cs="Arial"/>
          <w:b/>
          <w:sz w:val="20"/>
          <w:szCs w:val="20"/>
          <w:u w:color="4472C4"/>
          <w:lang w:eastAsia="fr-FR"/>
        </w:rPr>
        <w:t>biodégradable obligatoire</w:t>
      </w:r>
      <w:r w:rsidRPr="00DA59E8">
        <w:rPr>
          <w:rFonts w:ascii="Arial" w:eastAsia="Calibri" w:hAnsi="Arial" w:cs="Arial"/>
          <w:sz w:val="20"/>
          <w:szCs w:val="20"/>
          <w:u w:color="4472C4"/>
          <w:lang w:eastAsia="fr-FR"/>
        </w:rPr>
        <w:t xml:space="preserve"> </w:t>
      </w:r>
      <w:r w:rsidRPr="00DA59E8">
        <w:rPr>
          <w:rFonts w:ascii="Arial" w:eastAsia="Calibri" w:hAnsi="Arial" w:cs="Arial"/>
          <w:sz w:val="20"/>
          <w:szCs w:val="20"/>
          <w:lang w:eastAsia="fr-FR"/>
        </w:rPr>
        <w:t>(bois raméal fragmenté possible) ;</w:t>
      </w:r>
    </w:p>
    <w:p w14:paraId="14DAC4F8" w14:textId="77777777" w:rsidR="00DA59E8" w:rsidRPr="00DA59E8" w:rsidRDefault="00DA59E8" w:rsidP="00DA59E8">
      <w:pPr>
        <w:spacing w:after="0" w:line="240" w:lineRule="auto"/>
        <w:contextualSpacing/>
        <w:rPr>
          <w:rFonts w:ascii="Arial" w:eastAsia="Calibri" w:hAnsi="Arial" w:cs="Arial"/>
          <w:sz w:val="20"/>
          <w:szCs w:val="20"/>
          <w:u w:color="4472C4"/>
          <w:lang w:eastAsia="fr-FR"/>
        </w:rPr>
      </w:pPr>
    </w:p>
    <w:p w14:paraId="27C31611" w14:textId="77777777" w:rsidR="00DA59E8" w:rsidRPr="00DA59E8" w:rsidRDefault="00DA59E8" w:rsidP="00DA59E8">
      <w:pPr>
        <w:numPr>
          <w:ilvl w:val="0"/>
          <w:numId w:val="3"/>
        </w:numPr>
        <w:spacing w:before="240" w:after="0" w:line="276"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Protections gibier et tuteurage obligatoires</w:t>
      </w:r>
      <w:r w:rsidRPr="00DA59E8">
        <w:rPr>
          <w:rFonts w:ascii="Arial" w:eastAsia="Calibri" w:hAnsi="Arial" w:cs="Arial"/>
          <w:sz w:val="20"/>
          <w:szCs w:val="20"/>
          <w:u w:color="4472C4"/>
          <w:lang w:eastAsia="fr-FR"/>
        </w:rPr>
        <w:t xml:space="preserve"> : retrait impératif des protections dès qu’elles ne sont plus nécessaires. Les protections peuvent ne pas être retirées si elles sont </w:t>
      </w:r>
      <w:r w:rsidRPr="00DA59E8">
        <w:rPr>
          <w:rFonts w:ascii="Arial" w:eastAsia="Calibri" w:hAnsi="Arial" w:cs="Arial"/>
          <w:b/>
          <w:sz w:val="20"/>
          <w:szCs w:val="20"/>
          <w:u w:color="4472C4"/>
          <w:lang w:eastAsia="fr-FR"/>
        </w:rPr>
        <w:t>intégralement</w:t>
      </w:r>
      <w:r w:rsidRPr="00DA59E8">
        <w:rPr>
          <w:rFonts w:ascii="Arial" w:eastAsia="Calibri" w:hAnsi="Arial" w:cs="Arial"/>
          <w:sz w:val="20"/>
          <w:szCs w:val="20"/>
          <w:u w:color="4472C4"/>
          <w:lang w:eastAsia="fr-FR"/>
        </w:rPr>
        <w:t xml:space="preserve"> biodégradables. Attention à ne surtout pas installer de protections plastiques photofragmentables, difficiles à retirer et sources de pollution des sols. </w:t>
      </w:r>
    </w:p>
    <w:p w14:paraId="023257F5" w14:textId="77777777" w:rsidR="00DA59E8" w:rsidRPr="00DA59E8" w:rsidRDefault="00DA59E8" w:rsidP="00DA59E8">
      <w:pPr>
        <w:spacing w:before="240" w:after="0" w:line="276" w:lineRule="auto"/>
        <w:contextualSpacing/>
        <w:jc w:val="both"/>
        <w:rPr>
          <w:rFonts w:ascii="Arial" w:eastAsia="Calibri" w:hAnsi="Arial" w:cs="Arial"/>
          <w:sz w:val="20"/>
          <w:szCs w:val="20"/>
          <w:u w:color="4472C4"/>
          <w:lang w:eastAsia="fr-FR"/>
        </w:rPr>
      </w:pPr>
    </w:p>
    <w:p w14:paraId="6064F3F2" w14:textId="77777777" w:rsidR="00DA59E8" w:rsidRPr="00DA59E8" w:rsidRDefault="00DA59E8" w:rsidP="00DA59E8">
      <w:pPr>
        <w:spacing w:before="240" w:after="0" w:line="276" w:lineRule="auto"/>
        <w:contextualSpacing/>
        <w:jc w:val="both"/>
        <w:rPr>
          <w:rFonts w:ascii="Arial" w:eastAsia="Calibri" w:hAnsi="Arial" w:cs="Arial"/>
          <w:sz w:val="20"/>
          <w:szCs w:val="20"/>
          <w:lang w:eastAsia="fr-FR"/>
        </w:rPr>
      </w:pPr>
      <w:r w:rsidRPr="00DA59E8">
        <w:rPr>
          <w:rFonts w:ascii="Arial" w:eastAsia="Calibri" w:hAnsi="Arial" w:cs="Arial"/>
          <w:sz w:val="20"/>
          <w:szCs w:val="20"/>
          <w:u w:color="4472C4"/>
          <w:lang w:eastAsia="fr-FR"/>
        </w:rPr>
        <w:t xml:space="preserve">NB 1 </w:t>
      </w:r>
      <w:r w:rsidRPr="00DA59E8">
        <w:rPr>
          <w:rFonts w:ascii="Arial" w:eastAsia="Calibri" w:hAnsi="Arial" w:cs="Arial"/>
          <w:sz w:val="20"/>
          <w:szCs w:val="20"/>
          <w:lang w:eastAsia="fr-FR"/>
        </w:rPr>
        <w:t xml:space="preserve">: Sur certains sites, des campagnols terrestres </w:t>
      </w:r>
      <w:r w:rsidRPr="00DA59E8">
        <w:rPr>
          <w:rFonts w:ascii="Arial" w:eastAsia="Calibri" w:hAnsi="Arial" w:cs="Arial"/>
          <w:i/>
          <w:sz w:val="20"/>
          <w:szCs w:val="20"/>
          <w:lang w:eastAsia="fr-FR"/>
        </w:rPr>
        <w:t xml:space="preserve">Arvicola terrestris </w:t>
      </w:r>
      <w:r w:rsidRPr="00DA59E8">
        <w:rPr>
          <w:rFonts w:ascii="Arial" w:eastAsia="Calibri" w:hAnsi="Arial" w:cs="Arial"/>
          <w:sz w:val="20"/>
          <w:szCs w:val="20"/>
          <w:lang w:eastAsia="fr-FR"/>
        </w:rPr>
        <w:t>peuvent pulluler. Dans ce cas une protection  du système racinaire des fruitiers avec une cage grillagée est fortement recommandée (principalement pour les pommiers). Renseignements auprès du CRRG.</w:t>
      </w:r>
    </w:p>
    <w:p w14:paraId="1BEF6F9F" w14:textId="77777777" w:rsidR="00DA59E8" w:rsidRPr="00DA59E8" w:rsidRDefault="00DA59E8" w:rsidP="00DA59E8">
      <w:pPr>
        <w:spacing w:before="240" w:after="0" w:line="276"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lang w:eastAsia="fr-FR"/>
        </w:rPr>
        <w:t>NB 2 : Sur certains sites, les pressions exercées par les populations de lapins sont fortes. Des protections adaptées doivent alors être mises en place. Renseignements auprès d’ENRx.</w:t>
      </w:r>
    </w:p>
    <w:p w14:paraId="4B99F609" w14:textId="77777777" w:rsidR="00DA59E8" w:rsidRPr="00DA59E8" w:rsidRDefault="00DA59E8" w:rsidP="00DA59E8">
      <w:pPr>
        <w:spacing w:before="240" w:line="240" w:lineRule="auto"/>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t>Entretien et remplacement des arbres morts</w:t>
      </w:r>
    </w:p>
    <w:p w14:paraId="6C8097DA" w14:textId="77777777" w:rsidR="00DA59E8" w:rsidRPr="00DA59E8" w:rsidRDefault="00DA59E8" w:rsidP="00DA59E8">
      <w:pPr>
        <w:numPr>
          <w:ilvl w:val="0"/>
          <w:numId w:val="17"/>
        </w:numPr>
        <w:spacing w:after="0" w:line="360" w:lineRule="auto"/>
        <w:contextualSpacing/>
        <w:jc w:val="both"/>
        <w:rPr>
          <w:rFonts w:ascii="Arial" w:eastAsia="Calibri" w:hAnsi="Arial" w:cs="Arial"/>
          <w:sz w:val="20"/>
          <w:szCs w:val="20"/>
          <w:highlight w:val="yellow"/>
          <w:u w:color="4472C4"/>
          <w:lang w:eastAsia="fr-FR"/>
        </w:rPr>
      </w:pPr>
      <w:r w:rsidRPr="00DA59E8">
        <w:rPr>
          <w:rFonts w:ascii="Arial" w:eastAsia="Calibri" w:hAnsi="Arial" w:cs="Arial"/>
          <w:b/>
          <w:sz w:val="20"/>
          <w:szCs w:val="20"/>
          <w:u w:color="4472C4"/>
          <w:lang w:eastAsia="fr-FR"/>
        </w:rPr>
        <w:t>Modalités d’entretien</w:t>
      </w:r>
      <w:r w:rsidRPr="00DA59E8">
        <w:rPr>
          <w:rFonts w:ascii="Arial" w:eastAsia="Calibri" w:hAnsi="Arial" w:cs="Arial"/>
          <w:sz w:val="20"/>
          <w:szCs w:val="20"/>
          <w:u w:color="4472C4"/>
          <w:lang w:eastAsia="fr-FR"/>
        </w:rPr>
        <w:t> : durant les 3 premières années suivant la plantation, fauche aux abords de la haie, retrait manuel de la végétation herbacée en concurrence au pied des plants, vérification du maintien des protections et du paillage, taille de formation si nécessaire.</w:t>
      </w:r>
      <w:r w:rsidRPr="00DA59E8">
        <w:rPr>
          <w:rFonts w:ascii="Arial" w:eastAsia="Calibri" w:hAnsi="Arial" w:cs="Arial"/>
          <w:b/>
          <w:sz w:val="20"/>
          <w:szCs w:val="20"/>
          <w:u w:color="4472C4"/>
          <w:lang w:eastAsia="fr-FR"/>
        </w:rPr>
        <w:t xml:space="preserve"> </w:t>
      </w:r>
      <w:r w:rsidRPr="00DA59E8">
        <w:rPr>
          <w:rFonts w:ascii="Arial" w:eastAsia="Calibri" w:hAnsi="Arial" w:cs="Arial"/>
          <w:sz w:val="20"/>
          <w:szCs w:val="20"/>
          <w:u w:color="4472C4"/>
          <w:lang w:eastAsia="fr-FR"/>
        </w:rPr>
        <w:t xml:space="preserve">Les ourlets herbeux en pied de haies doivent être maintenus. L’entretien des plantations est obligatoire et pourra faire l’objet de contrôles sur place. Il est conseillé d’appliquer les méthodes de gestion différenciée. Les porteurs de projet peuvent se référer au référentiel national haie de l’AFAC qui offre de nombreuses recommandations de gestion pour les différents types de haies. Celui-ci est disponible au lien suivant : </w:t>
      </w:r>
      <w:hyperlink r:id="rId40" w:history="1">
        <w:r w:rsidRPr="00DA59E8">
          <w:rPr>
            <w:rFonts w:ascii="Arial" w:eastAsia="Calibri" w:hAnsi="Arial" w:cs="Arial"/>
            <w:color w:val="0563C1" w:themeColor="hyperlink"/>
            <w:sz w:val="20"/>
            <w:szCs w:val="20"/>
            <w:u w:val="single" w:color="4472C4"/>
            <w:lang w:eastAsia="fr-FR"/>
          </w:rPr>
          <w:t>https://afac-agroforesteries.fr/typologie-nationale-des-haies/</w:t>
        </w:r>
      </w:hyperlink>
      <w:r w:rsidRPr="00DA59E8">
        <w:rPr>
          <w:rFonts w:ascii="Arial" w:eastAsia="Calibri" w:hAnsi="Arial" w:cs="Arial"/>
          <w:sz w:val="20"/>
          <w:szCs w:val="20"/>
          <w:u w:color="4472C4"/>
          <w:lang w:eastAsia="fr-FR"/>
        </w:rPr>
        <w:t xml:space="preserve">. Il est fortement déconseillé, au regard des périodes dominantes de reproduction de la faune, et tout particulièrement de celle des oiseaux, de procéder à des tailles de début mars à fin juillet, et même si possible jusque fin août. Pour les arbustes, comme les aubépines à titre d’exemple, qui produisent des fruits appréciés de la faune, il est conseillé que la taille </w:t>
      </w:r>
      <w:r w:rsidRPr="00DA59E8">
        <w:rPr>
          <w:rFonts w:ascii="Arial" w:eastAsia="Calibri" w:hAnsi="Arial" w:cs="Arial"/>
          <w:sz w:val="20"/>
          <w:szCs w:val="20"/>
          <w:u w:color="4472C4"/>
          <w:lang w:eastAsia="fr-FR"/>
        </w:rPr>
        <w:lastRenderedPageBreak/>
        <w:t>intervienne tardivement, quand l’essentiel des fruits sont tombés au sol ou ont été consommés par la faune (par exemple, en janvier ou février).</w:t>
      </w:r>
    </w:p>
    <w:p w14:paraId="1C4E6535" w14:textId="77777777" w:rsidR="00DA59E8" w:rsidRPr="00DA59E8" w:rsidRDefault="00DA59E8" w:rsidP="00DA59E8">
      <w:pPr>
        <w:numPr>
          <w:ilvl w:val="0"/>
          <w:numId w:val="3"/>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Remplacement des arbres morts</w:t>
      </w:r>
      <w:r w:rsidRPr="00DA59E8">
        <w:rPr>
          <w:rFonts w:ascii="Arial" w:eastAsia="Calibri" w:hAnsi="Arial" w:cs="Arial"/>
          <w:sz w:val="20"/>
          <w:szCs w:val="20"/>
          <w:u w:color="4472C4"/>
          <w:lang w:eastAsia="fr-FR"/>
        </w:rPr>
        <w:t> : taux de reprise attendu de 80% à 5 ans. Il est vivement recommandé aux maîtres d’ouvrage de remplacer les arbres ou arbustes morts. Aucun financement complémentaire régional ne pourra être octroyé toutefois pour le remplacement de ces arbres et arbustes.</w:t>
      </w:r>
    </w:p>
    <w:p w14:paraId="068D6206" w14:textId="77777777" w:rsidR="00DA59E8" w:rsidRPr="00DA59E8" w:rsidRDefault="00DA59E8" w:rsidP="00DA59E8">
      <w:pPr>
        <w:spacing w:before="240" w:line="360" w:lineRule="auto"/>
        <w:ind w:left="720"/>
        <w:contextualSpacing/>
        <w:jc w:val="both"/>
        <w:rPr>
          <w:rFonts w:ascii="Arial" w:eastAsia="Calibri" w:hAnsi="Arial" w:cs="Arial"/>
          <w:sz w:val="20"/>
          <w:szCs w:val="20"/>
          <w:u w:color="4472C4"/>
          <w:lang w:eastAsia="fr-FR"/>
        </w:rPr>
      </w:pPr>
    </w:p>
    <w:p w14:paraId="78F62365" w14:textId="77777777" w:rsidR="00DA59E8" w:rsidRPr="00DA59E8" w:rsidRDefault="00DA59E8" w:rsidP="00DA59E8">
      <w:pPr>
        <w:numPr>
          <w:ilvl w:val="0"/>
          <w:numId w:val="13"/>
        </w:numPr>
        <w:spacing w:after="0" w:line="360" w:lineRule="auto"/>
        <w:contextualSpacing/>
        <w:rPr>
          <w:rFonts w:ascii="Arial" w:eastAsia="Calibri" w:hAnsi="Arial" w:cs="Arial"/>
          <w:b/>
          <w:sz w:val="16"/>
          <w:szCs w:val="16"/>
          <w:u w:color="4472C4"/>
          <w:lang w:eastAsia="fr-FR"/>
        </w:rPr>
      </w:pPr>
      <w:r w:rsidRPr="00DA59E8">
        <w:rPr>
          <w:rFonts w:ascii="Arial" w:eastAsia="Calibri" w:hAnsi="Arial" w:cs="Arial"/>
          <w:b/>
          <w:color w:val="4472C4"/>
          <w:sz w:val="20"/>
          <w:szCs w:val="20"/>
          <w:u w:color="4472C4"/>
          <w:lang w:eastAsia="fr-FR"/>
        </w:rPr>
        <w:t xml:space="preserve">Exemples de schémas de plantation et typologies des haies </w:t>
      </w:r>
      <w:r w:rsidRPr="00DA59E8">
        <w:rPr>
          <w:rFonts w:ascii="Arial" w:eastAsia="Calibri" w:hAnsi="Arial" w:cs="Arial"/>
          <w:b/>
          <w:sz w:val="16"/>
          <w:szCs w:val="16"/>
          <w:u w:color="4472C4"/>
          <w:lang w:eastAsia="fr-FR"/>
        </w:rPr>
        <w:t>(source : Plantons notre décor - Guide des plantations en Nord – Pas de Calais - Espaces Naturels Régionaux Nord)</w:t>
      </w:r>
    </w:p>
    <w:p w14:paraId="15B8C1C5" w14:textId="77777777" w:rsidR="00DA59E8" w:rsidRPr="00DA59E8" w:rsidRDefault="00DA59E8" w:rsidP="00DA59E8">
      <w:pPr>
        <w:numPr>
          <w:ilvl w:val="0"/>
          <w:numId w:val="1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Haie basse taillée</w:t>
      </w:r>
      <w:r w:rsidRPr="00DA59E8">
        <w:rPr>
          <w:rFonts w:ascii="Arial" w:eastAsia="Calibri" w:hAnsi="Arial" w:cs="Arial"/>
          <w:sz w:val="20"/>
          <w:szCs w:val="20"/>
          <w:u w:color="4472C4"/>
          <w:lang w:eastAsia="fr-FR"/>
        </w:rPr>
        <w:t> : plants espacés de 50 cm à 1 m.</w:t>
      </w:r>
    </w:p>
    <w:p w14:paraId="6BEE6194"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noProof/>
          <w:lang w:eastAsia="fr-FR"/>
        </w:rPr>
        <mc:AlternateContent>
          <mc:Choice Requires="wps">
            <w:drawing>
              <wp:anchor distT="0" distB="0" distL="114300" distR="114300" simplePos="0" relativeHeight="251669504" behindDoc="0" locked="0" layoutInCell="1" allowOverlap="1" wp14:anchorId="1B90B257" wp14:editId="191667D5">
                <wp:simplePos x="0" y="0"/>
                <wp:positionH relativeFrom="column">
                  <wp:posOffset>1300480</wp:posOffset>
                </wp:positionH>
                <wp:positionV relativeFrom="paragraph">
                  <wp:posOffset>66675</wp:posOffset>
                </wp:positionV>
                <wp:extent cx="152400" cy="152400"/>
                <wp:effectExtent l="0" t="0" r="19050" b="1905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6A3654" id="Ellipse 2" o:spid="_x0000_s1026" style="position:absolute;margin-left:102.4pt;margin-top:5.25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" fillcolor="#a9d18e" strokecolor="#41719c" strokeweight="1pt">
                <v:stroke joinstyle="miter"/>
                <v:path arrowok="t"/>
              </v:oval>
            </w:pict>
          </mc:Fallback>
        </mc:AlternateContent>
      </w:r>
      <w:r w:rsidRPr="00DA59E8">
        <w:rPr>
          <w:noProof/>
          <w:lang w:eastAsia="fr-FR"/>
        </w:rPr>
        <mc:AlternateContent>
          <mc:Choice Requires="wps">
            <w:drawing>
              <wp:anchor distT="0" distB="0" distL="114300" distR="114300" simplePos="0" relativeHeight="251670528" behindDoc="0" locked="0" layoutInCell="1" allowOverlap="1" wp14:anchorId="0B9A2103" wp14:editId="32F12045">
                <wp:simplePos x="0" y="0"/>
                <wp:positionH relativeFrom="column">
                  <wp:posOffset>2174875</wp:posOffset>
                </wp:positionH>
                <wp:positionV relativeFrom="paragraph">
                  <wp:posOffset>76200</wp:posOffset>
                </wp:positionV>
                <wp:extent cx="152400" cy="152400"/>
                <wp:effectExtent l="0" t="0" r="19050" b="1905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7C0066" id="Ellipse 4" o:spid="_x0000_s1026" style="position:absolute;margin-left:171.25pt;margin-top:6pt;width:12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" fillcolor="#a9d18e" strokecolor="#41719c" strokeweight="1pt">
                <v:stroke joinstyle="miter"/>
                <v:path arrowok="t"/>
              </v:oval>
            </w:pict>
          </mc:Fallback>
        </mc:AlternateContent>
      </w:r>
      <w:r w:rsidRPr="00DA59E8">
        <w:rPr>
          <w:noProof/>
          <w:lang w:eastAsia="fr-FR"/>
        </w:rPr>
        <mc:AlternateContent>
          <mc:Choice Requires="wps">
            <w:drawing>
              <wp:anchor distT="0" distB="0" distL="114300" distR="114300" simplePos="0" relativeHeight="251673600" behindDoc="0" locked="0" layoutInCell="1" allowOverlap="1" wp14:anchorId="676FC909" wp14:editId="46805388">
                <wp:simplePos x="0" y="0"/>
                <wp:positionH relativeFrom="column">
                  <wp:posOffset>4838065</wp:posOffset>
                </wp:positionH>
                <wp:positionV relativeFrom="paragraph">
                  <wp:posOffset>83820</wp:posOffset>
                </wp:positionV>
                <wp:extent cx="152400" cy="152400"/>
                <wp:effectExtent l="0" t="0" r="19050" b="1905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4D4B33" id="Ellipse 6" o:spid="_x0000_s1026" style="position:absolute;margin-left:380.95pt;margin-top:6.6pt;width:12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" fillcolor="#a9d18e" strokecolor="#41719c" strokeweight="1pt">
                <v:stroke joinstyle="miter"/>
                <v:path arrowok="t"/>
              </v:oval>
            </w:pict>
          </mc:Fallback>
        </mc:AlternateContent>
      </w:r>
      <w:r w:rsidRPr="00DA59E8">
        <w:rPr>
          <w:noProof/>
          <w:lang w:eastAsia="fr-FR"/>
        </w:rPr>
        <mc:AlternateContent>
          <mc:Choice Requires="wps">
            <w:drawing>
              <wp:anchor distT="0" distB="0" distL="114300" distR="114300" simplePos="0" relativeHeight="251672576" behindDoc="0" locked="0" layoutInCell="1" allowOverlap="1" wp14:anchorId="44116C83" wp14:editId="6B7CAAD7">
                <wp:simplePos x="0" y="0"/>
                <wp:positionH relativeFrom="column">
                  <wp:posOffset>3990340</wp:posOffset>
                </wp:positionH>
                <wp:positionV relativeFrom="paragraph">
                  <wp:posOffset>76200</wp:posOffset>
                </wp:positionV>
                <wp:extent cx="152400" cy="152400"/>
                <wp:effectExtent l="0" t="0" r="0" b="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2D268D" id="Ellipse 10" o:spid="_x0000_s1026" style="position:absolute;margin-left:314.2pt;margin-top:6pt;width:12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" fillcolor="#a9d18e" strokecolor="#41719c" strokeweight="1pt">
                <v:stroke joinstyle="miter"/>
                <v:path arrowok="t"/>
              </v:oval>
            </w:pict>
          </mc:Fallback>
        </mc:AlternateContent>
      </w:r>
      <w:r w:rsidRPr="00DA59E8">
        <w:rPr>
          <w:noProof/>
          <w:lang w:eastAsia="fr-FR"/>
        </w:rPr>
        <mc:AlternateContent>
          <mc:Choice Requires="wps">
            <w:drawing>
              <wp:anchor distT="0" distB="0" distL="114300" distR="114300" simplePos="0" relativeHeight="251671552" behindDoc="0" locked="0" layoutInCell="1" allowOverlap="1" wp14:anchorId="28B2DE5C" wp14:editId="71094AC2">
                <wp:simplePos x="0" y="0"/>
                <wp:positionH relativeFrom="column">
                  <wp:posOffset>3100705</wp:posOffset>
                </wp:positionH>
                <wp:positionV relativeFrom="paragraph">
                  <wp:posOffset>68580</wp:posOffset>
                </wp:positionV>
                <wp:extent cx="152400" cy="152400"/>
                <wp:effectExtent l="0" t="0" r="0" b="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56A5CE" id="Ellipse 11" o:spid="_x0000_s1026" style="position:absolute;margin-left:244.15pt;margin-top:5.4pt;width:1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" fillcolor="#a9d18e" strokecolor="#41719c" strokeweight="1pt">
                <v:stroke joinstyle="miter"/>
                <v:path arrowok="t"/>
              </v:oval>
            </w:pict>
          </mc:Fallback>
        </mc:AlternateContent>
      </w:r>
      <w:r w:rsidRPr="00DA59E8">
        <w:rPr>
          <w:rFonts w:ascii="Arial" w:eastAsia="Calibri" w:hAnsi="Arial" w:cs="Arial"/>
          <w:noProof/>
          <w:sz w:val="20"/>
          <w:szCs w:val="20"/>
          <w:u w:color="4472C4"/>
          <w:lang w:eastAsia="fr-FR"/>
        </w:rPr>
        <mc:AlternateContent>
          <mc:Choice Requires="wpg">
            <w:drawing>
              <wp:anchor distT="0" distB="0" distL="114300" distR="114300" simplePos="0" relativeHeight="251661312" behindDoc="0" locked="0" layoutInCell="1" allowOverlap="1" wp14:anchorId="0C85DE6E" wp14:editId="06B2CF72">
                <wp:simplePos x="0" y="0"/>
                <wp:positionH relativeFrom="column">
                  <wp:posOffset>1431925</wp:posOffset>
                </wp:positionH>
                <wp:positionV relativeFrom="paragraph">
                  <wp:posOffset>144780</wp:posOffset>
                </wp:positionV>
                <wp:extent cx="3295650" cy="295275"/>
                <wp:effectExtent l="0" t="0" r="19050" b="9525"/>
                <wp:wrapNone/>
                <wp:docPr id="12" name="Groupe 12"/>
                <wp:cNvGraphicFramePr/>
                <a:graphic xmlns:a="http://schemas.openxmlformats.org/drawingml/2006/main">
                  <a:graphicData uri="http://schemas.microsoft.com/office/word/2010/wordprocessingGroup">
                    <wpg:wgp>
                      <wpg:cNvGrpSpPr/>
                      <wpg:grpSpPr>
                        <a:xfrm>
                          <a:off x="0" y="0"/>
                          <a:ext cx="3295650" cy="295275"/>
                          <a:chOff x="276225" y="114300"/>
                          <a:chExt cx="3295650" cy="295275"/>
                        </a:xfrm>
                      </wpg:grpSpPr>
                      <wps:wsp>
                        <wps:cNvPr id="14" name="Zone de texte 2"/>
                        <wps:cNvSpPr txBox="1">
                          <a:spLocks noChangeArrowheads="1"/>
                        </wps:cNvSpPr>
                        <wps:spPr bwMode="auto">
                          <a:xfrm>
                            <a:off x="276225" y="190500"/>
                            <a:ext cx="771525" cy="219075"/>
                          </a:xfrm>
                          <a:prstGeom prst="rect">
                            <a:avLst/>
                          </a:prstGeom>
                          <a:solidFill>
                            <a:srgbClr val="FFFFFF"/>
                          </a:solidFill>
                          <a:ln w="9525">
                            <a:noFill/>
                            <a:miter lim="800000"/>
                            <a:headEnd/>
                            <a:tailEnd/>
                          </a:ln>
                        </wps:spPr>
                        <wps:txbx>
                          <w:txbxContent>
                            <w:p w14:paraId="0EEE2DF0" w14:textId="77777777" w:rsidR="00825250" w:rsidRDefault="00825250" w:rsidP="00DA59E8">
                              <w:pPr>
                                <w:jc w:val="center"/>
                              </w:pPr>
                              <w:r w:rsidRPr="007169E4">
                                <w:rPr>
                                  <w:rFonts w:ascii="Arial" w:eastAsia="Calibri" w:hAnsi="Arial" w:cs="Arial"/>
                                  <w:sz w:val="16"/>
                                  <w:szCs w:val="16"/>
                                  <w:u w:color="4472C4"/>
                                </w:rPr>
                                <w:t>50 cm à 1 m</w:t>
                              </w:r>
                            </w:p>
                          </w:txbxContent>
                        </wps:txbx>
                        <wps:bodyPr rot="0" vert="horz" wrap="square" lIns="91440" tIns="45720" rIns="91440" bIns="45720" anchor="t" anchorCtr="0">
                          <a:noAutofit/>
                        </wps:bodyPr>
                      </wps:wsp>
                      <wpg:grpSp>
                        <wpg:cNvPr id="15" name="Groupe 15"/>
                        <wpg:cNvGrpSpPr/>
                        <wpg:grpSpPr>
                          <a:xfrm>
                            <a:off x="409575" y="114300"/>
                            <a:ext cx="3162300" cy="19050"/>
                            <a:chOff x="409575" y="114300"/>
                            <a:chExt cx="3162300" cy="19050"/>
                          </a:xfrm>
                        </wpg:grpSpPr>
                        <wps:wsp>
                          <wps:cNvPr id="31" name="Connecteur droit 31"/>
                          <wps:cNvCnPr>
                            <a:cxnSpLocks/>
                          </wps:cNvCnPr>
                          <wps:spPr>
                            <a:xfrm>
                              <a:off x="409575" y="123825"/>
                              <a:ext cx="476250" cy="0"/>
                            </a:xfrm>
                            <a:prstGeom prst="line">
                              <a:avLst/>
                            </a:prstGeom>
                            <a:noFill/>
                            <a:ln w="6350" cap="flat" cmpd="sng" algn="ctr">
                              <a:solidFill>
                                <a:srgbClr val="5B9BD5"/>
                              </a:solidFill>
                              <a:prstDash val="solid"/>
                              <a:miter lim="800000"/>
                            </a:ln>
                            <a:effectLst/>
                          </wps:spPr>
                          <wps:bodyPr/>
                        </wps:wsp>
                        <wps:wsp>
                          <wps:cNvPr id="32" name="Connecteur droit 32"/>
                          <wps:cNvCnPr>
                            <a:cxnSpLocks/>
                          </wps:cNvCnPr>
                          <wps:spPr>
                            <a:xfrm>
                              <a:off x="1314450" y="123825"/>
                              <a:ext cx="476250" cy="0"/>
                            </a:xfrm>
                            <a:prstGeom prst="line">
                              <a:avLst/>
                            </a:prstGeom>
                            <a:noFill/>
                            <a:ln w="6350" cap="flat" cmpd="sng" algn="ctr">
                              <a:solidFill>
                                <a:srgbClr val="5B9BD5"/>
                              </a:solidFill>
                              <a:prstDash val="solid"/>
                              <a:miter lim="800000"/>
                            </a:ln>
                            <a:effectLst/>
                          </wps:spPr>
                          <wps:bodyPr/>
                        </wps:wsp>
                        <wps:wsp>
                          <wps:cNvPr id="34" name="Connecteur droit 34"/>
                          <wps:cNvCnPr>
                            <a:cxnSpLocks/>
                          </wps:cNvCnPr>
                          <wps:spPr>
                            <a:xfrm>
                              <a:off x="2219325" y="114300"/>
                              <a:ext cx="476250" cy="0"/>
                            </a:xfrm>
                            <a:prstGeom prst="line">
                              <a:avLst/>
                            </a:prstGeom>
                            <a:noFill/>
                            <a:ln w="6350" cap="flat" cmpd="sng" algn="ctr">
                              <a:solidFill>
                                <a:srgbClr val="5B9BD5"/>
                              </a:solidFill>
                              <a:prstDash val="solid"/>
                              <a:miter lim="800000"/>
                            </a:ln>
                            <a:effectLst/>
                          </wps:spPr>
                          <wps:bodyPr/>
                        </wps:wsp>
                        <wps:wsp>
                          <wps:cNvPr id="38" name="Connecteur droit 38"/>
                          <wps:cNvCnPr>
                            <a:cxnSpLocks/>
                          </wps:cNvCnPr>
                          <wps:spPr>
                            <a:xfrm>
                              <a:off x="3095625" y="133350"/>
                              <a:ext cx="476250" cy="0"/>
                            </a:xfrm>
                            <a:prstGeom prst="line">
                              <a:avLst/>
                            </a:prstGeom>
                            <a:noFill/>
                            <a:ln w="6350" cap="flat" cmpd="sng" algn="ctr">
                              <a:solidFill>
                                <a:srgbClr val="5B9BD5"/>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C85DE6E" id="Groupe 12" o:spid="_x0000_s1026" style="position:absolute;left:0;text-align:left;margin-left:112.75pt;margin-top:11.4pt;width:259.5pt;height:23.25pt;z-index:251661312;mso-width-relative:margin;mso-height-relative:margin" coordorigin="2762,1143" coordsize="32956,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">
                <v:shapetype id="_x0000_t202" coordsize="21600,21600" o:spt="202" path="m,l,21600r21600,l21600,xe">
                  <v:stroke joinstyle="miter"/>
                  <v:path gradientshapeok="t" o:connecttype="rect"/>
                </v:shapetype>
                <v:shape id="Zone de texte 2" o:spid="_x0000_s1027" type="#_x0000_t202" style="position:absolute;left:2762;top:1905;width:771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0EEE2DF0" w14:textId="77777777" w:rsidR="00825250" w:rsidRDefault="00825250" w:rsidP="00DA59E8">
                        <w:pPr>
                          <w:jc w:val="center"/>
                        </w:pPr>
                        <w:r w:rsidRPr="007169E4">
                          <w:rPr>
                            <w:rFonts w:ascii="Arial" w:eastAsia="Calibri" w:hAnsi="Arial" w:cs="Arial"/>
                            <w:sz w:val="16"/>
                            <w:szCs w:val="16"/>
                            <w:u w:color="4472C4"/>
                          </w:rPr>
                          <w:t>50 cm à 1 m</w:t>
                        </w:r>
                      </w:p>
                    </w:txbxContent>
                  </v:textbox>
                </v:shape>
                <v:group id="Groupe 15" o:spid="_x0000_s1028" style="position:absolute;left:4095;top:1143;width:31623;height:190" coordorigin="4095,1143" coordsize="3162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Connecteur droit 31" o:spid="_x0000_s1029" style="position:absolute;visibility:visible;mso-wrap-style:square" from="4095,1238" to="885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YHhMQAAADbAAAADwAAAGRycy9kb3ducmV2LnhtbESPQWvCQBSE7wX/w/IEb3UTLWJTNyKC&#10;EIhQmraH3h7ZZzaYfRuyq8Z/7xYKPQ4z8w2z2Y62E1cafOtYQTpPQBDXTrfcKPj6PDyvQfiArLFz&#10;TAru5GGbT542mGl34w+6VqEREcI+QwUmhD6T0teGLPq564mjd3KDxRDl0Eg94C3CbScXSbKSFluO&#10;CwZ72huqz9XFKji+l31hdt8s11X5Wv6siqPtXpSaTcfdG4hAY/gP/7ULrWCZwu+X+AN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geExAAAANsAAAAPAAAAAAAAAAAA&#10;AAAAAKECAABkcnMvZG93bnJldi54bWxQSwUGAAAAAAQABAD5AAAAkgMAAAAA&#10;" strokecolor="#5b9bd5" strokeweight=".5pt">
                    <v:stroke joinstyle="miter"/>
                    <o:lock v:ext="edit" shapetype="f"/>
                  </v:line>
                  <v:line id="Connecteur droit 32" o:spid="_x0000_s1030" style="position:absolute;visibility:visible;mso-wrap-style:square" from="13144,1238" to="17907,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o:lock v:ext="edit" shapetype="f"/>
                  </v:line>
                  <v:line id="Connecteur droit 34" o:spid="_x0000_s1031" style="position:absolute;visibility:visible;mso-wrap-style:square" from="22193,1143" to="2695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kHMQAAADbAAAADwAAAGRycy9kb3ducmV2LnhtbESPQWvCQBSE74X+h+UVvNVNWxGNboIU&#10;CoEI0qgHb4/sazY0+zZktxr/vSsIPQ4z8w2zzkfbiTMNvnWs4G2agCCunW65UXDYf70uQPiArLFz&#10;TAqu5CHPnp/WmGp34W86V6EREcI+RQUmhD6V0teGLPqp64mj9+MGiyHKoZF6wEuE206+J8lcWmw5&#10;Lhjs6dNQ/Vv9WQXbXdkXZnNkuajKZXmaF1vbzZSavIybFYhAY/gPP9qFVvAxg/uX+ANk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aQcxAAAANsAAAAPAAAAAAAAAAAA&#10;AAAAAKECAABkcnMvZG93bnJldi54bWxQSwUGAAAAAAQABAD5AAAAkgMAAAAA&#10;" strokecolor="#5b9bd5" strokeweight=".5pt">
                    <v:stroke joinstyle="miter"/>
                    <o:lock v:ext="edit" shapetype="f"/>
                  </v:line>
                  <v:line id="Connecteur droit 38" o:spid="_x0000_s1032" style="position:absolute;visibility:visible;mso-wrap-style:square" from="30956,1333" to="3571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uGcAAAADbAAAADwAAAGRycy9kb3ducmV2LnhtbERPTYvCMBC9C/sfwix403RdEa1GkQWh&#10;UEG26sHb0IxNsZmUJqv135uDsMfH+15tetuIO3W+dqzga5yAIC6drrlScDruRnMQPiBrbByTgid5&#10;2Kw/BitMtXvwL92LUIkYwj5FBSaENpXSl4Ys+rFriSN3dZ3FEGFXSd3hI4bbRk6SZCYt1hwbDLb0&#10;Y6i8FX9Wwf6Qt5nZnlnOi3yRX2bZ3jZTpYaf/XYJIlAf/sVvd6YVfMex8Uv8A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rhnAAAAA2wAAAA8AAAAAAAAAAAAAAAAA&#10;oQIAAGRycy9kb3ducmV2LnhtbFBLBQYAAAAABAAEAPkAAACOAwAAAAA=&#10;" strokecolor="#5b9bd5" strokeweight=".5pt">
                    <v:stroke joinstyle="miter"/>
                    <o:lock v:ext="edit" shapetype="f"/>
                  </v:line>
                </v:group>
              </v:group>
            </w:pict>
          </mc:Fallback>
        </mc:AlternateContent>
      </w:r>
    </w:p>
    <w:p w14:paraId="332261C1" w14:textId="77777777" w:rsidR="00DA59E8" w:rsidRPr="00DA59E8" w:rsidRDefault="00DA59E8" w:rsidP="00DA59E8">
      <w:pPr>
        <w:spacing w:before="240" w:after="0" w:line="360" w:lineRule="auto"/>
        <w:jc w:val="both"/>
        <w:rPr>
          <w:rFonts w:ascii="Arial" w:eastAsia="Calibri" w:hAnsi="Arial" w:cs="Arial"/>
          <w:sz w:val="16"/>
          <w:szCs w:val="16"/>
          <w:u w:color="4472C4"/>
          <w:lang w:eastAsia="fr-FR"/>
        </w:rPr>
      </w:pPr>
      <w:r w:rsidRPr="00DA59E8">
        <w:rPr>
          <w:rFonts w:ascii="Arial" w:eastAsia="Calibri" w:hAnsi="Arial" w:cs="Arial"/>
          <w:sz w:val="20"/>
          <w:szCs w:val="20"/>
          <w:u w:color="4472C4"/>
          <w:lang w:eastAsia="fr-FR"/>
        </w:rPr>
        <w:tab/>
      </w:r>
      <w:r w:rsidRPr="00DA59E8">
        <w:rPr>
          <w:rFonts w:ascii="Arial" w:eastAsia="Calibri" w:hAnsi="Arial" w:cs="Arial"/>
          <w:sz w:val="20"/>
          <w:szCs w:val="20"/>
          <w:u w:color="4472C4"/>
          <w:lang w:eastAsia="fr-FR"/>
        </w:rPr>
        <w:tab/>
      </w:r>
      <w:r w:rsidRPr="00DA59E8">
        <w:rPr>
          <w:rFonts w:ascii="Arial" w:eastAsia="Calibri" w:hAnsi="Arial" w:cs="Arial"/>
          <w:sz w:val="20"/>
          <w:szCs w:val="20"/>
          <w:u w:color="4472C4"/>
          <w:lang w:eastAsia="fr-FR"/>
        </w:rPr>
        <w:tab/>
        <w:t xml:space="preserve">   </w:t>
      </w:r>
    </w:p>
    <w:p w14:paraId="490CEDAC" w14:textId="77777777" w:rsidR="00DA59E8" w:rsidRPr="00DA59E8" w:rsidRDefault="00DA59E8" w:rsidP="00DA59E8">
      <w:pPr>
        <w:tabs>
          <w:tab w:val="left" w:pos="2520"/>
        </w:tabs>
        <w:spacing w:before="240" w:after="0" w:line="240" w:lineRule="auto"/>
        <w:contextualSpacing/>
        <w:rPr>
          <w:rFonts w:ascii="Arial" w:eastAsia="Calibri" w:hAnsi="Arial" w:cs="Arial"/>
          <w:sz w:val="20"/>
          <w:szCs w:val="20"/>
          <w:u w:color="4472C4"/>
          <w:lang w:eastAsia="fr-FR"/>
        </w:rPr>
      </w:pPr>
    </w:p>
    <w:p w14:paraId="1006C10B" w14:textId="77777777" w:rsidR="00DA59E8" w:rsidRPr="00DA59E8" w:rsidRDefault="00DA59E8" w:rsidP="00DA59E8">
      <w:pPr>
        <w:numPr>
          <w:ilvl w:val="0"/>
          <w:numId w:val="1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Haie taillée</w:t>
      </w:r>
      <w:r w:rsidRPr="00DA59E8">
        <w:rPr>
          <w:rFonts w:ascii="Arial" w:eastAsia="Calibri" w:hAnsi="Arial" w:cs="Arial"/>
          <w:sz w:val="20"/>
          <w:szCs w:val="20"/>
          <w:u w:color="4472C4"/>
          <w:lang w:eastAsia="fr-FR"/>
        </w:rPr>
        <w:t> : plants d’arbustes espacés de 50 cm, arbres espacés de 8 à 12 m.</w:t>
      </w:r>
    </w:p>
    <w:p w14:paraId="6E288980" w14:textId="77777777" w:rsidR="00DA59E8" w:rsidRPr="00DA59E8" w:rsidRDefault="00DA59E8" w:rsidP="00DA59E8">
      <w:pPr>
        <w:spacing w:before="240" w:after="0" w:line="360" w:lineRule="auto"/>
        <w:jc w:val="both"/>
        <w:rPr>
          <w:rFonts w:ascii="Arial" w:eastAsia="Calibri" w:hAnsi="Arial" w:cs="Arial"/>
          <w:sz w:val="20"/>
          <w:szCs w:val="20"/>
          <w:u w:color="4472C4"/>
          <w:lang w:eastAsia="fr-FR"/>
        </w:rPr>
      </w:pPr>
      <w:r w:rsidRPr="00DA59E8">
        <w:rPr>
          <w:rFonts w:ascii="Times New Roman" w:eastAsia="Times New Roman" w:hAnsi="Times New Roman" w:cs="Times New Roman"/>
          <w:noProof/>
          <w:sz w:val="20"/>
          <w:szCs w:val="20"/>
          <w:lang w:eastAsia="fr-FR"/>
        </w:rPr>
        <mc:AlternateContent>
          <mc:Choice Requires="wpg">
            <w:drawing>
              <wp:anchor distT="0" distB="0" distL="114300" distR="114300" simplePos="0" relativeHeight="251668480" behindDoc="0" locked="0" layoutInCell="1" allowOverlap="1" wp14:anchorId="14CD05B5" wp14:editId="1860BA90">
                <wp:simplePos x="0" y="0"/>
                <wp:positionH relativeFrom="column">
                  <wp:posOffset>1129030</wp:posOffset>
                </wp:positionH>
                <wp:positionV relativeFrom="paragraph">
                  <wp:posOffset>79375</wp:posOffset>
                </wp:positionV>
                <wp:extent cx="3943350" cy="685800"/>
                <wp:effectExtent l="0" t="0" r="19050" b="0"/>
                <wp:wrapNone/>
                <wp:docPr id="41" name="Groupe 41"/>
                <wp:cNvGraphicFramePr/>
                <a:graphic xmlns:a="http://schemas.openxmlformats.org/drawingml/2006/main">
                  <a:graphicData uri="http://schemas.microsoft.com/office/word/2010/wordprocessingGroup">
                    <wpg:wgp>
                      <wpg:cNvGrpSpPr/>
                      <wpg:grpSpPr>
                        <a:xfrm>
                          <a:off x="0" y="0"/>
                          <a:ext cx="3943350" cy="685800"/>
                          <a:chOff x="0" y="0"/>
                          <a:chExt cx="3943350" cy="685800"/>
                        </a:xfrm>
                      </wpg:grpSpPr>
                      <wps:wsp>
                        <wps:cNvPr id="42" name="Ellipse 42"/>
                        <wps:cNvSpPr>
                          <a:spLocks/>
                        </wps:cNvSpPr>
                        <wps:spPr>
                          <a:xfrm>
                            <a:off x="1028700" y="47625"/>
                            <a:ext cx="152400" cy="1524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e 51"/>
                        <wpg:cNvGrpSpPr/>
                        <wpg:grpSpPr>
                          <a:xfrm>
                            <a:off x="0" y="0"/>
                            <a:ext cx="3943350" cy="685800"/>
                            <a:chOff x="0" y="0"/>
                            <a:chExt cx="3943350" cy="685800"/>
                          </a:xfrm>
                        </wpg:grpSpPr>
                        <wps:wsp>
                          <wps:cNvPr id="61" name="Zone de texte 2"/>
                          <wps:cNvSpPr txBox="1">
                            <a:spLocks noChangeArrowheads="1"/>
                          </wps:cNvSpPr>
                          <wps:spPr bwMode="auto">
                            <a:xfrm>
                              <a:off x="1362075" y="466725"/>
                              <a:ext cx="771525" cy="219075"/>
                            </a:xfrm>
                            <a:prstGeom prst="rect">
                              <a:avLst/>
                            </a:prstGeom>
                            <a:solidFill>
                              <a:srgbClr val="FFFFFF"/>
                            </a:solidFill>
                            <a:ln w="9525">
                              <a:noFill/>
                              <a:miter lim="800000"/>
                              <a:headEnd/>
                              <a:tailEnd/>
                            </a:ln>
                          </wps:spPr>
                          <wps:txbx>
                            <w:txbxContent>
                              <w:p w14:paraId="58DFDBB4" w14:textId="77777777" w:rsidR="00825250" w:rsidRDefault="00825250" w:rsidP="00DA59E8">
                                <w:pPr>
                                  <w:jc w:val="center"/>
                                </w:pPr>
                                <w:r>
                                  <w:rPr>
                                    <w:rFonts w:ascii="Arial" w:eastAsia="Calibri" w:hAnsi="Arial" w:cs="Arial"/>
                                    <w:sz w:val="16"/>
                                    <w:szCs w:val="16"/>
                                    <w:u w:color="4472C4"/>
                                  </w:rPr>
                                  <w:t>8 à 12 m</w:t>
                                </w:r>
                              </w:p>
                            </w:txbxContent>
                          </wps:txbx>
                          <wps:bodyPr rot="0" vert="horz" wrap="square" lIns="91440" tIns="45720" rIns="91440" bIns="45720" anchor="t" anchorCtr="0">
                            <a:noAutofit/>
                          </wps:bodyPr>
                        </wps:wsp>
                        <wpg:grpSp>
                          <wpg:cNvPr id="62" name="Groupe 62"/>
                          <wpg:cNvGrpSpPr/>
                          <wpg:grpSpPr>
                            <a:xfrm>
                              <a:off x="0" y="0"/>
                              <a:ext cx="3943350" cy="409575"/>
                              <a:chOff x="0" y="0"/>
                              <a:chExt cx="3943350" cy="409575"/>
                            </a:xfrm>
                          </wpg:grpSpPr>
                          <wps:wsp>
                            <wps:cNvPr id="77" name="Zone de texte 2"/>
                            <wps:cNvSpPr txBox="1">
                              <a:spLocks noChangeArrowheads="1"/>
                            </wps:cNvSpPr>
                            <wps:spPr bwMode="auto">
                              <a:xfrm>
                                <a:off x="276225" y="190500"/>
                                <a:ext cx="771525" cy="219075"/>
                              </a:xfrm>
                              <a:prstGeom prst="rect">
                                <a:avLst/>
                              </a:prstGeom>
                              <a:solidFill>
                                <a:srgbClr val="FFFFFF"/>
                              </a:solidFill>
                              <a:ln w="9525">
                                <a:noFill/>
                                <a:miter lim="800000"/>
                                <a:headEnd/>
                                <a:tailEnd/>
                              </a:ln>
                            </wps:spPr>
                            <wps:txbx>
                              <w:txbxContent>
                                <w:p w14:paraId="55A16877" w14:textId="77777777" w:rsidR="00825250" w:rsidRDefault="00825250" w:rsidP="00DA59E8">
                                  <w:pPr>
                                    <w:jc w:val="center"/>
                                  </w:pPr>
                                  <w:r w:rsidRPr="007169E4">
                                    <w:rPr>
                                      <w:rFonts w:ascii="Arial" w:eastAsia="Calibri" w:hAnsi="Arial" w:cs="Arial"/>
                                      <w:sz w:val="16"/>
                                      <w:szCs w:val="16"/>
                                      <w:u w:color="4472C4"/>
                                    </w:rPr>
                                    <w:t>50 cm</w:t>
                                  </w:r>
                                </w:p>
                              </w:txbxContent>
                            </wps:txbx>
                            <wps:bodyPr rot="0" vert="horz" wrap="square" lIns="91440" tIns="45720" rIns="91440" bIns="45720" anchor="t" anchorCtr="0">
                              <a:noAutofit/>
                            </wps:bodyPr>
                          </wps:wsp>
                          <wpg:grpSp>
                            <wpg:cNvPr id="78" name="Groupe 78"/>
                            <wpg:cNvGrpSpPr/>
                            <wpg:grpSpPr>
                              <a:xfrm>
                                <a:off x="0" y="0"/>
                                <a:ext cx="3943350" cy="285750"/>
                                <a:chOff x="0" y="0"/>
                                <a:chExt cx="3943350" cy="285750"/>
                              </a:xfrm>
                            </wpg:grpSpPr>
                            <wps:wsp>
                              <wps:cNvPr id="81" name="Ellipse 81"/>
                              <wps:cNvSpPr>
                                <a:spLocks/>
                              </wps:cNvSpPr>
                              <wps:spPr>
                                <a:xfrm>
                                  <a:off x="0" y="0"/>
                                  <a:ext cx="247650" cy="2476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Connecteur droit 87"/>
                              <wps:cNvCnPr>
                                <a:cxnSpLocks/>
                              </wps:cNvCnPr>
                              <wps:spPr>
                                <a:xfrm>
                                  <a:off x="409575" y="123825"/>
                                  <a:ext cx="476250" cy="0"/>
                                </a:xfrm>
                                <a:prstGeom prst="line">
                                  <a:avLst/>
                                </a:prstGeom>
                                <a:noFill/>
                                <a:ln w="6350" cap="flat" cmpd="sng" algn="ctr">
                                  <a:solidFill>
                                    <a:srgbClr val="5B9BD5"/>
                                  </a:solidFill>
                                  <a:prstDash val="solid"/>
                                  <a:miter lim="800000"/>
                                </a:ln>
                                <a:effectLst/>
                              </wps:spPr>
                              <wps:bodyPr/>
                            </wps:wsp>
                            <wps:wsp>
                              <wps:cNvPr id="135" name="Connecteur droit 135"/>
                              <wps:cNvCnPr>
                                <a:cxnSpLocks/>
                              </wps:cNvCnPr>
                              <wps:spPr>
                                <a:xfrm>
                                  <a:off x="1314450" y="123825"/>
                                  <a:ext cx="476250" cy="0"/>
                                </a:xfrm>
                                <a:prstGeom prst="line">
                                  <a:avLst/>
                                </a:prstGeom>
                                <a:noFill/>
                                <a:ln w="6350" cap="flat" cmpd="sng" algn="ctr">
                                  <a:solidFill>
                                    <a:srgbClr val="5B9BD5"/>
                                  </a:solidFill>
                                  <a:prstDash val="solid"/>
                                  <a:miter lim="800000"/>
                                </a:ln>
                                <a:effectLst/>
                              </wps:spPr>
                              <wps:bodyPr/>
                            </wps:wsp>
                            <wps:wsp>
                              <wps:cNvPr id="151" name="Connecteur droit 151"/>
                              <wps:cNvCnPr>
                                <a:cxnSpLocks/>
                              </wps:cNvCnPr>
                              <wps:spPr>
                                <a:xfrm>
                                  <a:off x="2219325" y="114300"/>
                                  <a:ext cx="476250" cy="0"/>
                                </a:xfrm>
                                <a:prstGeom prst="line">
                                  <a:avLst/>
                                </a:prstGeom>
                                <a:noFill/>
                                <a:ln w="6350" cap="flat" cmpd="sng" algn="ctr">
                                  <a:solidFill>
                                    <a:srgbClr val="5B9BD5"/>
                                  </a:solidFill>
                                  <a:prstDash val="solid"/>
                                  <a:miter lim="800000"/>
                                </a:ln>
                                <a:effectLst/>
                              </wps:spPr>
                              <wps:bodyPr/>
                            </wps:wsp>
                            <wps:wsp>
                              <wps:cNvPr id="153" name="Connecteur droit 153"/>
                              <wps:cNvCnPr>
                                <a:cxnSpLocks/>
                              </wps:cNvCnPr>
                              <wps:spPr>
                                <a:xfrm>
                                  <a:off x="3095625" y="133350"/>
                                  <a:ext cx="476250" cy="0"/>
                                </a:xfrm>
                                <a:prstGeom prst="line">
                                  <a:avLst/>
                                </a:prstGeom>
                                <a:noFill/>
                                <a:ln w="6350" cap="flat" cmpd="sng" algn="ctr">
                                  <a:solidFill>
                                    <a:srgbClr val="5B9BD5"/>
                                  </a:solidFill>
                                  <a:prstDash val="solid"/>
                                  <a:miter lim="800000"/>
                                </a:ln>
                                <a:effectLst/>
                              </wps:spPr>
                              <wps:bodyPr/>
                            </wps:wsp>
                            <wps:wsp>
                              <wps:cNvPr id="154" name="Ellipse 154"/>
                              <wps:cNvSpPr>
                                <a:spLocks/>
                              </wps:cNvSpPr>
                              <wps:spPr>
                                <a:xfrm>
                                  <a:off x="3695700" y="38100"/>
                                  <a:ext cx="247650" cy="2476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5" name="Connecteur droit 155"/>
                          <wps:cNvCnPr>
                            <a:cxnSpLocks/>
                          </wps:cNvCnPr>
                          <wps:spPr>
                            <a:xfrm>
                              <a:off x="114300" y="466725"/>
                              <a:ext cx="3714750" cy="0"/>
                            </a:xfrm>
                            <a:prstGeom prst="line">
                              <a:avLst/>
                            </a:prstGeom>
                            <a:noFill/>
                            <a:ln w="6350" cap="flat" cmpd="sng" algn="ctr">
                              <a:solidFill>
                                <a:srgbClr val="5B9BD5"/>
                              </a:solidFill>
                              <a:prstDash val="solid"/>
                              <a:miter lim="800000"/>
                            </a:ln>
                            <a:effectLst/>
                          </wps:spPr>
                          <wps:bodyPr/>
                        </wps:wsp>
                      </wpg:grpSp>
                      <wps:wsp>
                        <wps:cNvPr id="156" name="Ellipse 156"/>
                        <wps:cNvSpPr>
                          <a:spLocks/>
                        </wps:cNvSpPr>
                        <wps:spPr>
                          <a:xfrm>
                            <a:off x="1924050" y="57150"/>
                            <a:ext cx="152400" cy="1524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Ellipse 157"/>
                        <wps:cNvSpPr>
                          <a:spLocks/>
                        </wps:cNvSpPr>
                        <wps:spPr>
                          <a:xfrm>
                            <a:off x="2819400" y="57150"/>
                            <a:ext cx="152400" cy="1524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CD05B5" id="Groupe 41" o:spid="_x0000_s1033" style="position:absolute;left:0;text-align:left;margin-left:88.9pt;margin-top:6.25pt;width:310.5pt;height:54pt;z-index:251668480" coordsize="3943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">
                <v:oval id="Ellipse 42" o:spid="_x0000_s1034" style="position:absolute;left:10287;top:476;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kBcQA&#10;AADbAAAADwAAAGRycy9kb3ducmV2LnhtbESPUWvCMBSF3wf+h3AF32Y6GduoRpnKcAiTrer7Jblr&#10;w5qb0qS1/nszGOzxcM75DmexGlwtemqD9azgYZqBINbeWC4VnI5v9y8gQkQ2WHsmBVcKsFqO7haY&#10;G3/hL+qLWIoE4ZCjgirGJpcy6IochqlviJP37VuHMcm2lKbFS4K7Ws6y7Ek6tJwWKmxoU5H+KTqn&#10;wDbddqeL/UF/brrn/vxxPWRrq9RkPLzOQUQa4n/4r/1uFDzO4Pd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rZAXEAAAA2wAAAA8AAAAAAAAAAAAAAAAAmAIAAGRycy9k&#10;b3ducmV2LnhtbFBLBQYAAAAABAAEAPUAAACJAwAAAAA=&#10;" fillcolor="#a9d18e" strokecolor="#41719c" strokeweight="1pt">
                  <v:stroke joinstyle="miter"/>
                  <v:path arrowok="t"/>
                </v:oval>
                <v:group id="Groupe 51" o:spid="_x0000_s1035" style="position:absolute;width:39433;height:6858" coordsize="39433,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Zone de texte 2" o:spid="_x0000_s1036" type="#_x0000_t202" style="position:absolute;left:13620;top:4667;width:771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14:paraId="58DFDBB4" w14:textId="77777777" w:rsidR="00825250" w:rsidRDefault="00825250" w:rsidP="00DA59E8">
                          <w:pPr>
                            <w:jc w:val="center"/>
                          </w:pPr>
                          <w:r>
                            <w:rPr>
                              <w:rFonts w:ascii="Arial" w:eastAsia="Calibri" w:hAnsi="Arial" w:cs="Arial"/>
                              <w:sz w:val="16"/>
                              <w:szCs w:val="16"/>
                              <w:u w:color="4472C4"/>
                            </w:rPr>
                            <w:t>8 à 12 m</w:t>
                          </w:r>
                        </w:p>
                      </w:txbxContent>
                    </v:textbox>
                  </v:shape>
                  <v:group id="Groupe 62" o:spid="_x0000_s1037" style="position:absolute;width:39433;height:4095" coordsize="39433,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Zone de texte 2" o:spid="_x0000_s1038" type="#_x0000_t202" style="position:absolute;left:2762;top:1905;width:771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14:paraId="55A16877" w14:textId="77777777" w:rsidR="00825250" w:rsidRDefault="00825250" w:rsidP="00DA59E8">
                            <w:pPr>
                              <w:jc w:val="center"/>
                            </w:pPr>
                            <w:r w:rsidRPr="007169E4">
                              <w:rPr>
                                <w:rFonts w:ascii="Arial" w:eastAsia="Calibri" w:hAnsi="Arial" w:cs="Arial"/>
                                <w:sz w:val="16"/>
                                <w:szCs w:val="16"/>
                                <w:u w:color="4472C4"/>
                              </w:rPr>
                              <w:t>50 cm</w:t>
                            </w:r>
                          </w:p>
                        </w:txbxContent>
                      </v:textbox>
                    </v:shape>
                    <v:group id="Groupe 78" o:spid="_x0000_s1039" style="position:absolute;width:39433;height:2857" coordsize="39433,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Ellipse 81" o:spid="_x0000_s1040" style="position:absolute;width:247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A6MQA&#10;AADbAAAADwAAAGRycy9kb3ducmV2LnhtbESPQWsCMRSE7wX/Q3iCt5rVg5XVKFURS6HSru39kbzu&#10;Bjcvyya7rv++KRR6HGbmG2a9HVwtemqD9axgNs1AEGtvLJcKPi/HxyWIEJEN1p5JwZ0CbDejhzXm&#10;xt/4g/oiliJBOOSooIqxyaUMuiKHYeob4uR9+9ZhTLItpWnxluCulvMsW0iHltNChQ3tK9LXonMK&#10;bNMdTrp4Pev3fffUf73dz9nOKjUZD88rEJGG+B/+a78YBcsZ/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QOjEAAAA2wAAAA8AAAAAAAAAAAAAAAAAmAIAAGRycy9k&#10;b3ducmV2LnhtbFBLBQYAAAAABAAEAPUAAACJAwAAAAA=&#10;" fillcolor="#a9d18e" strokecolor="#41719c" strokeweight="1pt">
                        <v:stroke joinstyle="miter"/>
                        <v:path arrowok="t"/>
                      </v:oval>
                      <v:line id="Connecteur droit 87" o:spid="_x0000_s1041" style="position:absolute;visibility:visible;mso-wrap-style:square" from="4095,1238" to="885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zjMQAAADbAAAADwAAAGRycy9kb3ducmV2LnhtbESPQWvCQBSE7wX/w/IEb3WjiI3RVUQo&#10;BCKURj14e2Sf2WD2bchuNf333UKhx2FmvmE2u8G24kG9bxwrmE0TEMSV0w3XCs6n99cUhA/IGlvH&#10;pOCbPOy2o5cNZto9+ZMeZahFhLDPUIEJocuk9JUhi37qOuLo3VxvMUTZ11L3+Ixw28p5kiylxYbj&#10;gsGODoaqe/llFRw/ii43+wvLtCxWxXWZH227UGoyHvZrEIGG8B/+a+daQfoG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7POMxAAAANsAAAAPAAAAAAAAAAAA&#10;AAAAAKECAABkcnMvZG93bnJldi54bWxQSwUGAAAAAAQABAD5AAAAkgMAAAAA&#10;" strokecolor="#5b9bd5" strokeweight=".5pt">
                        <v:stroke joinstyle="miter"/>
                        <o:lock v:ext="edit" shapetype="f"/>
                      </v:line>
                      <v:line id="Connecteur droit 135" o:spid="_x0000_s1042" style="position:absolute;visibility:visible;mso-wrap-style:square" from="13144,1238" to="17907,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RAcMAAADcAAAADwAAAGRycy9kb3ducmV2LnhtbERPS2vCQBC+C/0PyxR6000fik1dQxAK&#10;gQhitIfehuyYDWZnQ3bV9N93CwVv8/E9Z5WNthNXGnzrWMHzLAFBXDvdcqPgePicLkH4gKyxc0wK&#10;fshDtn6YrDDV7sZ7ulahETGEfYoKTAh9KqWvDVn0M9cTR+7kBoshwqGResBbDLedfEmShbTYcmww&#10;2NPGUH2uLlbBdlf2hcm/WC6r8r38XhRb270p9fQ45h8gAo3hLv53FzrOf53D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qkQHDAAAA3AAAAA8AAAAAAAAAAAAA&#10;AAAAoQIAAGRycy9kb3ducmV2LnhtbFBLBQYAAAAABAAEAPkAAACRAwAAAAA=&#10;" strokecolor="#5b9bd5" strokeweight=".5pt">
                        <v:stroke joinstyle="miter"/>
                        <o:lock v:ext="edit" shapetype="f"/>
                      </v:line>
                      <v:line id="Connecteur droit 151" o:spid="_x0000_s1043" style="position:absolute;visibility:visible;mso-wrap-style:square" from="22193,1143" to="26955,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5yosMAAADcAAAADwAAAGRycy9kb3ducmV2LnhtbERPTWvCQBC9F/wPywje6iZixaZuRAQh&#10;EKE0bQ+9DdkxG8zOhuyq8d+7hUJv83ifs9mOthNXGnzrWEE6T0AQ10633Cj4+jw8r0H4gKyxc0wK&#10;7uRhm0+eNphpd+MPulahETGEfYYKTAh9JqWvDVn0c9cTR+7kBoshwqGResBbDLedXCTJSlpsOTYY&#10;7GlvqD5XF6vg+F72hdl9s1xX5Wv5syqOtlsqNZuOuzcQgcbwL/5zFzrOf0nh95l4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OcqLDAAAA3AAAAA8AAAAAAAAAAAAA&#10;AAAAoQIAAGRycy9kb3ducmV2LnhtbFBLBQYAAAAABAAEAPkAAACRAwAAAAA=&#10;" strokecolor="#5b9bd5" strokeweight=".5pt">
                        <v:stroke joinstyle="miter"/>
                        <o:lock v:ext="edit" shapetype="f"/>
                      </v:line>
                      <v:line id="Connecteur droit 153" o:spid="_x0000_s1044" style="position:absolute;visibility:visible;mso-wrap-style:square" from="30956,1333" to="3571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BJTsMAAADcAAAADwAAAGRycy9kb3ducmV2LnhtbERPS2vCQBC+C/0PyxR6000fik1dQxAK&#10;gQhitIfehuyYDWZnQ3bV9N93CwVv8/E9Z5WNthNXGnzrWMHzLAFBXDvdcqPgePicLkH4gKyxc0wK&#10;fshDtn6YrDDV7sZ7ulahETGEfYoKTAh9KqWvDVn0M9cTR+7kBoshwqGResBbDLedfEmShbTYcmww&#10;2NPGUH2uLlbBdlf2hcm/WC6r8r38XhRb270p9fQ45h8gAo3hLv53FzrOn7/C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QSU7DAAAA3AAAAA8AAAAAAAAAAAAA&#10;AAAAoQIAAGRycy9kb3ducmV2LnhtbFBLBQYAAAAABAAEAPkAAACRAwAAAAA=&#10;" strokecolor="#5b9bd5" strokeweight=".5pt">
                        <v:stroke joinstyle="miter"/>
                        <o:lock v:ext="edit" shapetype="f"/>
                      </v:line>
                      <v:oval id="Ellipse 154" o:spid="_x0000_s1045" style="position:absolute;left:36957;top:381;width:247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cWcMA&#10;AADcAAAADwAAAGRycy9kb3ducmV2LnhtbERP32vCMBB+H+x/CDfY20yVuY3OKOoYykDZuu39SM42&#10;2FxKk9b635vBwLf7+H7ebDG4WvTUButZwXiUgSDW3lguFfx8vz+8gAgR2WDtmRScKcBifnszw9z4&#10;E39RX8RSpBAOOSqoYmxyKYOuyGEY+YY4cQffOowJtqU0LZ5SuKvlJMuepEPLqaHChtYV6WPROQW2&#10;6d42uvjY689199z/7s77bGWVur8blq8gIg3xKv53b02aP32Ev2fS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tcWcMAAADcAAAADwAAAAAAAAAAAAAAAACYAgAAZHJzL2Rv&#10;d25yZXYueG1sUEsFBgAAAAAEAAQA9QAAAIgDAAAAAA==&#10;" fillcolor="#a9d18e" strokecolor="#41719c" strokeweight="1pt">
                        <v:stroke joinstyle="miter"/>
                        <v:path arrowok="t"/>
                      </v:oval>
                    </v:group>
                  </v:group>
                  <v:line id="Connecteur droit 155" o:spid="_x0000_s1046" style="position:absolute;visibility:visible;mso-wrap-style:square" from="1143,4667" to="3829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V0ocIAAADcAAAADwAAAGRycy9kb3ducmV2LnhtbERPTYvCMBC9L/gfwgje1tRFRatRRFgo&#10;VFi26sHb0IxNsZmUJmr995uFhb3N433OetvbRjyo87VjBZNxAoK4dLrmSsHp+Pm+AOEDssbGMSl4&#10;kYftZvC2xlS7J3/TowiViCHsU1RgQmhTKX1pyKIfu5Y4clfXWQwRdpXUHT5juG3kR5LMpcWaY4PB&#10;lvaGyltxtwoOX3mbmd2Z5aLIl/llnh1sM1VqNOx3KxCB+vAv/nNnOs6fzeD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V0ocIAAADcAAAADwAAAAAAAAAAAAAA&#10;AAChAgAAZHJzL2Rvd25yZXYueG1sUEsFBgAAAAAEAAQA+QAAAJADAAAAAA==&#10;" strokecolor="#5b9bd5" strokeweight=".5pt">
                    <v:stroke joinstyle="miter"/>
                    <o:lock v:ext="edit" shapetype="f"/>
                  </v:line>
                </v:group>
                <v:oval id="Ellipse 156" o:spid="_x0000_s1047" style="position:absolute;left:19240;top:57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ntcMA&#10;AADcAAAADwAAAGRycy9kb3ducmV2LnhtbERP32vCMBB+F/wfwgl703TCdFSjTMfYGEy2qu9HcmvD&#10;mktp0lr/+2Ug7O0+vp+33g6uFj21wXpWcD/LQBBrbyyXCk7Hl+kjiBCRDdaeScGVAmw349Eac+Mv&#10;/EV9EUuRQjjkqKCKscmlDLoih2HmG+LEffvWYUywLaVp8ZLCXS3nWbaQDi2nhgob2lekf4rOKbBN&#10;9/yqi/eD/tx3y/78cT1kO6vU3WR4WoGINMR/8c39ZtL8hwX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ntcMAAADcAAAADwAAAAAAAAAAAAAAAACYAgAAZHJzL2Rv&#10;d25yZXYueG1sUEsFBgAAAAAEAAQA9QAAAIgDAAAAAA==&#10;" fillcolor="#a9d18e" strokecolor="#41719c" strokeweight="1pt">
                  <v:stroke joinstyle="miter"/>
                  <v:path arrowok="t"/>
                </v:oval>
                <v:oval id="Ellipse 157" o:spid="_x0000_s1048" style="position:absolute;left:28194;top:571;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CLsMA&#10;AADcAAAADwAAAGRycy9kb3ducmV2LnhtbERP32vCMBB+F/wfwgl703TCdFSjTMfYGEy2qu9HcmvD&#10;mktp0lr/ezMY7O0+vp+33g6uFj21wXpWcD/LQBBrbyyXCk7Hl+kjiBCRDdaeScGVAmw349Eac+Mv&#10;/EV9EUuRQjjkqKCKscmlDLoih2HmG+LEffvWYUywLaVp8ZLCXS3nWbaQDi2nhgob2lekf4rOKbBN&#10;9/yqi/eD/tx3y/78cT1kO6vU3WR4WoGINMR/8Z/7zaT5D0v4fSZd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nCLsMAAADcAAAADwAAAAAAAAAAAAAAAACYAgAAZHJzL2Rv&#10;d25yZXYueG1sUEsFBgAAAAAEAAQA9QAAAIgDAAAAAA==&#10;" fillcolor="#a9d18e" strokecolor="#41719c" strokeweight="1pt">
                  <v:stroke joinstyle="miter"/>
                  <v:path arrowok="t"/>
                </v:oval>
              </v:group>
            </w:pict>
          </mc:Fallback>
        </mc:AlternateContent>
      </w:r>
      <w:r w:rsidRPr="00DA59E8">
        <w:rPr>
          <w:rFonts w:ascii="Times New Roman" w:eastAsia="Times New Roman" w:hAnsi="Times New Roman" w:cs="Times New Roman"/>
          <w:noProof/>
          <w:sz w:val="20"/>
          <w:szCs w:val="20"/>
          <w:lang w:eastAsia="fr-FR"/>
        </w:rPr>
        <mc:AlternateContent>
          <mc:Choice Requires="wps">
            <w:drawing>
              <wp:anchor distT="4294967294" distB="4294967294" distL="114298" distR="114298" simplePos="0" relativeHeight="251663360" behindDoc="0" locked="0" layoutInCell="1" allowOverlap="1" wp14:anchorId="51E1D691" wp14:editId="5FF1519D">
                <wp:simplePos x="0" y="0"/>
                <wp:positionH relativeFrom="column">
                  <wp:posOffset>1164589</wp:posOffset>
                </wp:positionH>
                <wp:positionV relativeFrom="paragraph">
                  <wp:posOffset>137794</wp:posOffset>
                </wp:positionV>
                <wp:extent cx="0" cy="0"/>
                <wp:effectExtent l="0" t="0" r="0" b="0"/>
                <wp:wrapNone/>
                <wp:docPr id="158" name="Connecteur droit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433197" id="Connecteur droit 158"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1.7pt,10.85pt" to="91.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" strokecolor="#5b9bd5" strokeweight=".5pt">
                <v:stroke joinstyle="miter"/>
                <o:lock v:ext="edit" shapetype="f"/>
              </v:line>
            </w:pict>
          </mc:Fallback>
        </mc:AlternateContent>
      </w:r>
      <w:r w:rsidRPr="00DA59E8">
        <w:rPr>
          <w:rFonts w:ascii="Times New Roman" w:eastAsia="Times New Roman" w:hAnsi="Times New Roman" w:cs="Times New Roman"/>
          <w:noProof/>
          <w:sz w:val="20"/>
          <w:szCs w:val="20"/>
          <w:lang w:eastAsia="fr-FR"/>
        </w:rPr>
        <mc:AlternateContent>
          <mc:Choice Requires="wps">
            <w:drawing>
              <wp:anchor distT="4294967294" distB="4294967294" distL="114298" distR="114298" simplePos="0" relativeHeight="251662336" behindDoc="0" locked="0" layoutInCell="1" allowOverlap="1" wp14:anchorId="47D4E52D" wp14:editId="4D68D3D3">
                <wp:simplePos x="0" y="0"/>
                <wp:positionH relativeFrom="column">
                  <wp:posOffset>1193164</wp:posOffset>
                </wp:positionH>
                <wp:positionV relativeFrom="paragraph">
                  <wp:posOffset>137794</wp:posOffset>
                </wp:positionV>
                <wp:extent cx="0" cy="0"/>
                <wp:effectExtent l="0" t="0" r="0" b="0"/>
                <wp:wrapNone/>
                <wp:docPr id="159" name="Connecteur droit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84AFC6" id="Connecteur droit 159"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3.95pt,10.85pt" to="93.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" strokecolor="#5b9bd5" strokeweight=".5pt">
                <v:stroke joinstyle="miter"/>
                <o:lock v:ext="edit" shapetype="f"/>
              </v:line>
            </w:pict>
          </mc:Fallback>
        </mc:AlternateContent>
      </w:r>
    </w:p>
    <w:p w14:paraId="242FF0C8" w14:textId="77777777" w:rsidR="00DA59E8" w:rsidRPr="00DA59E8" w:rsidRDefault="00DA59E8" w:rsidP="00DA59E8">
      <w:pPr>
        <w:spacing w:after="0" w:line="240" w:lineRule="auto"/>
        <w:contextualSpacing/>
        <w:rPr>
          <w:rFonts w:ascii="Arial" w:eastAsia="Calibri" w:hAnsi="Arial" w:cs="Arial"/>
          <w:sz w:val="20"/>
          <w:szCs w:val="20"/>
          <w:u w:color="4472C4"/>
          <w:lang w:eastAsia="fr-FR"/>
        </w:rPr>
      </w:pPr>
    </w:p>
    <w:p w14:paraId="5E34F71B" w14:textId="77777777" w:rsidR="00DA59E8" w:rsidRPr="00DA59E8" w:rsidRDefault="00DA59E8" w:rsidP="00DA59E8">
      <w:pPr>
        <w:spacing w:after="0" w:line="240" w:lineRule="auto"/>
        <w:contextualSpacing/>
        <w:rPr>
          <w:rFonts w:ascii="Arial" w:eastAsia="Calibri" w:hAnsi="Arial" w:cs="Arial"/>
          <w:sz w:val="20"/>
          <w:szCs w:val="20"/>
          <w:u w:color="4472C4"/>
          <w:lang w:eastAsia="fr-FR"/>
        </w:rPr>
      </w:pPr>
    </w:p>
    <w:p w14:paraId="30F8A778" w14:textId="77777777" w:rsidR="00DA59E8" w:rsidRPr="00DA59E8" w:rsidRDefault="00DA59E8" w:rsidP="00DA59E8">
      <w:pPr>
        <w:spacing w:after="0" w:line="240" w:lineRule="auto"/>
        <w:contextualSpacing/>
        <w:rPr>
          <w:rFonts w:ascii="Arial" w:eastAsia="Calibri" w:hAnsi="Arial" w:cs="Arial"/>
          <w:sz w:val="20"/>
          <w:szCs w:val="20"/>
          <w:u w:color="4472C4"/>
          <w:lang w:eastAsia="fr-FR"/>
        </w:rPr>
      </w:pPr>
    </w:p>
    <w:p w14:paraId="4E3D6635"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2486E143" w14:textId="77777777" w:rsidR="00DA59E8" w:rsidRPr="00DA59E8" w:rsidRDefault="00DA59E8" w:rsidP="00DA59E8">
      <w:pPr>
        <w:numPr>
          <w:ilvl w:val="0"/>
          <w:numId w:val="1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Haie libre</w:t>
      </w:r>
      <w:r w:rsidRPr="00DA59E8">
        <w:rPr>
          <w:rFonts w:ascii="Arial" w:eastAsia="Calibri" w:hAnsi="Arial" w:cs="Arial"/>
          <w:sz w:val="20"/>
          <w:szCs w:val="20"/>
          <w:u w:color="4472C4"/>
          <w:lang w:eastAsia="fr-FR"/>
        </w:rPr>
        <w:t> : plants disposés de 75 cm à 1 m les uns des autres et en quinconce.</w:t>
      </w:r>
    </w:p>
    <w:p w14:paraId="657C914B" w14:textId="77777777" w:rsidR="00DA59E8" w:rsidRPr="00DA59E8" w:rsidRDefault="00DA59E8" w:rsidP="00DA59E8">
      <w:pPr>
        <w:spacing w:before="240" w:after="100" w:afterAutospacing="1" w:line="360" w:lineRule="auto"/>
        <w:contextualSpacing/>
        <w:jc w:val="both"/>
        <w:rPr>
          <w:rFonts w:ascii="Arial" w:eastAsia="Calibri" w:hAnsi="Arial" w:cs="Arial"/>
          <w:sz w:val="16"/>
          <w:szCs w:val="16"/>
          <w:u w:color="4472C4"/>
          <w:lang w:eastAsia="fr-FR"/>
        </w:rPr>
      </w:pPr>
      <w:r w:rsidRPr="00DA59E8">
        <w:rPr>
          <w:rFonts w:ascii="Arial" w:eastAsia="Calibri" w:hAnsi="Arial" w:cs="Arial"/>
          <w:noProof/>
          <w:sz w:val="20"/>
          <w:szCs w:val="20"/>
          <w:u w:color="4472C4"/>
          <w:lang w:eastAsia="fr-FR"/>
        </w:rPr>
        <mc:AlternateContent>
          <mc:Choice Requires="wpg">
            <w:drawing>
              <wp:anchor distT="0" distB="0" distL="114300" distR="114300" simplePos="0" relativeHeight="251666432" behindDoc="0" locked="0" layoutInCell="1" allowOverlap="1" wp14:anchorId="499335BF" wp14:editId="2F81B009">
                <wp:simplePos x="0" y="0"/>
                <wp:positionH relativeFrom="column">
                  <wp:posOffset>1338580</wp:posOffset>
                </wp:positionH>
                <wp:positionV relativeFrom="paragraph">
                  <wp:posOffset>42545</wp:posOffset>
                </wp:positionV>
                <wp:extent cx="3076575" cy="742950"/>
                <wp:effectExtent l="0" t="0" r="28575" b="19050"/>
                <wp:wrapNone/>
                <wp:docPr id="160" name="Groupe 160"/>
                <wp:cNvGraphicFramePr/>
                <a:graphic xmlns:a="http://schemas.openxmlformats.org/drawingml/2006/main">
                  <a:graphicData uri="http://schemas.microsoft.com/office/word/2010/wordprocessingGroup">
                    <wpg:wgp>
                      <wpg:cNvGrpSpPr/>
                      <wpg:grpSpPr>
                        <a:xfrm>
                          <a:off x="0" y="0"/>
                          <a:ext cx="3076575" cy="742950"/>
                          <a:chOff x="0" y="0"/>
                          <a:chExt cx="3076575" cy="742950"/>
                        </a:xfrm>
                      </wpg:grpSpPr>
                      <wps:wsp>
                        <wps:cNvPr id="161" name="Zone de texte 2"/>
                        <wps:cNvSpPr txBox="1">
                          <a:spLocks noChangeArrowheads="1"/>
                        </wps:cNvSpPr>
                        <wps:spPr bwMode="auto">
                          <a:xfrm>
                            <a:off x="1362075" y="0"/>
                            <a:ext cx="771525" cy="219075"/>
                          </a:xfrm>
                          <a:prstGeom prst="rect">
                            <a:avLst/>
                          </a:prstGeom>
                          <a:solidFill>
                            <a:srgbClr val="FFFFFF"/>
                          </a:solidFill>
                          <a:ln w="9525">
                            <a:noFill/>
                            <a:miter lim="800000"/>
                            <a:headEnd/>
                            <a:tailEnd/>
                          </a:ln>
                        </wps:spPr>
                        <wps:txbx>
                          <w:txbxContent>
                            <w:p w14:paraId="7FE2C885" w14:textId="77777777" w:rsidR="00825250" w:rsidRDefault="00825250" w:rsidP="00DA59E8">
                              <w:pPr>
                                <w:jc w:val="center"/>
                              </w:pPr>
                              <w:r>
                                <w:rPr>
                                  <w:rFonts w:ascii="Arial" w:eastAsia="Calibri" w:hAnsi="Arial" w:cs="Arial"/>
                                  <w:sz w:val="16"/>
                                  <w:szCs w:val="16"/>
                                  <w:u w:color="4472C4"/>
                                </w:rPr>
                                <w:t>75 cm à 1 m</w:t>
                              </w:r>
                            </w:p>
                          </w:txbxContent>
                        </wps:txbx>
                        <wps:bodyPr rot="0" vert="horz" wrap="square" lIns="91440" tIns="45720" rIns="91440" bIns="45720" anchor="t" anchorCtr="0">
                          <a:noAutofit/>
                        </wps:bodyPr>
                      </wps:wsp>
                      <wps:wsp>
                        <wps:cNvPr id="162" name="Zone de texte 2"/>
                        <wps:cNvSpPr txBox="1">
                          <a:spLocks noChangeArrowheads="1"/>
                        </wps:cNvSpPr>
                        <wps:spPr bwMode="auto">
                          <a:xfrm>
                            <a:off x="0" y="314325"/>
                            <a:ext cx="771525" cy="219075"/>
                          </a:xfrm>
                          <a:prstGeom prst="rect">
                            <a:avLst/>
                          </a:prstGeom>
                          <a:solidFill>
                            <a:srgbClr val="FFFFFF"/>
                          </a:solidFill>
                          <a:ln w="9525">
                            <a:noFill/>
                            <a:miter lim="800000"/>
                            <a:headEnd/>
                            <a:tailEnd/>
                          </a:ln>
                        </wps:spPr>
                        <wps:txbx>
                          <w:txbxContent>
                            <w:p w14:paraId="668A106D" w14:textId="77777777" w:rsidR="00825250" w:rsidRDefault="00825250" w:rsidP="00DA59E8">
                              <w:pPr>
                                <w:jc w:val="center"/>
                              </w:pPr>
                              <w:r>
                                <w:rPr>
                                  <w:rFonts w:ascii="Arial" w:eastAsia="Calibri" w:hAnsi="Arial" w:cs="Arial"/>
                                  <w:sz w:val="16"/>
                                  <w:szCs w:val="16"/>
                                  <w:u w:color="4472C4"/>
                                </w:rPr>
                                <w:t>75 cm à 1 m</w:t>
                              </w:r>
                            </w:p>
                          </w:txbxContent>
                        </wps:txbx>
                        <wps:bodyPr rot="0" vert="horz" wrap="square" lIns="91440" tIns="45720" rIns="91440" bIns="45720" anchor="t" anchorCtr="0">
                          <a:noAutofit/>
                        </wps:bodyPr>
                      </wps:wsp>
                      <wps:wsp>
                        <wps:cNvPr id="163" name="Ellipse 163"/>
                        <wps:cNvSpPr>
                          <a:spLocks/>
                        </wps:cNvSpPr>
                        <wps:spPr>
                          <a:xfrm>
                            <a:off x="2933700" y="15240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Ellipse 164"/>
                        <wps:cNvSpPr>
                          <a:spLocks/>
                        </wps:cNvSpPr>
                        <wps:spPr>
                          <a:xfrm>
                            <a:off x="1247775" y="161925"/>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Ellipse 165"/>
                        <wps:cNvSpPr>
                          <a:spLocks/>
                        </wps:cNvSpPr>
                        <wps:spPr>
                          <a:xfrm>
                            <a:off x="2085975" y="15240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Ellipse 166"/>
                        <wps:cNvSpPr>
                          <a:spLocks/>
                        </wps:cNvSpPr>
                        <wps:spPr>
                          <a:xfrm>
                            <a:off x="857250" y="600075"/>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Ellipse 167"/>
                        <wps:cNvSpPr>
                          <a:spLocks/>
                        </wps:cNvSpPr>
                        <wps:spPr>
                          <a:xfrm>
                            <a:off x="1743075" y="60960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Ellipse 168"/>
                        <wps:cNvSpPr>
                          <a:spLocks/>
                        </wps:cNvSpPr>
                        <wps:spPr>
                          <a:xfrm>
                            <a:off x="2571750" y="600075"/>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Connecteur droit 169"/>
                        <wps:cNvCnPr>
                          <a:cxnSpLocks/>
                        </wps:cNvCnPr>
                        <wps:spPr>
                          <a:xfrm>
                            <a:off x="723900" y="247650"/>
                            <a:ext cx="0" cy="342900"/>
                          </a:xfrm>
                          <a:prstGeom prst="line">
                            <a:avLst/>
                          </a:prstGeom>
                          <a:noFill/>
                          <a:ln w="6350" cap="flat" cmpd="sng" algn="ctr">
                            <a:solidFill>
                              <a:srgbClr val="5B9BD5"/>
                            </a:solidFill>
                            <a:prstDash val="solid"/>
                            <a:miter lim="800000"/>
                          </a:ln>
                          <a:effectLst/>
                        </wps:spPr>
                        <wps:bodyPr/>
                      </wps:wsp>
                      <wps:wsp>
                        <wps:cNvPr id="170" name="Connecteur droit 170"/>
                        <wps:cNvCnPr>
                          <a:cxnSpLocks/>
                        </wps:cNvCnPr>
                        <wps:spPr>
                          <a:xfrm>
                            <a:off x="1447800" y="247650"/>
                            <a:ext cx="609600" cy="0"/>
                          </a:xfrm>
                          <a:prstGeom prst="line">
                            <a:avLst/>
                          </a:prstGeom>
                          <a:noFill/>
                          <a:ln w="6350" cap="flat" cmpd="sng" algn="ctr">
                            <a:solidFill>
                              <a:srgbClr val="5B9BD5"/>
                            </a:solidFill>
                            <a:prstDash val="solid"/>
                            <a:miter lim="800000"/>
                          </a:ln>
                          <a:effectLst/>
                        </wps:spPr>
                        <wps:bodyPr/>
                      </wps:wsp>
                    </wpg:wgp>
                  </a:graphicData>
                </a:graphic>
              </wp:anchor>
            </w:drawing>
          </mc:Choice>
          <mc:Fallback>
            <w:pict>
              <v:group w14:anchorId="499335BF" id="Groupe 160" o:spid="_x0000_s1049" style="position:absolute;left:0;text-align:left;margin-left:105.4pt;margin-top:3.35pt;width:242.25pt;height:58.5pt;z-index:251666432" coordsize="3076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">
                <v:shape id="Zone de texte 2" o:spid="_x0000_s1050" type="#_x0000_t202" style="position:absolute;left:13620;width:771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14:paraId="7FE2C885" w14:textId="77777777" w:rsidR="00825250" w:rsidRDefault="00825250" w:rsidP="00DA59E8">
                        <w:pPr>
                          <w:jc w:val="center"/>
                        </w:pPr>
                        <w:r>
                          <w:rPr>
                            <w:rFonts w:ascii="Arial" w:eastAsia="Calibri" w:hAnsi="Arial" w:cs="Arial"/>
                            <w:sz w:val="16"/>
                            <w:szCs w:val="16"/>
                            <w:u w:color="4472C4"/>
                          </w:rPr>
                          <w:t>75 cm à 1 m</w:t>
                        </w:r>
                      </w:p>
                    </w:txbxContent>
                  </v:textbox>
                </v:shape>
                <v:shape id="Zone de texte 2" o:spid="_x0000_s1051" type="#_x0000_t202" style="position:absolute;top:3143;width:771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w:txbxContent>
                      <w:p w14:paraId="668A106D" w14:textId="77777777" w:rsidR="00825250" w:rsidRDefault="00825250" w:rsidP="00DA59E8">
                        <w:pPr>
                          <w:jc w:val="center"/>
                        </w:pPr>
                        <w:r>
                          <w:rPr>
                            <w:rFonts w:ascii="Arial" w:eastAsia="Calibri" w:hAnsi="Arial" w:cs="Arial"/>
                            <w:sz w:val="16"/>
                            <w:szCs w:val="16"/>
                            <w:u w:color="4472C4"/>
                          </w:rPr>
                          <w:t>75 cm à 1 m</w:t>
                        </w:r>
                      </w:p>
                    </w:txbxContent>
                  </v:textbox>
                </v:shape>
                <v:oval id="Ellipse 163" o:spid="_x0000_s1052" style="position:absolute;left:29337;top:1524;width:142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OkMMA&#10;AADcAAAADwAAAGRycy9kb3ducmV2LnhtbERP32vCMBB+F/wfwgl703QOdFSjTMfYGEy2qu9HcmvD&#10;mktp0lr/+2Ug7O0+vp+33g6uFj21wXpWcD/LQBBrbyyXCk7Hl+kjiBCRDdaeScGVAmw349Eac+Mv&#10;/EV9EUuRQjjkqKCKscmlDLoih2HmG+LEffvWYUywLaVp8ZLCXS3nWbaQDi2nhgob2lekf4rOKbBN&#10;9/yqi/eD/tx3y/78cT1kO6vU3WR4WoGINMR/8c39ZtL8xQP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4OkMMAAADcAAAADwAAAAAAAAAAAAAAAACYAgAAZHJzL2Rv&#10;d25yZXYueG1sUEsFBgAAAAAEAAQA9QAAAIgDAAAAAA==&#10;" fillcolor="#a9d18e" strokecolor="#41719c" strokeweight="1pt">
                  <v:stroke joinstyle="miter"/>
                  <v:path arrowok="t"/>
                </v:oval>
                <v:oval id="Ellipse 164" o:spid="_x0000_s1053" style="position:absolute;left:12477;top:1619;width:142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W5MMA&#10;AADcAAAADwAAAGRycy9kb3ducmV2LnhtbERP32vCMBB+F/wfwgl703QydFSjTMfYGEy2qu9HcmvD&#10;mktp0lr/+2Ug7O0+vp+33g6uFj21wXpWcD/LQBBrbyyXCk7Hl+kjiBCRDdaeScGVAmw349Eac+Mv&#10;/EV9EUuRQjjkqKCKscmlDLoih2HmG+LEffvWYUywLaVp8ZLCXS3nWbaQDi2nhgob2lekf4rOKbBN&#10;9/yqi/eD/tx3y/78cT1kO6vU3WR4WoGINMR/8c39ZtL8xQP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W5MMAAADcAAAADwAAAAAAAAAAAAAAAACYAgAAZHJzL2Rv&#10;d25yZXYueG1sUEsFBgAAAAAEAAQA9QAAAIgDAAAAAA==&#10;" fillcolor="#a9d18e" strokecolor="#41719c" strokeweight="1pt">
                  <v:stroke joinstyle="miter"/>
                  <v:path arrowok="t"/>
                </v:oval>
                <v:oval id="Ellipse 165" o:spid="_x0000_s1054" style="position:absolute;left:20859;top:1524;width:142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zf8MA&#10;AADcAAAADwAAAGRycy9kb3ducmV2LnhtbERP32vCMBB+F/wfwgl703TCdFSjTMfYGEy2qu9HcmvD&#10;mktp0lr/+2Ug7O0+vp+33g6uFj21wXpWcD/LQBBrbyyXCk7Hl+kjiBCRDdaeScGVAmw349Eac+Mv&#10;/EV9EUuRQjjkqKCKscmlDLoih2HmG+LEffvWYUywLaVp8ZLCXS3nWbaQDi2nhgob2lekf4rOKbBN&#10;9/yqi/eD/tx3y/78cT1kO6vU3WR4WoGINMR/8c39ZtL8xQP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szf8MAAADcAAAADwAAAAAAAAAAAAAAAACYAgAAZHJzL2Rv&#10;d25yZXYueG1sUEsFBgAAAAAEAAQA9QAAAIgDAAAAAA==&#10;" fillcolor="#a9d18e" strokecolor="#41719c" strokeweight="1pt">
                  <v:stroke joinstyle="miter"/>
                  <v:path arrowok="t"/>
                </v:oval>
                <v:oval id="Ellipse 166" o:spid="_x0000_s1055" style="position:absolute;left:8572;top:6000;width:142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tCMMA&#10;AADcAAAADwAAAGRycy9kb3ducmV2LnhtbERP32vCMBB+H/g/hBP2NtP50I1qFKeMjcHEdfp+JGcb&#10;bC6lSWv975fBYG/38f285Xp0jRioC9azgsdZBoJYe2O5UnD8fn14BhEissHGMym4UYD1anK3xML4&#10;K3/RUMZKpBAOBSqoY2wLKYOuyWGY+ZY4cWffOYwJdpU0HV5TuGvkPMty6dByaqixpW1N+lL2ToFt&#10;+92bLj/2+rDtn4bT522fvVil7qfjZgEi0hj/xX/ud5Pm5z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mtCMMAAADcAAAADwAAAAAAAAAAAAAAAACYAgAAZHJzL2Rv&#10;d25yZXYueG1sUEsFBgAAAAAEAAQA9QAAAIgDAAAAAA==&#10;" fillcolor="#a9d18e" strokecolor="#41719c" strokeweight="1pt">
                  <v:stroke joinstyle="miter"/>
                  <v:path arrowok="t"/>
                </v:oval>
                <v:oval id="Ellipse 167" o:spid="_x0000_s1056" style="position:absolute;left:17430;top:6096;width:142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Ik8IA&#10;AADcAAAADwAAAGRycy9kb3ducmV2LnhtbERP32vCMBB+H/g/hBvsbabzQUdnFKfIxmCinb4fydmG&#10;NZfSpLX+94sg7O0+vp83Xw6uFj21wXpW8DLOQBBrbyyXCo4/2+dXECEiG6w9k4IrBVguRg9zzI2/&#10;8IH6IpYihXDIUUEVY5NLGXRFDsPYN8SJO/vWYUywLaVp8ZLCXS0nWTaVDi2nhgobWlekf4vOKbBN&#10;t/nQxddO79fdrD99X3fZu1Xq6XFYvYGINMR/8d39adL86Qxuz6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QiTwgAAANwAAAAPAAAAAAAAAAAAAAAAAJgCAABkcnMvZG93&#10;bnJldi54bWxQSwUGAAAAAAQABAD1AAAAhwMAAAAA&#10;" fillcolor="#a9d18e" strokecolor="#41719c" strokeweight="1pt">
                  <v:stroke joinstyle="miter"/>
                  <v:path arrowok="t"/>
                </v:oval>
                <v:oval id="Ellipse 168" o:spid="_x0000_s1057" style="position:absolute;left:25717;top:6000;width:142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c4cUA&#10;AADcAAAADwAAAGRycy9kb3ducmV2LnhtbESPQU/DMAyF70j7D5GRuLEUDgOVZRPbhEBITFC2u5WY&#10;NlrjVE3adf8eH5C42XrP731erqfQqpH65CMbuJsXoIhtdJ5rA4fvl9tHUCkjO2wjk4ELJVivZldL&#10;LF088xeNVa6VhHAq0UCTc1dqnWxDAdM8dsSi/cQ+YJa1r7Xr8SzhodX3RbHQAT1LQ4MdbRuyp2oI&#10;Bnw37F5t9b63n9vhYTx+XPbFxhtzcz09P4HKNOV/89/1mxP8h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pzhxQAAANwAAAAPAAAAAAAAAAAAAAAAAJgCAABkcnMv&#10;ZG93bnJldi54bWxQSwUGAAAAAAQABAD1AAAAigMAAAAA&#10;" fillcolor="#a9d18e" strokecolor="#41719c" strokeweight="1pt">
                  <v:stroke joinstyle="miter"/>
                  <v:path arrowok="t"/>
                </v:oval>
                <v:line id="Connecteur droit 169" o:spid="_x0000_s1058" style="position:absolute;visibility:visible;mso-wrap-style:square" from="7239,2476" to="723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0GcIAAADcAAAADwAAAGRycy9kb3ducmV2LnhtbERPTYvCMBC9L/gfwgje1tRFilajiLBQ&#10;qLBs1YO3oRmbYjMpTdT67zcLC3ubx/uc9XawrXhQ7xvHCmbTBARx5XTDtYLT8fN9AcIHZI2tY1Lw&#10;Ig/bzehtjZl2T/6mRxlqEUPYZ6jAhNBlUvrKkEU/dR1x5K6utxgi7Gupe3zGcNvKjyRJpcWGY4PB&#10;jvaGqlt5twoOX0WXm92Z5aIslsUlzQ+2nSs1GQ+7FYhAQ/gX/7lzHeenS/h9Jl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S0GcIAAADcAAAADwAAAAAAAAAAAAAA&#10;AAChAgAAZHJzL2Rvd25yZXYueG1sUEsFBgAAAAAEAAQA+QAAAJADAAAAAA==&#10;" strokecolor="#5b9bd5" strokeweight=".5pt">
                  <v:stroke joinstyle="miter"/>
                  <o:lock v:ext="edit" shapetype="f"/>
                </v:line>
                <v:line id="Connecteur droit 170" o:spid="_x0000_s1059" style="position:absolute;visibility:visible;mso-wrap-style:square" from="14478,2476" to="20574,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eLWcUAAADcAAAADwAAAGRycy9kb3ducmV2LnhtbESPQWvCQBCF74X+h2UK3uqmUqxGV5GC&#10;EIhQmtaDtyE7ZoPZ2ZDdavz3nUOhtxnem/e+WW9H36krDbENbOBlmoEiroNtuTHw/bV/XoCKCdli&#10;F5gM3CnCdvP4sMbchht/0rVKjZIQjjkacCn1udaxduQxTkNPLNo5DB6TrEOj7YA3CfednmXZXHts&#10;WRoc9vTuqL5UP97A4aPsC7c7sl5U5bI8zYuD716NmTyNuxWoRGP6N/9dF1bw3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eLWcUAAADcAAAADwAAAAAAAAAA&#10;AAAAAAChAgAAZHJzL2Rvd25yZXYueG1sUEsFBgAAAAAEAAQA+QAAAJMDAAAAAA==&#10;" strokecolor="#5b9bd5" strokeweight=".5pt">
                  <v:stroke joinstyle="miter"/>
                  <o:lock v:ext="edit" shapetype="f"/>
                </v:line>
              </v:group>
            </w:pict>
          </mc:Fallback>
        </mc:AlternateContent>
      </w:r>
      <w:r w:rsidRPr="00DA59E8">
        <w:rPr>
          <w:rFonts w:ascii="Arial" w:eastAsia="Calibri" w:hAnsi="Arial" w:cs="Arial"/>
          <w:sz w:val="20"/>
          <w:szCs w:val="20"/>
          <w:u w:color="4472C4"/>
          <w:lang w:eastAsia="fr-FR"/>
        </w:rPr>
        <w:t xml:space="preserve">  </w:t>
      </w:r>
      <w:r w:rsidRPr="00DA59E8">
        <w:rPr>
          <w:rFonts w:ascii="Arial" w:eastAsia="Calibri" w:hAnsi="Arial" w:cs="Arial"/>
          <w:sz w:val="20"/>
          <w:szCs w:val="20"/>
          <w:u w:color="4472C4"/>
          <w:lang w:eastAsia="fr-FR"/>
        </w:rPr>
        <w:tab/>
      </w:r>
      <w:r w:rsidRPr="00DA59E8">
        <w:rPr>
          <w:rFonts w:ascii="Arial" w:eastAsia="Calibri" w:hAnsi="Arial" w:cs="Arial"/>
          <w:sz w:val="20"/>
          <w:szCs w:val="20"/>
          <w:u w:color="4472C4"/>
          <w:lang w:eastAsia="fr-FR"/>
        </w:rPr>
        <w:tab/>
      </w:r>
      <w:r w:rsidRPr="00DA59E8">
        <w:rPr>
          <w:rFonts w:ascii="Arial" w:eastAsia="Calibri" w:hAnsi="Arial" w:cs="Arial"/>
          <w:sz w:val="20"/>
          <w:szCs w:val="20"/>
          <w:u w:color="4472C4"/>
          <w:lang w:eastAsia="fr-FR"/>
        </w:rPr>
        <w:tab/>
      </w:r>
      <w:r w:rsidRPr="00DA59E8">
        <w:rPr>
          <w:rFonts w:ascii="Arial" w:eastAsia="Calibri" w:hAnsi="Arial" w:cs="Arial"/>
          <w:sz w:val="20"/>
          <w:szCs w:val="20"/>
          <w:u w:color="4472C4"/>
          <w:lang w:eastAsia="fr-FR"/>
        </w:rPr>
        <w:tab/>
      </w:r>
      <w:r w:rsidRPr="00DA59E8">
        <w:rPr>
          <w:rFonts w:ascii="Arial" w:eastAsia="Calibri" w:hAnsi="Arial" w:cs="Arial"/>
          <w:sz w:val="20"/>
          <w:szCs w:val="20"/>
          <w:u w:color="4472C4"/>
          <w:lang w:eastAsia="fr-FR"/>
        </w:rPr>
        <w:tab/>
        <w:t xml:space="preserve">     </w:t>
      </w:r>
    </w:p>
    <w:p w14:paraId="76DECECC"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5CB05F2B" w14:textId="77777777" w:rsidR="00DA59E8" w:rsidRPr="00DA59E8" w:rsidRDefault="00DA59E8" w:rsidP="00DA59E8">
      <w:pPr>
        <w:spacing w:before="240" w:after="0" w:line="360" w:lineRule="auto"/>
        <w:contextualSpacing/>
        <w:jc w:val="both"/>
        <w:rPr>
          <w:rFonts w:ascii="Arial" w:eastAsia="Calibri" w:hAnsi="Arial" w:cs="Arial"/>
          <w:sz w:val="16"/>
          <w:szCs w:val="16"/>
          <w:u w:color="4472C4"/>
          <w:lang w:eastAsia="fr-FR"/>
        </w:rPr>
      </w:pPr>
      <w:r w:rsidRPr="00DA59E8">
        <w:rPr>
          <w:rFonts w:ascii="Arial" w:eastAsia="Calibri" w:hAnsi="Arial" w:cs="Arial"/>
          <w:sz w:val="20"/>
          <w:szCs w:val="20"/>
          <w:u w:color="4472C4"/>
          <w:lang w:eastAsia="fr-FR"/>
        </w:rPr>
        <w:t xml:space="preserve">                                </w:t>
      </w:r>
    </w:p>
    <w:p w14:paraId="753FE696"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2F7DECE6"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0CF5F652" w14:textId="77777777" w:rsidR="00DA59E8" w:rsidRPr="00DA59E8" w:rsidRDefault="00DA59E8" w:rsidP="00DA59E8">
      <w:pPr>
        <w:numPr>
          <w:ilvl w:val="0"/>
          <w:numId w:val="1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noProof/>
          <w:sz w:val="20"/>
          <w:szCs w:val="20"/>
          <w:u w:color="4472C4"/>
          <w:lang w:eastAsia="fr-FR"/>
        </w:rPr>
        <mc:AlternateContent>
          <mc:Choice Requires="wpg">
            <w:drawing>
              <wp:anchor distT="0" distB="0" distL="114300" distR="114300" simplePos="0" relativeHeight="251665408" behindDoc="0" locked="0" layoutInCell="1" allowOverlap="1" wp14:anchorId="1D4B2655" wp14:editId="670A5548">
                <wp:simplePos x="0" y="0"/>
                <wp:positionH relativeFrom="column">
                  <wp:posOffset>852805</wp:posOffset>
                </wp:positionH>
                <wp:positionV relativeFrom="paragraph">
                  <wp:posOffset>415925</wp:posOffset>
                </wp:positionV>
                <wp:extent cx="5105400" cy="923925"/>
                <wp:effectExtent l="0" t="0" r="19050" b="9525"/>
                <wp:wrapNone/>
                <wp:docPr id="171" name="Groupe 171"/>
                <wp:cNvGraphicFramePr/>
                <a:graphic xmlns:a="http://schemas.openxmlformats.org/drawingml/2006/main">
                  <a:graphicData uri="http://schemas.microsoft.com/office/word/2010/wordprocessingGroup">
                    <wpg:wgp>
                      <wpg:cNvGrpSpPr/>
                      <wpg:grpSpPr>
                        <a:xfrm>
                          <a:off x="0" y="0"/>
                          <a:ext cx="5105400" cy="923925"/>
                          <a:chOff x="0" y="0"/>
                          <a:chExt cx="5105400" cy="923925"/>
                        </a:xfrm>
                      </wpg:grpSpPr>
                      <wps:wsp>
                        <wps:cNvPr id="172" name="Zone de texte 2"/>
                        <wps:cNvSpPr txBox="1">
                          <a:spLocks noChangeArrowheads="1"/>
                        </wps:cNvSpPr>
                        <wps:spPr bwMode="auto">
                          <a:xfrm>
                            <a:off x="1790700" y="704850"/>
                            <a:ext cx="771525" cy="219075"/>
                          </a:xfrm>
                          <a:prstGeom prst="rect">
                            <a:avLst/>
                          </a:prstGeom>
                          <a:solidFill>
                            <a:srgbClr val="FFFFFF"/>
                          </a:solidFill>
                          <a:ln w="9525">
                            <a:noFill/>
                            <a:miter lim="800000"/>
                            <a:headEnd/>
                            <a:tailEnd/>
                          </a:ln>
                        </wps:spPr>
                        <wps:txbx>
                          <w:txbxContent>
                            <w:p w14:paraId="2C58014C" w14:textId="77777777" w:rsidR="00825250" w:rsidRDefault="00825250" w:rsidP="00DA59E8">
                              <w:pPr>
                                <w:jc w:val="center"/>
                              </w:pPr>
                              <w:r>
                                <w:rPr>
                                  <w:rFonts w:ascii="Arial" w:eastAsia="Calibri" w:hAnsi="Arial" w:cs="Arial"/>
                                  <w:sz w:val="16"/>
                                  <w:szCs w:val="16"/>
                                  <w:u w:color="4472C4"/>
                                </w:rPr>
                                <w:t>8 à 12 m</w:t>
                              </w:r>
                            </w:p>
                          </w:txbxContent>
                        </wps:txbx>
                        <wps:bodyPr rot="0" vert="horz" wrap="square" lIns="91440" tIns="45720" rIns="91440" bIns="45720" anchor="t" anchorCtr="0">
                          <a:noAutofit/>
                        </wps:bodyPr>
                      </wps:wsp>
                      <wps:wsp>
                        <wps:cNvPr id="173" name="Zone de texte 2"/>
                        <wps:cNvSpPr txBox="1">
                          <a:spLocks noChangeArrowheads="1"/>
                        </wps:cNvSpPr>
                        <wps:spPr bwMode="auto">
                          <a:xfrm>
                            <a:off x="1704975" y="9525"/>
                            <a:ext cx="771525" cy="219075"/>
                          </a:xfrm>
                          <a:prstGeom prst="rect">
                            <a:avLst/>
                          </a:prstGeom>
                          <a:solidFill>
                            <a:srgbClr val="FFFFFF"/>
                          </a:solidFill>
                          <a:ln w="9525">
                            <a:noFill/>
                            <a:miter lim="800000"/>
                            <a:headEnd/>
                            <a:tailEnd/>
                          </a:ln>
                        </wps:spPr>
                        <wps:txbx>
                          <w:txbxContent>
                            <w:p w14:paraId="12F5B4CB" w14:textId="77777777" w:rsidR="00825250" w:rsidRDefault="00825250" w:rsidP="00DA59E8">
                              <w:pPr>
                                <w:jc w:val="center"/>
                              </w:pPr>
                              <w:r>
                                <w:rPr>
                                  <w:rFonts w:ascii="Arial" w:eastAsia="Calibri" w:hAnsi="Arial" w:cs="Arial"/>
                                  <w:sz w:val="16"/>
                                  <w:szCs w:val="16"/>
                                  <w:u w:color="4472C4"/>
                                </w:rPr>
                                <w:t>2 à 4 m</w:t>
                              </w:r>
                            </w:p>
                          </w:txbxContent>
                        </wps:txbx>
                        <wps:bodyPr rot="0" vert="horz" wrap="square" lIns="91440" tIns="45720" rIns="91440" bIns="45720" anchor="t" anchorCtr="0">
                          <a:noAutofit/>
                        </wps:bodyPr>
                      </wps:wsp>
                      <wps:wsp>
                        <wps:cNvPr id="174" name="Zone de texte 2"/>
                        <wps:cNvSpPr txBox="1">
                          <a:spLocks noChangeArrowheads="1"/>
                        </wps:cNvSpPr>
                        <wps:spPr bwMode="auto">
                          <a:xfrm>
                            <a:off x="504825" y="0"/>
                            <a:ext cx="771525" cy="219075"/>
                          </a:xfrm>
                          <a:prstGeom prst="rect">
                            <a:avLst/>
                          </a:prstGeom>
                          <a:solidFill>
                            <a:srgbClr val="FFFFFF"/>
                          </a:solidFill>
                          <a:ln w="9525">
                            <a:noFill/>
                            <a:miter lim="800000"/>
                            <a:headEnd/>
                            <a:tailEnd/>
                          </a:ln>
                        </wps:spPr>
                        <wps:txbx>
                          <w:txbxContent>
                            <w:p w14:paraId="73816663" w14:textId="77777777" w:rsidR="00825250" w:rsidRDefault="00825250" w:rsidP="00DA59E8">
                              <w:pPr>
                                <w:jc w:val="center"/>
                              </w:pPr>
                              <w:r>
                                <w:rPr>
                                  <w:rFonts w:ascii="Arial" w:eastAsia="Calibri" w:hAnsi="Arial" w:cs="Arial"/>
                                  <w:sz w:val="16"/>
                                  <w:szCs w:val="16"/>
                                  <w:u w:color="4472C4"/>
                                </w:rPr>
                                <w:t>75</w:t>
                              </w:r>
                              <w:r w:rsidRPr="007169E4">
                                <w:rPr>
                                  <w:rFonts w:ascii="Arial" w:eastAsia="Calibri" w:hAnsi="Arial" w:cs="Arial"/>
                                  <w:sz w:val="16"/>
                                  <w:szCs w:val="16"/>
                                  <w:u w:color="4472C4"/>
                                </w:rPr>
                                <w:t xml:space="preserve"> cm</w:t>
                              </w:r>
                              <w:r>
                                <w:rPr>
                                  <w:rFonts w:ascii="Arial" w:eastAsia="Calibri" w:hAnsi="Arial" w:cs="Arial"/>
                                  <w:sz w:val="16"/>
                                  <w:szCs w:val="16"/>
                                  <w:u w:color="4472C4"/>
                                </w:rPr>
                                <w:t xml:space="preserve"> à 1 m</w:t>
                              </w:r>
                            </w:p>
                          </w:txbxContent>
                        </wps:txbx>
                        <wps:bodyPr rot="0" vert="horz" wrap="square" lIns="91440" tIns="45720" rIns="91440" bIns="45720" anchor="t" anchorCtr="0">
                          <a:noAutofit/>
                        </wps:bodyPr>
                      </wps:wsp>
                      <wps:wsp>
                        <wps:cNvPr id="175" name="Connecteur droit 175"/>
                        <wps:cNvCnPr>
                          <a:cxnSpLocks/>
                        </wps:cNvCnPr>
                        <wps:spPr>
                          <a:xfrm>
                            <a:off x="685800" y="200025"/>
                            <a:ext cx="342900" cy="0"/>
                          </a:xfrm>
                          <a:prstGeom prst="line">
                            <a:avLst/>
                          </a:prstGeom>
                          <a:noFill/>
                          <a:ln w="6350" cap="flat" cmpd="sng" algn="ctr">
                            <a:solidFill>
                              <a:srgbClr val="5B9BD5"/>
                            </a:solidFill>
                            <a:prstDash val="solid"/>
                            <a:miter lim="800000"/>
                          </a:ln>
                          <a:effectLst/>
                        </wps:spPr>
                        <wps:bodyPr/>
                      </wps:wsp>
                      <wpg:grpSp>
                        <wpg:cNvPr id="176" name="Groupe 176"/>
                        <wpg:cNvGrpSpPr/>
                        <wpg:grpSpPr>
                          <a:xfrm>
                            <a:off x="0" y="180975"/>
                            <a:ext cx="5105400" cy="371475"/>
                            <a:chOff x="0" y="0"/>
                            <a:chExt cx="5105400" cy="371475"/>
                          </a:xfrm>
                        </wpg:grpSpPr>
                        <wps:wsp>
                          <wps:cNvPr id="177" name="Ellipse 177"/>
                          <wps:cNvSpPr>
                            <a:spLocks/>
                          </wps:cNvSpPr>
                          <wps:spPr>
                            <a:xfrm>
                              <a:off x="0" y="0"/>
                              <a:ext cx="371475" cy="3619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Ellipse 178"/>
                          <wps:cNvSpPr>
                            <a:spLocks/>
                          </wps:cNvSpPr>
                          <wps:spPr>
                            <a:xfrm>
                              <a:off x="581025" y="11430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Ellipse 179"/>
                          <wps:cNvSpPr>
                            <a:spLocks/>
                          </wps:cNvSpPr>
                          <wps:spPr>
                            <a:xfrm>
                              <a:off x="1390650" y="47625"/>
                              <a:ext cx="247650" cy="2476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Ellipse 180"/>
                          <wps:cNvSpPr>
                            <a:spLocks/>
                          </wps:cNvSpPr>
                          <wps:spPr>
                            <a:xfrm>
                              <a:off x="1866900" y="11430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Ellipse 181"/>
                          <wps:cNvSpPr>
                            <a:spLocks/>
                          </wps:cNvSpPr>
                          <wps:spPr>
                            <a:xfrm>
                              <a:off x="3067050" y="9525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Ellipse 182"/>
                          <wps:cNvSpPr>
                            <a:spLocks/>
                          </wps:cNvSpPr>
                          <wps:spPr>
                            <a:xfrm>
                              <a:off x="4171950" y="123825"/>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Ellipse 183"/>
                          <wps:cNvSpPr>
                            <a:spLocks/>
                          </wps:cNvSpPr>
                          <wps:spPr>
                            <a:xfrm>
                              <a:off x="2571750" y="47625"/>
                              <a:ext cx="247650" cy="2476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Ellipse 184"/>
                          <wps:cNvSpPr>
                            <a:spLocks/>
                          </wps:cNvSpPr>
                          <wps:spPr>
                            <a:xfrm>
                              <a:off x="3752850" y="57150"/>
                              <a:ext cx="247650" cy="2476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Ellipse 185"/>
                          <wps:cNvSpPr>
                            <a:spLocks/>
                          </wps:cNvSpPr>
                          <wps:spPr>
                            <a:xfrm>
                              <a:off x="4733925" y="9525"/>
                              <a:ext cx="371475" cy="3619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Ellipse 186"/>
                          <wps:cNvSpPr>
                            <a:spLocks/>
                          </wps:cNvSpPr>
                          <wps:spPr>
                            <a:xfrm>
                              <a:off x="990600" y="11430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Ellipse 187"/>
                          <wps:cNvSpPr>
                            <a:spLocks/>
                          </wps:cNvSpPr>
                          <wps:spPr>
                            <a:xfrm>
                              <a:off x="2209800" y="11430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Ellipse 188"/>
                          <wps:cNvSpPr>
                            <a:spLocks/>
                          </wps:cNvSpPr>
                          <wps:spPr>
                            <a:xfrm>
                              <a:off x="3381375" y="104775"/>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Ellipse 189"/>
                          <wps:cNvSpPr>
                            <a:spLocks/>
                          </wps:cNvSpPr>
                          <wps:spPr>
                            <a:xfrm>
                              <a:off x="4457700" y="123825"/>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Connecteur droit 190"/>
                        <wps:cNvCnPr>
                          <a:cxnSpLocks/>
                        </wps:cNvCnPr>
                        <wps:spPr>
                          <a:xfrm flipH="1">
                            <a:off x="1600200" y="180975"/>
                            <a:ext cx="1019175" cy="0"/>
                          </a:xfrm>
                          <a:prstGeom prst="line">
                            <a:avLst/>
                          </a:prstGeom>
                          <a:noFill/>
                          <a:ln w="6350" cap="flat" cmpd="sng" algn="ctr">
                            <a:solidFill>
                              <a:srgbClr val="5B9BD5"/>
                            </a:solidFill>
                            <a:prstDash val="solid"/>
                            <a:miter lim="800000"/>
                          </a:ln>
                          <a:effectLst/>
                        </wps:spPr>
                        <wps:bodyPr/>
                      </wps:wsp>
                      <wps:wsp>
                        <wps:cNvPr id="191" name="Connecteur droit 191"/>
                        <wps:cNvCnPr>
                          <a:cxnSpLocks/>
                        </wps:cNvCnPr>
                        <wps:spPr>
                          <a:xfrm flipV="1">
                            <a:off x="180975" y="695325"/>
                            <a:ext cx="4667250" cy="0"/>
                          </a:xfrm>
                          <a:prstGeom prst="line">
                            <a:avLst/>
                          </a:prstGeom>
                          <a:noFill/>
                          <a:ln w="6350" cap="flat" cmpd="sng" algn="ctr">
                            <a:solidFill>
                              <a:srgbClr val="5B9BD5"/>
                            </a:solidFill>
                            <a:prstDash val="solid"/>
                            <a:miter lim="800000"/>
                          </a:ln>
                          <a:effectLst/>
                        </wps:spPr>
                        <wps:bodyPr/>
                      </wps:wsp>
                    </wpg:wgp>
                  </a:graphicData>
                </a:graphic>
              </wp:anchor>
            </w:drawing>
          </mc:Choice>
          <mc:Fallback>
            <w:pict>
              <v:group w14:anchorId="1D4B2655" id="Groupe 171" o:spid="_x0000_s1060" style="position:absolute;left:0;text-align:left;margin-left:67.15pt;margin-top:32.75pt;width:402pt;height:72.75pt;z-index:251665408" coordsize="5105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">
                <v:shape id="Zone de texte 2" o:spid="_x0000_s1061" type="#_x0000_t202" style="position:absolute;left:17907;top:7048;width:771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HgMEA&#10;AADcAAAADwAAAGRycy9kb3ducmV2LnhtbERP24rCMBB9F/Yfwiz4IpquqNXaKLuCi69ePmBsphds&#10;JqXJ2vr3RljwbQ7nOum2N7W4U+sqywq+JhEI4szqigsFl/N+vAThPLLG2jIpeJCD7eZjkGKibcdH&#10;up98IUIIuwQVlN43iZQuK8mgm9iGOHC5bQ36ANtC6ha7EG5qOY2ihTRYcWgosaFdSdnt9GcU5Idu&#10;NF91119/iY+zxQ9W8dU+lBp+9t9rEJ56/xb/uw86zI+n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B4DBAAAA3AAAAA8AAAAAAAAAAAAAAAAAmAIAAGRycy9kb3du&#10;cmV2LnhtbFBLBQYAAAAABAAEAPUAAACGAwAAAAA=&#10;" stroked="f">
                  <v:textbox>
                    <w:txbxContent>
                      <w:p w14:paraId="2C58014C" w14:textId="77777777" w:rsidR="00825250" w:rsidRDefault="00825250" w:rsidP="00DA59E8">
                        <w:pPr>
                          <w:jc w:val="center"/>
                        </w:pPr>
                        <w:r>
                          <w:rPr>
                            <w:rFonts w:ascii="Arial" w:eastAsia="Calibri" w:hAnsi="Arial" w:cs="Arial"/>
                            <w:sz w:val="16"/>
                            <w:szCs w:val="16"/>
                            <w:u w:color="4472C4"/>
                          </w:rPr>
                          <w:t>8 à 12 m</w:t>
                        </w:r>
                      </w:p>
                    </w:txbxContent>
                  </v:textbox>
                </v:shape>
                <v:shape id="Zone de texte 2" o:spid="_x0000_s1062" type="#_x0000_t202" style="position:absolute;left:17049;top:95;width:771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14:paraId="12F5B4CB" w14:textId="77777777" w:rsidR="00825250" w:rsidRDefault="00825250" w:rsidP="00DA59E8">
                        <w:pPr>
                          <w:jc w:val="center"/>
                        </w:pPr>
                        <w:r>
                          <w:rPr>
                            <w:rFonts w:ascii="Arial" w:eastAsia="Calibri" w:hAnsi="Arial" w:cs="Arial"/>
                            <w:sz w:val="16"/>
                            <w:szCs w:val="16"/>
                            <w:u w:color="4472C4"/>
                          </w:rPr>
                          <w:t>2 à 4 m</w:t>
                        </w:r>
                      </w:p>
                    </w:txbxContent>
                  </v:textbox>
                </v:shape>
                <v:shape id="Zone de texte 2" o:spid="_x0000_s1063" type="#_x0000_t202" style="position:absolute;left:5048;width:771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14:paraId="73816663" w14:textId="77777777" w:rsidR="00825250" w:rsidRDefault="00825250" w:rsidP="00DA59E8">
                        <w:pPr>
                          <w:jc w:val="center"/>
                        </w:pPr>
                        <w:r>
                          <w:rPr>
                            <w:rFonts w:ascii="Arial" w:eastAsia="Calibri" w:hAnsi="Arial" w:cs="Arial"/>
                            <w:sz w:val="16"/>
                            <w:szCs w:val="16"/>
                            <w:u w:color="4472C4"/>
                          </w:rPr>
                          <w:t>75</w:t>
                        </w:r>
                        <w:r w:rsidRPr="007169E4">
                          <w:rPr>
                            <w:rFonts w:ascii="Arial" w:eastAsia="Calibri" w:hAnsi="Arial" w:cs="Arial"/>
                            <w:sz w:val="16"/>
                            <w:szCs w:val="16"/>
                            <w:u w:color="4472C4"/>
                          </w:rPr>
                          <w:t xml:space="preserve"> cm</w:t>
                        </w:r>
                        <w:r>
                          <w:rPr>
                            <w:rFonts w:ascii="Arial" w:eastAsia="Calibri" w:hAnsi="Arial" w:cs="Arial"/>
                            <w:sz w:val="16"/>
                            <w:szCs w:val="16"/>
                            <w:u w:color="4472C4"/>
                          </w:rPr>
                          <w:t xml:space="preserve"> à 1 m</w:t>
                        </w:r>
                      </w:p>
                    </w:txbxContent>
                  </v:textbox>
                </v:shape>
                <v:line id="Connecteur droit 175" o:spid="_x0000_s1064" style="position:absolute;visibility:visible;mso-wrap-style:square" from="6858,2000" to="10287,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AowcQAAADcAAAADwAAAGRycy9kb3ducmV2LnhtbERPS2vCQBC+C/0PyxS81U1LfTR1DaFQ&#10;CEQoRnvobciO2WB2NmS3Gv+9Wyh4m4/vOetstJ040+BbxwqeZwkI4trplhsFh/3n0wqED8gaO8ek&#10;4Eoess3DZI2pdhfe0bkKjYgh7FNUYELoUyl9bciin7meOHJHN1gMEQ6N1ANeYrjt5EuSLKTFlmOD&#10;wZ4+DNWn6tcq2H6VfWHyb5arqnwrfxbF1navSk0fx/wdRKAx3MX/7kLH+cs5/D0TL5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CjBxAAAANwAAAAPAAAAAAAAAAAA&#10;AAAAAKECAABkcnMvZG93bnJldi54bWxQSwUGAAAAAAQABAD5AAAAkgMAAAAA&#10;" strokecolor="#5b9bd5" strokeweight=".5pt">
                  <v:stroke joinstyle="miter"/>
                  <o:lock v:ext="edit" shapetype="f"/>
                </v:line>
                <v:group id="Groupe 176" o:spid="_x0000_s1065" style="position:absolute;top:1809;width:51054;height:3715" coordsize="51054,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oval id="Ellipse 177" o:spid="_x0000_s1066" style="position:absolute;width:371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eTsMA&#10;AADcAAAADwAAAGRycy9kb3ducmV2LnhtbERP32vCMBB+H/g/hBP2NtP5sI5qFKeMjcHEdfp+JGcb&#10;bC6lSWv975fBYG/38f285Xp0jRioC9azgsdZBoJYe2O5UnD8fn14BhEissHGMym4UYD1anK3xML4&#10;K3/RUMZKpBAOBSqoY2wLKYOuyWGY+ZY4cWffOYwJdpU0HV5TuGvkPMuepEPLqaHGlrY16UvZOwW2&#10;7XdvuvzY68O2z4fT522fvVil7qfjZgEi0hj/xX/ud5Pm5z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eTsMAAADcAAAADwAAAAAAAAAAAAAAAACYAgAAZHJzL2Rv&#10;d25yZXYueG1sUEsFBgAAAAAEAAQA9QAAAIgDAAAAAA==&#10;" fillcolor="#a9d18e" strokecolor="#41719c" strokeweight="1pt">
                    <v:stroke joinstyle="miter"/>
                    <v:path arrowok="t"/>
                  </v:oval>
                  <v:oval id="Ellipse 178" o:spid="_x0000_s1067" style="position:absolute;left:5810;top:1143;width:142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KPMUA&#10;AADcAAAADwAAAGRycy9kb3ducmV2LnhtbESPQU/DMAyF70j7D5GRuLEUDgyVZRPbhEBITFC2u5WY&#10;NlrjVE3adf8eH5C42XrP731erqfQqpH65CMbuJsXoIhtdJ5rA4fvl9tHUCkjO2wjk4ELJVivZldL&#10;LF088xeNVa6VhHAq0UCTc1dqnWxDAdM8dsSi/cQ+YJa1r7Xr8SzhodX3RfGgA3qWhgY72jZkT9UQ&#10;DPhu2L3a6n1vP7fDYjx+XPbFxhtzcz09P4HKNOV/89/1mxP8h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wo8xQAAANwAAAAPAAAAAAAAAAAAAAAAAJgCAABkcnMv&#10;ZG93bnJldi54bWxQSwUGAAAAAAQABAD1AAAAigMAAAAA&#10;" fillcolor="#a9d18e" strokecolor="#41719c" strokeweight="1pt">
                    <v:stroke joinstyle="miter"/>
                    <v:path arrowok="t"/>
                  </v:oval>
                  <v:oval id="Ellipse 179" o:spid="_x0000_s1068" style="position:absolute;left:13906;top:476;width:2477;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p8MA&#10;AADcAAAADwAAAGRycy9kb3ducmV2LnhtbERP32vCMBB+F/wfwgl703Q+TFeNMh1jYzDZqr4fya0N&#10;ay6lSWv975eBsLf7+H7eeju4WvTUButZwf0sA0GsvbFcKjgdX6ZLECEiG6w9k4IrBdhuxqM15sZf&#10;+Iv6IpYihXDIUUEVY5NLGXRFDsPMN8SJ+/atw5hgW0rT4iWFu1rOs+xBOrScGipsaF+R/ik6p8A2&#10;3fOrLt4P+nPfLfrzx/WQ7axSd5PhaQUi0hD/xTf3m0nzF4/w90y6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p8MAAADcAAAADwAAAAAAAAAAAAAAAACYAgAAZHJzL2Rv&#10;d25yZXYueG1sUEsFBgAAAAAEAAQA9QAAAIgDAAAAAA==&#10;" fillcolor="#a9d18e" strokecolor="#41719c" strokeweight="1pt">
                    <v:stroke joinstyle="miter"/>
                    <v:path arrowok="t"/>
                  </v:oval>
                  <v:oval id="Ellipse 180" o:spid="_x0000_s1069" style="position:absolute;left:18669;top:1143;width:142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2HcUA&#10;AADcAAAADwAAAGRycy9kb3ducmV2LnhtbESPQU/DMAyF70j7D5GRuLEUDjCVZRPbhEBITFC2u5WY&#10;NlrjVE3adf8eH5C42XrP731erqfQqpH65CMbuJsXoIhtdJ5rA4fvl9sFqJSRHbaRycCFEqxXs6sl&#10;li6e+YvGKtdKQjiVaKDJuSu1TrahgGkeO2LRfmIfMMva19r1eJbw0Or7onjQAT1LQ4MdbRuyp2oI&#10;Bnw37F5t9b63n9vhcTx+XPbFxhtzcz09P4HKNOV/89/1mxP8h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HYdxQAAANwAAAAPAAAAAAAAAAAAAAAAAJgCAABkcnMv&#10;ZG93bnJldi54bWxQSwUGAAAAAAQABAD1AAAAigMAAAAA&#10;" fillcolor="#a9d18e" strokecolor="#41719c" strokeweight="1pt">
                    <v:stroke joinstyle="miter"/>
                    <v:path arrowok="t"/>
                  </v:oval>
                  <v:oval id="Ellipse 181" o:spid="_x0000_s1070" style="position:absolute;left:30670;top:952;width:142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ThsIA&#10;AADcAAAADwAAAGRycy9kb3ducmV2LnhtbERP32vCMBB+H/g/hBN8m6k+OKlGmYo4BpOtbu9HcmuD&#10;zaU0aa3//TIY7O0+vp+33g6uFj21wXpWMJtmIIi1N5ZLBZ+X4+MSRIjIBmvPpOBOAbab0cMac+Nv&#10;/EF9EUuRQjjkqKCKscmlDLoih2HqG+LEffvWYUywLaVp8ZbCXS3nWbaQDi2nhgob2lekr0XnFNim&#10;O5x08XrW7/vuqf96u5+znVVqMh6eVyAiDfFf/Od+MWn+cga/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NOGwgAAANwAAAAPAAAAAAAAAAAAAAAAAJgCAABkcnMvZG93&#10;bnJldi54bWxQSwUGAAAAAAQABAD1AAAAhwMAAAAA&#10;" fillcolor="#a9d18e" strokecolor="#41719c" strokeweight="1pt">
                    <v:stroke joinstyle="miter"/>
                    <v:path arrowok="t"/>
                  </v:oval>
                  <v:oval id="Ellipse 182" o:spid="_x0000_s1071" style="position:absolute;left:41719;top:1238;width:142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N8cIA&#10;AADcAAAADwAAAGRycy9kb3ducmV2LnhtbERP32vCMBB+H/g/hBN8m6k+OKlGmcrYGChb3d6P5NYG&#10;m0tp0lr/+0UY7O0+vp+33g6uFj21wXpWMJtmIIi1N5ZLBV/nl8cliBCRDdaeScGNAmw3o4c15sZf&#10;+ZP6IpYihXDIUUEVY5NLGXRFDsPUN8SJ+/Gtw5hgW0rT4jWFu1rOs2whHVpODRU2tK9IX4rOKbBN&#10;d3jVxftJf+y7p/77eDtlO6vUZDw8r0BEGuK/+M/9ZtL85Rzuz6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k3xwgAAANwAAAAPAAAAAAAAAAAAAAAAAJgCAABkcnMvZG93&#10;bnJldi54bWxQSwUGAAAAAAQABAD1AAAAhwMAAAAA&#10;" fillcolor="#a9d18e" strokecolor="#41719c" strokeweight="1pt">
                    <v:stroke joinstyle="miter"/>
                    <v:path arrowok="t"/>
                  </v:oval>
                  <v:oval id="Ellipse 183" o:spid="_x0000_s1072" style="position:absolute;left:25717;top:476;width:2477;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oasMA&#10;AADcAAAADwAAAGRycy9kb3ducmV2LnhtbERP32vCMBB+H+x/CDfwbabbQKUzyuYYijCZdb4fydmG&#10;NZfSpLX+92Yg7O0+vp83Xw6uFj21wXpW8DTOQBBrbyyXCn4On48zECEiG6w9k4ILBVgu7u/mmBt/&#10;5j31RSxFCuGQo4IqxiaXMuiKHIaxb4gTd/Ktw5hgW0rT4jmFu1o+Z9lEOrScGipsaFWR/i06p8A2&#10;3cdaF9ud/l510/74ddll71ap0cPw9goi0hD/xTf3xqT5sxf4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LoasMAAADcAAAADwAAAAAAAAAAAAAAAACYAgAAZHJzL2Rv&#10;d25yZXYueG1sUEsFBgAAAAAEAAQA9QAAAIgDAAAAAA==&#10;" fillcolor="#a9d18e" strokecolor="#41719c" strokeweight="1pt">
                    <v:stroke joinstyle="miter"/>
                    <v:path arrowok="t"/>
                  </v:oval>
                  <v:oval id="Ellipse 184" o:spid="_x0000_s1073" style="position:absolute;left:37528;top:571;width:2477;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wHsMA&#10;AADcAAAADwAAAGRycy9kb3ducmV2LnhtbERP32vCMBB+H+x/CDfwbaYbQ6UzyuYYijCZdb4fydmG&#10;NZfSpLX+92Yg7O0+vp83Xw6uFj21wXpW8DTOQBBrbyyXCn4On48zECEiG6w9k4ILBVgu7u/mmBt/&#10;5j31RSxFCuGQo4IqxiaXMuiKHIaxb4gTd/Ktw5hgW0rT4jmFu1o+Z9lEOrScGipsaFWR/i06p8A2&#10;3cdaF9ud/l510/74ddll71ap0cPw9goi0hD/xTf3xqT5sxf4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twHsMAAADcAAAADwAAAAAAAAAAAAAAAACYAgAAZHJzL2Rv&#10;d25yZXYueG1sUEsFBgAAAAAEAAQA9QAAAIgDAAAAAA==&#10;" fillcolor="#a9d18e" strokecolor="#41719c" strokeweight="1pt">
                    <v:stroke joinstyle="miter"/>
                    <v:path arrowok="t"/>
                  </v:oval>
                  <v:oval id="Ellipse 185" o:spid="_x0000_s1074" style="position:absolute;left:47339;top:95;width:371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VhcMA&#10;AADcAAAADwAAAGRycy9kb3ducmV2LnhtbERP32vCMBB+H+x/CDfwbaYbTKUzyuYYijCZdb4fydmG&#10;NZfSpLX+92Yg7O0+vp83Xw6uFj21wXpW8DTOQBBrbyyXCn4On48zECEiG6w9k4ILBVgu7u/mmBt/&#10;5j31RSxFCuGQo4IqxiaXMuiKHIaxb4gTd/Ktw5hgW0rT4jmFu1o+Z9lEOrScGipsaFWR/i06p8A2&#10;3cdaF9ud/l510/74ddll71ap0cPw9goi0hD/xTf3xqT5sxf4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fVhcMAAADcAAAADwAAAAAAAAAAAAAAAACYAgAAZHJzL2Rv&#10;d25yZXYueG1sUEsFBgAAAAAEAAQA9QAAAIgDAAAAAA==&#10;" fillcolor="#a9d18e" strokecolor="#41719c" strokeweight="1pt">
                    <v:stroke joinstyle="miter"/>
                    <v:path arrowok="t"/>
                  </v:oval>
                  <v:oval id="Ellipse 186" o:spid="_x0000_s1075" style="position:absolute;left:9906;top:1143;width:142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L8sIA&#10;AADcAAAADwAAAGRycy9kb3ducmV2LnhtbERP32vCMBB+F/wfwg32pun24KQzyqaMiaBot70fya0N&#10;ay6lSWv97xdB8O0+vp+3WA2uFj21wXpW8DTNQBBrbyyXCr6/PiZzECEiG6w9k4ILBVgtx6MF5saf&#10;+UR9EUuRQjjkqKCKscmlDLoih2HqG+LE/frWYUywLaVp8ZzCXS2fs2wmHVpODRU2tK5I/xWdU2Cb&#10;bvOpi91BH9fdS/+zvxyyd6vU48Pw9goi0hDv4pt7a9L8+Qyuz6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UvywgAAANwAAAAPAAAAAAAAAAAAAAAAAJgCAABkcnMvZG93&#10;bnJldi54bWxQSwUGAAAAAAQABAD1AAAAhwMAAAAA&#10;" fillcolor="#a9d18e" strokecolor="#41719c" strokeweight="1pt">
                    <v:stroke joinstyle="miter"/>
                    <v:path arrowok="t"/>
                  </v:oval>
                  <v:oval id="Ellipse 187" o:spid="_x0000_s1076" style="position:absolute;left:22098;top:1143;width:142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uacIA&#10;AADcAAAADwAAAGRycy9kb3ducmV2LnhtbERP32vCMBB+H/g/hBv4pun2MKUzyqaMiaBot70fya0N&#10;ay6lSWv9740g7O0+vp+3WA2uFj21wXpW8DTNQBBrbyyXCr6/PiZzECEiG6w9k4ILBVgtRw8LzI0/&#10;84n6IpYihXDIUUEVY5NLGXRFDsPUN8SJ+/Wtw5hgW0rT4jmFu1o+Z9mLdGg5NVTY0Loi/Vd0ToFt&#10;us2nLnYHfVx3s/5nfzlk71ap8ePw9goi0hD/xXf31qT58xncnk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e5pwgAAANwAAAAPAAAAAAAAAAAAAAAAAJgCAABkcnMvZG93&#10;bnJldi54bWxQSwUGAAAAAAQABAD1AAAAhwMAAAAA&#10;" fillcolor="#a9d18e" strokecolor="#41719c" strokeweight="1pt">
                    <v:stroke joinstyle="miter"/>
                    <v:path arrowok="t"/>
                  </v:oval>
                  <v:oval id="Ellipse 188" o:spid="_x0000_s1077" style="position:absolute;left:33813;top:1047;width:142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6G8UA&#10;AADcAAAADwAAAGRycy9kb3ducmV2LnhtbESPQU/DMAyF70j7D5GRuLEUDjCVZRPbhEBITFC2u5WY&#10;NlrjVE3adf8eH5C42XrP731erqfQqpH65CMbuJsXoIhtdJ5rA4fvl9sFqJSRHbaRycCFEqxXs6sl&#10;li6e+YvGKtdKQjiVaKDJuSu1TrahgGkeO2LRfmIfMMva19r1eJbw0Or7onjQAT1LQ4MdbRuyp2oI&#10;Bnw37F5t9b63n9vhcTx+XPbFxhtzcz09P4HKNOV/89/1mxP8h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nobxQAAANwAAAAPAAAAAAAAAAAAAAAAAJgCAABkcnMv&#10;ZG93bnJldi54bWxQSwUGAAAAAAQABAD1AAAAigMAAAAA&#10;" fillcolor="#a9d18e" strokecolor="#41719c" strokeweight="1pt">
                    <v:stroke joinstyle="miter"/>
                    <v:path arrowok="t"/>
                  </v:oval>
                  <v:oval id="Ellipse 189" o:spid="_x0000_s1078" style="position:absolute;left:44577;top:1238;width:142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fgMMA&#10;AADcAAAADwAAAGRycy9kb3ducmV2LnhtbERP32vCMBB+F/wfwgl703Q+TFeNMh1jYzDZqr4fya0N&#10;ay6lSWv9781gsLf7+H7eeju4WvTUButZwf0sA0GsvbFcKjgdX6ZLECEiG6w9k4IrBdhuxqM15sZf&#10;+Iv6IpYihXDIUUEVY5NLGXRFDsPMN8SJ+/atw5hgW0rT4iWFu1rOs+xBOrScGipsaF+R/ik6p8A2&#10;3fOrLt4P+nPfLfrzx/WQ7axSd5PhaQUi0hD/xX/uN5PmLx/h95l0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rfgMMAAADcAAAADwAAAAAAAAAAAAAAAACYAgAAZHJzL2Rv&#10;d25yZXYueG1sUEsFBgAAAAAEAAQA9QAAAIgDAAAAAA==&#10;" fillcolor="#a9d18e" strokecolor="#41719c" strokeweight="1pt">
                    <v:stroke joinstyle="miter"/>
                    <v:path arrowok="t"/>
                  </v:oval>
                </v:group>
                <v:line id="Connecteur droit 190" o:spid="_x0000_s1079" style="position:absolute;flip:x;visibility:visible;mso-wrap-style:square" from="16002,1809" to="26193,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aKcIAAADcAAAADwAAAGRycy9kb3ducmV2LnhtbESPQWvCQBCF74L/YRmhN91YqNjUVUpU&#10;8KhW9Dpkp0lodjZkt0n8985B8DbDe/PeN6vN4GrVURsqzwbmswQUce5txYWBy89+ugQVIrLF2jMZ&#10;uFOAzXo8WmFqfc8n6s6xUBLCIUUDZYxNqnXIS3IYZr4hFu3Xtw6jrG2hbYu9hLtavyfJQjusWBpK&#10;bCgrKf87/zsDeMRuuzt9LPrboC/9XV+zrHbGvE2G7y9QkYb4Mj+vD1bwPwVfnpEJ9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UaKcIAAADcAAAADwAAAAAAAAAAAAAA&#10;AAChAgAAZHJzL2Rvd25yZXYueG1sUEsFBgAAAAAEAAQA+QAAAJADAAAAAA==&#10;" strokecolor="#5b9bd5" strokeweight=".5pt">
                  <v:stroke joinstyle="miter"/>
                  <o:lock v:ext="edit" shapetype="f"/>
                </v:line>
                <v:line id="Connecteur droit 191" o:spid="_x0000_s1080" style="position:absolute;flip:y;visibility:visible;mso-wrap-style:square" from="1809,6953" to="48482,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ssAAAADcAAAADwAAAGRycy9kb3ducmV2LnhtbERPS2vCQBC+F/wPywi91Y2CwcZsRGKF&#10;HqsVvQ7ZMQlmZ0N2m8e/7xYK3ubje066G00jeupcbVnBchGBIC6srrlUcPk+vm1AOI+ssbFMCiZy&#10;sMtmLykm2g58ov7sSxFC2CWooPK+TaR0RUUG3cK2xIG7286gD7Arpe5wCOGmkasoiqXBmkNDhS3l&#10;FRWP849RgF/YHz5O63i4jfIyTPKa541R6nU+7rcgPI3+Kf53f+ow/30Jf8+EC2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pv7LAAAAA3AAAAA8AAAAAAAAAAAAAAAAA&#10;oQIAAGRycy9kb3ducmV2LnhtbFBLBQYAAAAABAAEAPkAAACOAwAAAAA=&#10;" strokecolor="#5b9bd5" strokeweight=".5pt">
                  <v:stroke joinstyle="miter"/>
                  <o:lock v:ext="edit" shapetype="f"/>
                </v:line>
              </v:group>
            </w:pict>
          </mc:Fallback>
        </mc:AlternateContent>
      </w:r>
      <w:r w:rsidRPr="00DA59E8">
        <w:rPr>
          <w:rFonts w:ascii="Arial" w:eastAsia="Calibri" w:hAnsi="Arial" w:cs="Arial"/>
          <w:b/>
          <w:sz w:val="20"/>
          <w:szCs w:val="20"/>
          <w:u w:color="4472C4"/>
          <w:lang w:eastAsia="fr-FR"/>
        </w:rPr>
        <w:t>Haie brise-vent</w:t>
      </w:r>
      <w:r w:rsidRPr="00DA59E8">
        <w:rPr>
          <w:rFonts w:ascii="Arial" w:eastAsia="Calibri" w:hAnsi="Arial" w:cs="Arial"/>
          <w:sz w:val="20"/>
          <w:szCs w:val="20"/>
          <w:u w:color="4472C4"/>
          <w:lang w:eastAsia="fr-FR"/>
        </w:rPr>
        <w:t> : arbustes disposés tous les 75 cm à 1 m, arbres conduits en cépée tous les 2 à 4 m, arbres de hauts-jets tous les 8 à 12 m.</w:t>
      </w:r>
    </w:p>
    <w:p w14:paraId="52F75532" w14:textId="77777777" w:rsidR="00DA59E8" w:rsidRPr="00DA59E8" w:rsidRDefault="00DA59E8" w:rsidP="00DA59E8">
      <w:pPr>
        <w:spacing w:before="240" w:after="0" w:line="360" w:lineRule="auto"/>
        <w:jc w:val="both"/>
        <w:rPr>
          <w:rFonts w:ascii="Arial" w:eastAsia="Calibri" w:hAnsi="Arial" w:cs="Arial"/>
          <w:sz w:val="20"/>
          <w:szCs w:val="20"/>
          <w:u w:color="4472C4"/>
          <w:lang w:eastAsia="fr-FR"/>
        </w:rPr>
      </w:pPr>
    </w:p>
    <w:p w14:paraId="758C3BD9" w14:textId="77777777" w:rsidR="00DA59E8" w:rsidRPr="00DA59E8" w:rsidRDefault="00DA59E8" w:rsidP="00DA59E8">
      <w:pPr>
        <w:spacing w:before="240" w:after="0" w:line="360" w:lineRule="auto"/>
        <w:contextualSpacing/>
        <w:jc w:val="both"/>
        <w:rPr>
          <w:rFonts w:ascii="Arial" w:eastAsia="Calibri" w:hAnsi="Arial" w:cs="Arial"/>
          <w:sz w:val="16"/>
          <w:szCs w:val="16"/>
          <w:u w:color="4472C4"/>
          <w:lang w:eastAsia="fr-FR"/>
        </w:rPr>
      </w:pPr>
      <w:r w:rsidRPr="00DA59E8">
        <w:rPr>
          <w:rFonts w:ascii="Arial" w:eastAsia="Calibri" w:hAnsi="Arial" w:cs="Arial"/>
          <w:sz w:val="16"/>
          <w:szCs w:val="16"/>
          <w:u w:color="4472C4"/>
          <w:lang w:eastAsia="fr-FR"/>
        </w:rPr>
        <w:t xml:space="preserve">                                                  </w:t>
      </w:r>
    </w:p>
    <w:p w14:paraId="1FE0E81F" w14:textId="77777777" w:rsidR="00DA59E8" w:rsidRPr="00DA59E8" w:rsidRDefault="00DA59E8" w:rsidP="00DA59E8">
      <w:pPr>
        <w:spacing w:after="0" w:line="240" w:lineRule="auto"/>
        <w:contextualSpacing/>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  </w:t>
      </w:r>
    </w:p>
    <w:p w14:paraId="1235C382"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16"/>
          <w:szCs w:val="16"/>
          <w:u w:color="4472C4"/>
          <w:lang w:eastAsia="fr-FR"/>
        </w:rPr>
        <w:t xml:space="preserve">                    </w:t>
      </w:r>
    </w:p>
    <w:p w14:paraId="339A0853"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noProof/>
          <w:sz w:val="16"/>
          <w:szCs w:val="16"/>
          <w:u w:color="4472C4"/>
          <w:lang w:eastAsia="fr-FR"/>
        </w:rPr>
        <mc:AlternateContent>
          <mc:Choice Requires="wpg">
            <w:drawing>
              <wp:anchor distT="0" distB="0" distL="114300" distR="114300" simplePos="0" relativeHeight="251667456" behindDoc="0" locked="0" layoutInCell="1" allowOverlap="1" wp14:anchorId="12769329" wp14:editId="69F843DD">
                <wp:simplePos x="0" y="0"/>
                <wp:positionH relativeFrom="column">
                  <wp:posOffset>1157605</wp:posOffset>
                </wp:positionH>
                <wp:positionV relativeFrom="paragraph">
                  <wp:posOffset>10160</wp:posOffset>
                </wp:positionV>
                <wp:extent cx="4095750" cy="361950"/>
                <wp:effectExtent l="0" t="0" r="19050" b="19050"/>
                <wp:wrapNone/>
                <wp:docPr id="192" name="Groupe 192"/>
                <wp:cNvGraphicFramePr/>
                <a:graphic xmlns:a="http://schemas.openxmlformats.org/drawingml/2006/main">
                  <a:graphicData uri="http://schemas.microsoft.com/office/word/2010/wordprocessingGroup">
                    <wpg:wgp>
                      <wpg:cNvGrpSpPr/>
                      <wpg:grpSpPr>
                        <a:xfrm>
                          <a:off x="0" y="0"/>
                          <a:ext cx="4095750" cy="361950"/>
                          <a:chOff x="0" y="0"/>
                          <a:chExt cx="4095750" cy="361950"/>
                        </a:xfrm>
                      </wpg:grpSpPr>
                      <wps:wsp>
                        <wps:cNvPr id="193" name="Zone de texte 2"/>
                        <wps:cNvSpPr txBox="1">
                          <a:spLocks noChangeArrowheads="1"/>
                        </wps:cNvSpPr>
                        <wps:spPr bwMode="auto">
                          <a:xfrm>
                            <a:off x="2752725" y="104775"/>
                            <a:ext cx="990600" cy="228600"/>
                          </a:xfrm>
                          <a:prstGeom prst="rect">
                            <a:avLst/>
                          </a:prstGeom>
                          <a:solidFill>
                            <a:srgbClr val="FFFFFF"/>
                          </a:solidFill>
                          <a:ln w="9525">
                            <a:noFill/>
                            <a:miter lim="800000"/>
                            <a:headEnd/>
                            <a:tailEnd/>
                          </a:ln>
                        </wps:spPr>
                        <wps:txbx>
                          <w:txbxContent>
                            <w:p w14:paraId="679925DA" w14:textId="77777777" w:rsidR="00825250" w:rsidRDefault="00825250" w:rsidP="00DA59E8">
                              <w:pPr>
                                <w:jc w:val="center"/>
                              </w:pPr>
                              <w:r>
                                <w:rPr>
                                  <w:rFonts w:ascii="Arial" w:eastAsia="Calibri" w:hAnsi="Arial" w:cs="Arial"/>
                                  <w:sz w:val="16"/>
                                  <w:szCs w:val="16"/>
                                  <w:u w:color="4472C4"/>
                                </w:rPr>
                                <w:t>arbre de haut jet</w:t>
                              </w:r>
                            </w:p>
                          </w:txbxContent>
                        </wps:txbx>
                        <wps:bodyPr rot="0" vert="horz" wrap="square" lIns="91440" tIns="45720" rIns="91440" bIns="45720" anchor="t" anchorCtr="0">
                          <a:noAutofit/>
                        </wps:bodyPr>
                      </wps:wsp>
                      <wps:wsp>
                        <wps:cNvPr id="194" name="Zone de texte 2"/>
                        <wps:cNvSpPr txBox="1">
                          <a:spLocks noChangeArrowheads="1"/>
                        </wps:cNvSpPr>
                        <wps:spPr bwMode="auto">
                          <a:xfrm>
                            <a:off x="1009650" y="104775"/>
                            <a:ext cx="1343025" cy="238125"/>
                          </a:xfrm>
                          <a:prstGeom prst="rect">
                            <a:avLst/>
                          </a:prstGeom>
                          <a:solidFill>
                            <a:srgbClr val="FFFFFF"/>
                          </a:solidFill>
                          <a:ln w="9525">
                            <a:noFill/>
                            <a:miter lim="800000"/>
                            <a:headEnd/>
                            <a:tailEnd/>
                          </a:ln>
                        </wps:spPr>
                        <wps:txbx>
                          <w:txbxContent>
                            <w:p w14:paraId="400C9B9F" w14:textId="77777777" w:rsidR="00825250" w:rsidRDefault="00825250" w:rsidP="00DA59E8">
                              <w:pPr>
                                <w:jc w:val="center"/>
                              </w:pPr>
                              <w:r>
                                <w:rPr>
                                  <w:rFonts w:ascii="Arial" w:eastAsia="Calibri" w:hAnsi="Arial" w:cs="Arial"/>
                                  <w:sz w:val="16"/>
                                  <w:szCs w:val="16"/>
                                  <w:u w:color="4472C4"/>
                                </w:rPr>
                                <w:t>arbre conduit en cépée</w:t>
                              </w:r>
                            </w:p>
                          </w:txbxContent>
                        </wps:txbx>
                        <wps:bodyPr rot="0" vert="horz" wrap="square" lIns="91440" tIns="45720" rIns="91440" bIns="45720" anchor="t" anchorCtr="0">
                          <a:noAutofit/>
                        </wps:bodyPr>
                      </wps:wsp>
                      <wps:wsp>
                        <wps:cNvPr id="195" name="Zone de texte 2"/>
                        <wps:cNvSpPr txBox="1">
                          <a:spLocks noChangeArrowheads="1"/>
                        </wps:cNvSpPr>
                        <wps:spPr bwMode="auto">
                          <a:xfrm>
                            <a:off x="0" y="104775"/>
                            <a:ext cx="771525" cy="219075"/>
                          </a:xfrm>
                          <a:prstGeom prst="rect">
                            <a:avLst/>
                          </a:prstGeom>
                          <a:solidFill>
                            <a:srgbClr val="FFFFFF"/>
                          </a:solidFill>
                          <a:ln w="9525">
                            <a:noFill/>
                            <a:miter lim="800000"/>
                            <a:headEnd/>
                            <a:tailEnd/>
                          </a:ln>
                        </wps:spPr>
                        <wps:txbx>
                          <w:txbxContent>
                            <w:p w14:paraId="260C3689" w14:textId="77777777" w:rsidR="00825250" w:rsidRDefault="00825250" w:rsidP="00DA59E8">
                              <w:pPr>
                                <w:jc w:val="center"/>
                              </w:pPr>
                              <w:r>
                                <w:rPr>
                                  <w:rFonts w:ascii="Arial" w:eastAsia="Calibri" w:hAnsi="Arial" w:cs="Arial"/>
                                  <w:sz w:val="16"/>
                                  <w:szCs w:val="16"/>
                                  <w:u w:color="4472C4"/>
                                </w:rPr>
                                <w:t>arbuste</w:t>
                              </w:r>
                            </w:p>
                          </w:txbxContent>
                        </wps:txbx>
                        <wps:bodyPr rot="0" vert="horz" wrap="square" lIns="91440" tIns="45720" rIns="91440" bIns="45720" anchor="t" anchorCtr="0">
                          <a:noAutofit/>
                        </wps:bodyPr>
                      </wps:wsp>
                      <wps:wsp>
                        <wps:cNvPr id="196" name="Ellipse 196"/>
                        <wps:cNvSpPr>
                          <a:spLocks/>
                        </wps:cNvSpPr>
                        <wps:spPr>
                          <a:xfrm>
                            <a:off x="2266950" y="57150"/>
                            <a:ext cx="247650" cy="2476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Ellipse 197"/>
                        <wps:cNvSpPr>
                          <a:spLocks/>
                        </wps:cNvSpPr>
                        <wps:spPr>
                          <a:xfrm>
                            <a:off x="676275" y="123825"/>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Ellipse 198"/>
                        <wps:cNvSpPr>
                          <a:spLocks/>
                        </wps:cNvSpPr>
                        <wps:spPr>
                          <a:xfrm>
                            <a:off x="3724275" y="0"/>
                            <a:ext cx="371475" cy="3619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769329" id="Groupe 192" o:spid="_x0000_s1081" style="position:absolute;left:0;text-align:left;margin-left:91.15pt;margin-top:.8pt;width:322.5pt;height:28.5pt;z-index:251667456" coordsize="40957,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">
                <v:shape id="Zone de texte 2" o:spid="_x0000_s1082" type="#_x0000_t202" style="position:absolute;left:27527;top:1047;width:990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14:paraId="679925DA" w14:textId="77777777" w:rsidR="00825250" w:rsidRDefault="00825250" w:rsidP="00DA59E8">
                        <w:pPr>
                          <w:jc w:val="center"/>
                        </w:pPr>
                        <w:r>
                          <w:rPr>
                            <w:rFonts w:ascii="Arial" w:eastAsia="Calibri" w:hAnsi="Arial" w:cs="Arial"/>
                            <w:sz w:val="16"/>
                            <w:szCs w:val="16"/>
                            <w:u w:color="4472C4"/>
                          </w:rPr>
                          <w:t>arbre de haut jet</w:t>
                        </w:r>
                      </w:p>
                    </w:txbxContent>
                  </v:textbox>
                </v:shape>
                <v:shape id="Zone de texte 2" o:spid="_x0000_s1083" type="#_x0000_t202" style="position:absolute;left:10096;top:1047;width:1343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14:paraId="400C9B9F" w14:textId="77777777" w:rsidR="00825250" w:rsidRDefault="00825250" w:rsidP="00DA59E8">
                        <w:pPr>
                          <w:jc w:val="center"/>
                        </w:pPr>
                        <w:r>
                          <w:rPr>
                            <w:rFonts w:ascii="Arial" w:eastAsia="Calibri" w:hAnsi="Arial" w:cs="Arial"/>
                            <w:sz w:val="16"/>
                            <w:szCs w:val="16"/>
                            <w:u w:color="4472C4"/>
                          </w:rPr>
                          <w:t>arbre conduit en cépée</w:t>
                        </w:r>
                      </w:p>
                    </w:txbxContent>
                  </v:textbox>
                </v:shape>
                <v:shape id="Zone de texte 2" o:spid="_x0000_s1084" type="#_x0000_t202" style="position:absolute;top:1047;width:771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14:paraId="260C3689" w14:textId="77777777" w:rsidR="00825250" w:rsidRDefault="00825250" w:rsidP="00DA59E8">
                        <w:pPr>
                          <w:jc w:val="center"/>
                        </w:pPr>
                        <w:r>
                          <w:rPr>
                            <w:rFonts w:ascii="Arial" w:eastAsia="Calibri" w:hAnsi="Arial" w:cs="Arial"/>
                            <w:sz w:val="16"/>
                            <w:szCs w:val="16"/>
                            <w:u w:color="4472C4"/>
                          </w:rPr>
                          <w:t>arbuste</w:t>
                        </w:r>
                      </w:p>
                    </w:txbxContent>
                  </v:textbox>
                </v:shape>
                <v:oval id="Ellipse 196" o:spid="_x0000_s1085" style="position:absolute;left:22669;top:571;width:2477;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dL8MA&#10;AADcAAAADwAAAGRycy9kb3ducmV2LnhtbERP32vCMBB+H/g/hBP2NtP54LZqlKnIhjDZqr4fya0N&#10;ay6lSWv9781gsLf7+H7eYjW4WvTUButZweMkA0GsvbFcKjgddw/PIEJENlh7JgVXCrBaju4WmBt/&#10;4S/qi1iKFMIhRwVVjE0uZdAVOQwT3xAn7tu3DmOCbSlNi5cU7mo5zbKZdGg5NVTY0KYi/VN0ToFt&#10;uu2bLvYH/bnpnvrzx/WQra1S9+PhdQ4i0hD/xX/ud5Pmv8zg95l0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zdL8MAAADcAAAADwAAAAAAAAAAAAAAAACYAgAAZHJzL2Rv&#10;d25yZXYueG1sUEsFBgAAAAAEAAQA9QAAAIgDAAAAAA==&#10;" fillcolor="#a9d18e" strokecolor="#41719c" strokeweight="1pt">
                  <v:stroke joinstyle="miter"/>
                  <v:path arrowok="t"/>
                </v:oval>
                <v:oval id="Ellipse 197" o:spid="_x0000_s1086" style="position:absolute;left:6762;top:1238;width:142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4tMMA&#10;AADcAAAADwAAAGRycy9kb3ducmV2LnhtbERP32vCMBB+F/wfwgl703Q+TFeNMh1jYzDZqr4fya0N&#10;ay6lSWv975eBsLf7+H7eeju4WvTUButZwf0sA0GsvbFcKjgdX6ZLECEiG6w9k4IrBdhuxqM15sZf&#10;+Iv6IpYihXDIUUEVY5NLGXRFDsPMN8SJ+/atw5hgW0rT4iWFu1rOs+xBOrScGipsaF+R/ik6p8A2&#10;3fOrLt4P+nPfLfrzx/WQ7axSd5PhaQUi0hD/xTf3m0nzHxfw90y6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B4tMMAAADcAAAADwAAAAAAAAAAAAAAAACYAgAAZHJzL2Rv&#10;d25yZXYueG1sUEsFBgAAAAAEAAQA9QAAAIgDAAAAAA==&#10;" fillcolor="#a9d18e" strokecolor="#41719c" strokeweight="1pt">
                  <v:stroke joinstyle="miter"/>
                  <v:path arrowok="t"/>
                </v:oval>
                <v:oval id="Ellipse 198" o:spid="_x0000_s1087" style="position:absolute;left:37242;width:371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sUA&#10;AADcAAAADwAAAGRycy9kb3ducmV2LnhtbESPQU/DMAyF70j7D5EncWMpHIB1yyYYQiAkJlbY3UpM&#10;G9E4VZN23b/HByRutt7ze5/X2ym0aqQ++cgGrhcFKGIbnefawNfn89U9qJSRHbaRycCZEmw3s4s1&#10;li6e+EBjlWslIZxKNNDk3JVaJ9tQwLSIHbFo37EPmGXta+16PEl4aPVNUdzqgJ6locGOdg3Zn2oI&#10;Bnw3PL3Y6m1vP3bD3Xh8P++LR2/M5Xx6WIHKNOV/89/1qxP8pd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zGxQAAANwAAAAPAAAAAAAAAAAAAAAAAJgCAABkcnMv&#10;ZG93bnJldi54bWxQSwUGAAAAAAQABAD1AAAAigMAAAAA&#10;" fillcolor="#a9d18e" strokecolor="#41719c" strokeweight="1pt">
                  <v:stroke joinstyle="miter"/>
                  <v:path arrowok="t"/>
                </v:oval>
              </v:group>
            </w:pict>
          </mc:Fallback>
        </mc:AlternateContent>
      </w:r>
    </w:p>
    <w:p w14:paraId="373E3789"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68E5655F"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436EEF36"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16"/>
          <w:szCs w:val="16"/>
          <w:lang w:eastAsia="fr-FR"/>
        </w:rPr>
        <w:t xml:space="preserve">                       </w:t>
      </w:r>
    </w:p>
    <w:p w14:paraId="11DBD492" w14:textId="77777777" w:rsidR="00DA59E8" w:rsidRPr="00DA59E8" w:rsidRDefault="00DA59E8" w:rsidP="00DA59E8">
      <w:pPr>
        <w:numPr>
          <w:ilvl w:val="0"/>
          <w:numId w:val="14"/>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Haie « progressive » ou bande boisée</w:t>
      </w:r>
      <w:r w:rsidRPr="00DA59E8">
        <w:rPr>
          <w:rFonts w:ascii="Arial" w:eastAsia="Calibri" w:hAnsi="Arial" w:cs="Arial"/>
          <w:sz w:val="20"/>
          <w:szCs w:val="20"/>
          <w:u w:color="4472C4"/>
          <w:lang w:eastAsia="fr-FR"/>
        </w:rPr>
        <w:t> : plusieurs rangées d’arbres et d’arbustes espacées de 2 m, les plants étant espacés de 4 m sur une même ligne.</w:t>
      </w:r>
    </w:p>
    <w:p w14:paraId="3976925F" w14:textId="77777777" w:rsidR="00DA59E8" w:rsidRPr="00DA59E8" w:rsidRDefault="00DA59E8" w:rsidP="00DA59E8">
      <w:pPr>
        <w:spacing w:before="240" w:after="0" w:line="360" w:lineRule="auto"/>
        <w:jc w:val="both"/>
        <w:rPr>
          <w:rFonts w:ascii="Arial" w:eastAsia="Calibri" w:hAnsi="Arial" w:cs="Arial"/>
          <w:sz w:val="20"/>
          <w:szCs w:val="20"/>
          <w:u w:color="4472C4"/>
          <w:lang w:eastAsia="fr-FR"/>
        </w:rPr>
      </w:pPr>
      <w:r w:rsidRPr="00DA59E8">
        <w:rPr>
          <w:rFonts w:ascii="Arial" w:eastAsia="Calibri" w:hAnsi="Arial" w:cs="Arial"/>
          <w:noProof/>
          <w:sz w:val="20"/>
          <w:szCs w:val="20"/>
          <w:u w:color="4472C4"/>
          <w:lang w:eastAsia="fr-FR"/>
        </w:rPr>
        <mc:AlternateContent>
          <mc:Choice Requires="wpg">
            <w:drawing>
              <wp:anchor distT="0" distB="0" distL="114300" distR="114300" simplePos="0" relativeHeight="251674624" behindDoc="0" locked="0" layoutInCell="1" allowOverlap="1" wp14:anchorId="7450696C" wp14:editId="4BE942E7">
                <wp:simplePos x="0" y="0"/>
                <wp:positionH relativeFrom="column">
                  <wp:posOffset>814705</wp:posOffset>
                </wp:positionH>
                <wp:positionV relativeFrom="paragraph">
                  <wp:posOffset>49530</wp:posOffset>
                </wp:positionV>
                <wp:extent cx="4410075" cy="1704975"/>
                <wp:effectExtent l="0" t="0" r="28575" b="28575"/>
                <wp:wrapNone/>
                <wp:docPr id="222" name="Groupe 222"/>
                <wp:cNvGraphicFramePr/>
                <a:graphic xmlns:a="http://schemas.openxmlformats.org/drawingml/2006/main">
                  <a:graphicData uri="http://schemas.microsoft.com/office/word/2010/wordprocessingGroup">
                    <wpg:wgp>
                      <wpg:cNvGrpSpPr/>
                      <wpg:grpSpPr>
                        <a:xfrm>
                          <a:off x="0" y="0"/>
                          <a:ext cx="4410075" cy="1704975"/>
                          <a:chOff x="0" y="0"/>
                          <a:chExt cx="4410075" cy="1704975"/>
                        </a:xfrm>
                      </wpg:grpSpPr>
                      <wps:wsp>
                        <wps:cNvPr id="223" name="Zone de texte 2"/>
                        <wps:cNvSpPr txBox="1">
                          <a:spLocks noChangeArrowheads="1"/>
                        </wps:cNvSpPr>
                        <wps:spPr bwMode="auto">
                          <a:xfrm>
                            <a:off x="3162300" y="0"/>
                            <a:ext cx="438150" cy="238125"/>
                          </a:xfrm>
                          <a:prstGeom prst="rect">
                            <a:avLst/>
                          </a:prstGeom>
                          <a:solidFill>
                            <a:srgbClr val="FFFFFF"/>
                          </a:solidFill>
                          <a:ln w="9525">
                            <a:noFill/>
                            <a:miter lim="800000"/>
                            <a:headEnd/>
                            <a:tailEnd/>
                          </a:ln>
                        </wps:spPr>
                        <wps:txbx>
                          <w:txbxContent>
                            <w:p w14:paraId="12C692E8" w14:textId="77777777" w:rsidR="00825250" w:rsidRDefault="00825250" w:rsidP="00DA59E8">
                              <w:pPr>
                                <w:jc w:val="center"/>
                              </w:pPr>
                              <w:r>
                                <w:rPr>
                                  <w:rFonts w:ascii="Arial" w:eastAsia="Calibri" w:hAnsi="Arial" w:cs="Arial"/>
                                  <w:sz w:val="16"/>
                                  <w:szCs w:val="16"/>
                                  <w:u w:color="4472C4"/>
                                </w:rPr>
                                <w:t>4 m</w:t>
                              </w:r>
                            </w:p>
                          </w:txbxContent>
                        </wps:txbx>
                        <wps:bodyPr rot="0" vert="horz" wrap="square" lIns="91440" tIns="45720" rIns="91440" bIns="45720" anchor="t" anchorCtr="0">
                          <a:noAutofit/>
                        </wps:bodyPr>
                      </wps:wsp>
                      <wps:wsp>
                        <wps:cNvPr id="224" name="Zone de texte 2"/>
                        <wps:cNvSpPr txBox="1">
                          <a:spLocks noChangeArrowheads="1"/>
                        </wps:cNvSpPr>
                        <wps:spPr bwMode="auto">
                          <a:xfrm>
                            <a:off x="1733550" y="0"/>
                            <a:ext cx="438150" cy="238125"/>
                          </a:xfrm>
                          <a:prstGeom prst="rect">
                            <a:avLst/>
                          </a:prstGeom>
                          <a:solidFill>
                            <a:srgbClr val="FFFFFF"/>
                          </a:solidFill>
                          <a:ln w="9525">
                            <a:noFill/>
                            <a:miter lim="800000"/>
                            <a:headEnd/>
                            <a:tailEnd/>
                          </a:ln>
                        </wps:spPr>
                        <wps:txbx>
                          <w:txbxContent>
                            <w:p w14:paraId="4D76F921" w14:textId="77777777" w:rsidR="00825250" w:rsidRDefault="00825250" w:rsidP="00DA59E8">
                              <w:pPr>
                                <w:jc w:val="center"/>
                              </w:pPr>
                              <w:r>
                                <w:rPr>
                                  <w:rFonts w:ascii="Arial" w:eastAsia="Calibri" w:hAnsi="Arial" w:cs="Arial"/>
                                  <w:sz w:val="16"/>
                                  <w:szCs w:val="16"/>
                                  <w:u w:color="4472C4"/>
                                </w:rPr>
                                <w:t>4 m</w:t>
                              </w:r>
                            </w:p>
                          </w:txbxContent>
                        </wps:txbx>
                        <wps:bodyPr rot="0" vert="horz" wrap="square" lIns="91440" tIns="45720" rIns="91440" bIns="45720" anchor="t" anchorCtr="0">
                          <a:noAutofit/>
                        </wps:bodyPr>
                      </wps:wsp>
                      <wps:wsp>
                        <wps:cNvPr id="225" name="Zone de texte 2"/>
                        <wps:cNvSpPr txBox="1">
                          <a:spLocks noChangeArrowheads="1"/>
                        </wps:cNvSpPr>
                        <wps:spPr bwMode="auto">
                          <a:xfrm>
                            <a:off x="47625" y="1076325"/>
                            <a:ext cx="438150" cy="238125"/>
                          </a:xfrm>
                          <a:prstGeom prst="rect">
                            <a:avLst/>
                          </a:prstGeom>
                          <a:solidFill>
                            <a:srgbClr val="FFFFFF"/>
                          </a:solidFill>
                          <a:ln w="9525">
                            <a:noFill/>
                            <a:miter lim="800000"/>
                            <a:headEnd/>
                            <a:tailEnd/>
                          </a:ln>
                        </wps:spPr>
                        <wps:txbx>
                          <w:txbxContent>
                            <w:p w14:paraId="05E6C0F7" w14:textId="77777777" w:rsidR="00825250" w:rsidRDefault="00825250" w:rsidP="00DA59E8">
                              <w:pPr>
                                <w:jc w:val="center"/>
                              </w:pPr>
                              <w:r>
                                <w:rPr>
                                  <w:rFonts w:ascii="Arial" w:eastAsia="Calibri" w:hAnsi="Arial" w:cs="Arial"/>
                                  <w:sz w:val="16"/>
                                  <w:szCs w:val="16"/>
                                  <w:u w:color="4472C4"/>
                                </w:rPr>
                                <w:t>2 m</w:t>
                              </w:r>
                            </w:p>
                          </w:txbxContent>
                        </wps:txbx>
                        <wps:bodyPr rot="0" vert="horz" wrap="square" lIns="91440" tIns="45720" rIns="91440" bIns="45720" anchor="t" anchorCtr="0">
                          <a:noAutofit/>
                        </wps:bodyPr>
                      </wps:wsp>
                      <wps:wsp>
                        <wps:cNvPr id="226" name="Zone de texte 2"/>
                        <wps:cNvSpPr txBox="1">
                          <a:spLocks noChangeArrowheads="1"/>
                        </wps:cNvSpPr>
                        <wps:spPr bwMode="auto">
                          <a:xfrm>
                            <a:off x="38100" y="371475"/>
                            <a:ext cx="438150" cy="238125"/>
                          </a:xfrm>
                          <a:prstGeom prst="rect">
                            <a:avLst/>
                          </a:prstGeom>
                          <a:solidFill>
                            <a:srgbClr val="FFFFFF"/>
                          </a:solidFill>
                          <a:ln w="9525">
                            <a:noFill/>
                            <a:miter lim="800000"/>
                            <a:headEnd/>
                            <a:tailEnd/>
                          </a:ln>
                        </wps:spPr>
                        <wps:txbx>
                          <w:txbxContent>
                            <w:p w14:paraId="1AE4C1CF" w14:textId="77777777" w:rsidR="00825250" w:rsidRDefault="00825250" w:rsidP="00DA59E8">
                              <w:pPr>
                                <w:jc w:val="center"/>
                              </w:pPr>
                              <w:r>
                                <w:rPr>
                                  <w:rFonts w:ascii="Arial" w:eastAsia="Calibri" w:hAnsi="Arial" w:cs="Arial"/>
                                  <w:sz w:val="16"/>
                                  <w:szCs w:val="16"/>
                                  <w:u w:color="4472C4"/>
                                </w:rPr>
                                <w:t>2 m</w:t>
                              </w:r>
                            </w:p>
                          </w:txbxContent>
                        </wps:txbx>
                        <wps:bodyPr rot="0" vert="horz" wrap="square" lIns="91440" tIns="45720" rIns="91440" bIns="45720" anchor="t" anchorCtr="0">
                          <a:noAutofit/>
                        </wps:bodyPr>
                      </wps:wsp>
                      <wps:wsp>
                        <wps:cNvPr id="227" name="Ellipse 227"/>
                        <wps:cNvSpPr>
                          <a:spLocks/>
                        </wps:cNvSpPr>
                        <wps:spPr>
                          <a:xfrm>
                            <a:off x="1000125" y="9525"/>
                            <a:ext cx="371475" cy="3619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Ellipse 228"/>
                        <wps:cNvSpPr>
                          <a:spLocks/>
                        </wps:cNvSpPr>
                        <wps:spPr>
                          <a:xfrm>
                            <a:off x="3981450" y="9525"/>
                            <a:ext cx="371475" cy="3619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Ellipse 229"/>
                        <wps:cNvSpPr>
                          <a:spLocks/>
                        </wps:cNvSpPr>
                        <wps:spPr>
                          <a:xfrm>
                            <a:off x="2609850" y="13335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Ellipse 230"/>
                        <wps:cNvSpPr>
                          <a:spLocks/>
                        </wps:cNvSpPr>
                        <wps:spPr>
                          <a:xfrm>
                            <a:off x="1914525" y="72390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Ellipse 231"/>
                        <wps:cNvSpPr>
                          <a:spLocks/>
                        </wps:cNvSpPr>
                        <wps:spPr>
                          <a:xfrm>
                            <a:off x="3333750" y="704850"/>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Ellipse 232"/>
                        <wps:cNvSpPr>
                          <a:spLocks/>
                        </wps:cNvSpPr>
                        <wps:spPr>
                          <a:xfrm>
                            <a:off x="1028700" y="1343025"/>
                            <a:ext cx="371475" cy="3619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Ellipse 233"/>
                        <wps:cNvSpPr>
                          <a:spLocks/>
                        </wps:cNvSpPr>
                        <wps:spPr>
                          <a:xfrm>
                            <a:off x="4038600" y="1333500"/>
                            <a:ext cx="371475" cy="3619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Ellipse 234"/>
                        <wps:cNvSpPr>
                          <a:spLocks/>
                        </wps:cNvSpPr>
                        <wps:spPr>
                          <a:xfrm>
                            <a:off x="2647950" y="1400175"/>
                            <a:ext cx="142875" cy="13335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onnecteur droit 235"/>
                        <wps:cNvCnPr>
                          <a:cxnSpLocks/>
                        </wps:cNvCnPr>
                        <wps:spPr>
                          <a:xfrm flipH="1">
                            <a:off x="409575" y="333375"/>
                            <a:ext cx="0" cy="390525"/>
                          </a:xfrm>
                          <a:prstGeom prst="line">
                            <a:avLst/>
                          </a:prstGeom>
                          <a:noFill/>
                          <a:ln w="6350" cap="flat" cmpd="sng" algn="ctr">
                            <a:solidFill>
                              <a:srgbClr val="5B9BD5"/>
                            </a:solidFill>
                            <a:prstDash val="solid"/>
                            <a:miter lim="800000"/>
                          </a:ln>
                          <a:effectLst/>
                        </wps:spPr>
                        <wps:bodyPr/>
                      </wps:wsp>
                      <wps:wsp>
                        <wps:cNvPr id="236" name="Connecteur droit 236"/>
                        <wps:cNvCnPr>
                          <a:cxnSpLocks/>
                        </wps:cNvCnPr>
                        <wps:spPr>
                          <a:xfrm flipH="1">
                            <a:off x="1466850" y="200025"/>
                            <a:ext cx="1019175" cy="0"/>
                          </a:xfrm>
                          <a:prstGeom prst="line">
                            <a:avLst/>
                          </a:prstGeom>
                          <a:noFill/>
                          <a:ln w="6350" cap="flat" cmpd="sng" algn="ctr">
                            <a:solidFill>
                              <a:srgbClr val="5B9BD5"/>
                            </a:solidFill>
                            <a:prstDash val="solid"/>
                            <a:miter lim="800000"/>
                          </a:ln>
                          <a:effectLst/>
                        </wps:spPr>
                        <wps:bodyPr/>
                      </wps:wsp>
                      <wps:wsp>
                        <wps:cNvPr id="237" name="Connecteur droit 237"/>
                        <wps:cNvCnPr>
                          <a:cxnSpLocks/>
                        </wps:cNvCnPr>
                        <wps:spPr>
                          <a:xfrm flipH="1">
                            <a:off x="2847975" y="209550"/>
                            <a:ext cx="1019175" cy="0"/>
                          </a:xfrm>
                          <a:prstGeom prst="line">
                            <a:avLst/>
                          </a:prstGeom>
                          <a:noFill/>
                          <a:ln w="6350" cap="flat" cmpd="sng" algn="ctr">
                            <a:solidFill>
                              <a:srgbClr val="5B9BD5"/>
                            </a:solidFill>
                            <a:prstDash val="solid"/>
                            <a:miter lim="800000"/>
                          </a:ln>
                          <a:effectLst/>
                        </wps:spPr>
                        <wps:bodyPr/>
                      </wps:wsp>
                      <wps:wsp>
                        <wps:cNvPr id="238" name="Connecteur droit 238"/>
                        <wps:cNvCnPr>
                          <a:cxnSpLocks/>
                        </wps:cNvCnPr>
                        <wps:spPr>
                          <a:xfrm flipH="1">
                            <a:off x="409575" y="1009650"/>
                            <a:ext cx="0" cy="390525"/>
                          </a:xfrm>
                          <a:prstGeom prst="line">
                            <a:avLst/>
                          </a:prstGeom>
                          <a:noFill/>
                          <a:ln w="6350" cap="flat" cmpd="sng" algn="ctr">
                            <a:solidFill>
                              <a:srgbClr val="5B9BD5"/>
                            </a:solidFill>
                            <a:prstDash val="solid"/>
                            <a:miter lim="800000"/>
                          </a:ln>
                          <a:effectLst/>
                        </wps:spPr>
                        <wps:bodyPr/>
                      </wps:wsp>
                      <wps:wsp>
                        <wps:cNvPr id="239" name="Zone de texte 2"/>
                        <wps:cNvSpPr txBox="1">
                          <a:spLocks noChangeArrowheads="1"/>
                        </wps:cNvSpPr>
                        <wps:spPr bwMode="auto">
                          <a:xfrm>
                            <a:off x="0" y="66675"/>
                            <a:ext cx="771525" cy="219075"/>
                          </a:xfrm>
                          <a:prstGeom prst="rect">
                            <a:avLst/>
                          </a:prstGeom>
                          <a:solidFill>
                            <a:srgbClr val="FFFFFF"/>
                          </a:solidFill>
                          <a:ln w="9525">
                            <a:noFill/>
                            <a:miter lim="800000"/>
                            <a:headEnd/>
                            <a:tailEnd/>
                          </a:ln>
                        </wps:spPr>
                        <wps:txbx>
                          <w:txbxContent>
                            <w:p w14:paraId="77A79D0D" w14:textId="77777777" w:rsidR="00825250" w:rsidRDefault="00825250" w:rsidP="00DA59E8">
                              <w:pPr>
                                <w:jc w:val="center"/>
                              </w:pPr>
                              <w:r>
                                <w:rPr>
                                  <w:rFonts w:ascii="Arial" w:eastAsia="Calibri" w:hAnsi="Arial" w:cs="Arial"/>
                                  <w:sz w:val="16"/>
                                  <w:szCs w:val="16"/>
                                  <w:u w:color="4472C4"/>
                                </w:rPr>
                                <w:t>1</w:t>
                              </w:r>
                              <w:r w:rsidRPr="00ED691E">
                                <w:rPr>
                                  <w:rFonts w:ascii="Arial" w:eastAsia="Calibri" w:hAnsi="Arial" w:cs="Arial"/>
                                  <w:sz w:val="16"/>
                                  <w:szCs w:val="16"/>
                                  <w:u w:color="4472C4"/>
                                  <w:vertAlign w:val="superscript"/>
                                </w:rPr>
                                <w:t>ère</w:t>
                              </w:r>
                              <w:r>
                                <w:rPr>
                                  <w:rFonts w:ascii="Arial" w:eastAsia="Calibri" w:hAnsi="Arial" w:cs="Arial"/>
                                  <w:sz w:val="16"/>
                                  <w:szCs w:val="16"/>
                                  <w:u w:color="4472C4"/>
                                </w:rPr>
                                <w:t xml:space="preserve"> rangée</w:t>
                              </w:r>
                            </w:p>
                          </w:txbxContent>
                        </wps:txbx>
                        <wps:bodyPr rot="0" vert="horz" wrap="square" lIns="91440" tIns="45720" rIns="91440" bIns="45720" anchor="t" anchorCtr="0">
                          <a:noAutofit/>
                        </wps:bodyPr>
                      </wps:wsp>
                      <wps:wsp>
                        <wps:cNvPr id="240" name="Zone de texte 2"/>
                        <wps:cNvSpPr txBox="1">
                          <a:spLocks noChangeArrowheads="1"/>
                        </wps:cNvSpPr>
                        <wps:spPr bwMode="auto">
                          <a:xfrm>
                            <a:off x="28575" y="704850"/>
                            <a:ext cx="771525" cy="219075"/>
                          </a:xfrm>
                          <a:prstGeom prst="rect">
                            <a:avLst/>
                          </a:prstGeom>
                          <a:solidFill>
                            <a:srgbClr val="FFFFFF"/>
                          </a:solidFill>
                          <a:ln w="9525">
                            <a:noFill/>
                            <a:miter lim="800000"/>
                            <a:headEnd/>
                            <a:tailEnd/>
                          </a:ln>
                        </wps:spPr>
                        <wps:txbx>
                          <w:txbxContent>
                            <w:p w14:paraId="7AB77428" w14:textId="77777777" w:rsidR="00825250" w:rsidRDefault="00825250" w:rsidP="00DA59E8">
                              <w:pPr>
                                <w:jc w:val="center"/>
                              </w:pPr>
                              <w:r>
                                <w:rPr>
                                  <w:rFonts w:ascii="Arial" w:eastAsia="Calibri" w:hAnsi="Arial" w:cs="Arial"/>
                                  <w:sz w:val="16"/>
                                  <w:szCs w:val="16"/>
                                  <w:u w:color="4472C4"/>
                                </w:rPr>
                                <w:t>2</w:t>
                              </w:r>
                              <w:r w:rsidRPr="00ED691E">
                                <w:rPr>
                                  <w:rFonts w:ascii="Arial" w:eastAsia="Calibri" w:hAnsi="Arial" w:cs="Arial"/>
                                  <w:sz w:val="16"/>
                                  <w:szCs w:val="16"/>
                                  <w:u w:color="4472C4"/>
                                  <w:vertAlign w:val="superscript"/>
                                </w:rPr>
                                <w:t>ème</w:t>
                              </w:r>
                              <w:r>
                                <w:rPr>
                                  <w:rFonts w:ascii="Arial" w:eastAsia="Calibri" w:hAnsi="Arial" w:cs="Arial"/>
                                  <w:sz w:val="16"/>
                                  <w:szCs w:val="16"/>
                                  <w:u w:color="4472C4"/>
                                </w:rPr>
                                <w:t xml:space="preserve"> rangée</w:t>
                              </w:r>
                            </w:p>
                          </w:txbxContent>
                        </wps:txbx>
                        <wps:bodyPr rot="0" vert="horz" wrap="square" lIns="91440" tIns="45720" rIns="91440" bIns="45720" anchor="t" anchorCtr="0">
                          <a:noAutofit/>
                        </wps:bodyPr>
                      </wps:wsp>
                      <wps:wsp>
                        <wps:cNvPr id="241" name="Zone de texte 2"/>
                        <wps:cNvSpPr txBox="1">
                          <a:spLocks noChangeArrowheads="1"/>
                        </wps:cNvSpPr>
                        <wps:spPr bwMode="auto">
                          <a:xfrm>
                            <a:off x="28575" y="1400175"/>
                            <a:ext cx="771525" cy="219075"/>
                          </a:xfrm>
                          <a:prstGeom prst="rect">
                            <a:avLst/>
                          </a:prstGeom>
                          <a:solidFill>
                            <a:srgbClr val="FFFFFF"/>
                          </a:solidFill>
                          <a:ln w="9525">
                            <a:noFill/>
                            <a:miter lim="800000"/>
                            <a:headEnd/>
                            <a:tailEnd/>
                          </a:ln>
                        </wps:spPr>
                        <wps:txbx>
                          <w:txbxContent>
                            <w:p w14:paraId="1823E70C" w14:textId="77777777" w:rsidR="00825250" w:rsidRDefault="00825250" w:rsidP="00DA59E8">
                              <w:pPr>
                                <w:jc w:val="center"/>
                              </w:pPr>
                              <w:r>
                                <w:rPr>
                                  <w:rFonts w:ascii="Arial" w:eastAsia="Calibri" w:hAnsi="Arial" w:cs="Arial"/>
                                  <w:sz w:val="16"/>
                                  <w:szCs w:val="16"/>
                                  <w:u w:color="4472C4"/>
                                </w:rPr>
                                <w:t>3</w:t>
                              </w:r>
                              <w:r w:rsidRPr="00ED691E">
                                <w:rPr>
                                  <w:rFonts w:ascii="Arial" w:eastAsia="Calibri" w:hAnsi="Arial" w:cs="Arial"/>
                                  <w:sz w:val="16"/>
                                  <w:szCs w:val="16"/>
                                  <w:u w:color="4472C4"/>
                                  <w:vertAlign w:val="superscript"/>
                                </w:rPr>
                                <w:t>ème</w:t>
                              </w:r>
                              <w:r>
                                <w:rPr>
                                  <w:rFonts w:ascii="Arial" w:eastAsia="Calibri" w:hAnsi="Arial" w:cs="Arial"/>
                                  <w:sz w:val="16"/>
                                  <w:szCs w:val="16"/>
                                  <w:u w:color="4472C4"/>
                                </w:rPr>
                                <w:t xml:space="preserve"> rangée</w:t>
                              </w:r>
                            </w:p>
                          </w:txbxContent>
                        </wps:txbx>
                        <wps:bodyPr rot="0" vert="horz" wrap="square" lIns="91440" tIns="45720" rIns="91440" bIns="45720" anchor="t" anchorCtr="0">
                          <a:noAutofit/>
                        </wps:bodyPr>
                      </wps:wsp>
                    </wpg:wgp>
                  </a:graphicData>
                </a:graphic>
              </wp:anchor>
            </w:drawing>
          </mc:Choice>
          <mc:Fallback>
            <w:pict>
              <v:group w14:anchorId="7450696C" id="Groupe 222" o:spid="_x0000_s1088" style="position:absolute;left:0;text-align:left;margin-left:64.15pt;margin-top:3.9pt;width:347.25pt;height:134.25pt;z-index:251674624" coordsize="44100,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">
                <v:shape id="Zone de texte 2" o:spid="_x0000_s1089" type="#_x0000_t202" style="position:absolute;left:31623;width:438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sesUA&#10;AADcAAAADwAAAGRycy9kb3ducmV2LnhtbESP3WrCQBSE7wXfYTlCb6RuTNtYo6u0hRZvk/oAx+wx&#10;CWbPhuw2P2/fLRS8HGbmG2Z/HE0jeupcbVnBehWBIC6srrlUcP7+fHwF4TyyxsYyKZjIwfEwn+0x&#10;1XbgjPrclyJA2KWooPK+TaV0RUUG3cq2xMG72s6gD7Irpe5wCHDTyDiKEmmw5rBQYUsfFRW3/Mco&#10;uJ6G5ct2uHz58yZ7Tt6x3lzspNTDYnzbgfA0+nv4v33SCuL4Cf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ux6xQAAANwAAAAPAAAAAAAAAAAAAAAAAJgCAABkcnMv&#10;ZG93bnJldi54bWxQSwUGAAAAAAQABAD1AAAAigMAAAAA&#10;" stroked="f">
                  <v:textbox>
                    <w:txbxContent>
                      <w:p w14:paraId="12C692E8" w14:textId="77777777" w:rsidR="00825250" w:rsidRDefault="00825250" w:rsidP="00DA59E8">
                        <w:pPr>
                          <w:jc w:val="center"/>
                        </w:pPr>
                        <w:r>
                          <w:rPr>
                            <w:rFonts w:ascii="Arial" w:eastAsia="Calibri" w:hAnsi="Arial" w:cs="Arial"/>
                            <w:sz w:val="16"/>
                            <w:szCs w:val="16"/>
                            <w:u w:color="4472C4"/>
                          </w:rPr>
                          <w:t>4 m</w:t>
                        </w:r>
                      </w:p>
                    </w:txbxContent>
                  </v:textbox>
                </v:shape>
                <v:shape id="Zone de texte 2" o:spid="_x0000_s1090" type="#_x0000_t202" style="position:absolute;left:17335;width:438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0DsQA&#10;AADcAAAADwAAAGRycy9kb3ducmV2LnhtbESPzWrDMBCE74W+g9hCL6WWaxy7caKEtpCSa34eYGOt&#10;f6i1MpYa229fBQo5DjPzDbPeTqYTVxpca1nBWxSDIC6tbrlWcD7tXt9BOI+ssbNMCmZysN08Pqyx&#10;0HbkA12PvhYBwq5ABY33fSGlKxsy6CLbEwevsoNBH+RQSz3gGOCmk0kcZ9Jgy2GhwZ6+Gip/jr9G&#10;QbUfXxbL8fLtz/khzT6xzS92Vur5afpYgfA0+Xv4v73XCpIkh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dA7EAAAA3AAAAA8AAAAAAAAAAAAAAAAAmAIAAGRycy9k&#10;b3ducmV2LnhtbFBLBQYAAAAABAAEAPUAAACJAwAAAAA=&#10;" stroked="f">
                  <v:textbox>
                    <w:txbxContent>
                      <w:p w14:paraId="4D76F921" w14:textId="77777777" w:rsidR="00825250" w:rsidRDefault="00825250" w:rsidP="00DA59E8">
                        <w:pPr>
                          <w:jc w:val="center"/>
                        </w:pPr>
                        <w:r>
                          <w:rPr>
                            <w:rFonts w:ascii="Arial" w:eastAsia="Calibri" w:hAnsi="Arial" w:cs="Arial"/>
                            <w:sz w:val="16"/>
                            <w:szCs w:val="16"/>
                            <w:u w:color="4472C4"/>
                          </w:rPr>
                          <w:t>4 m</w:t>
                        </w:r>
                      </w:p>
                    </w:txbxContent>
                  </v:textbox>
                </v:shape>
                <v:shape id="Zone de texte 2" o:spid="_x0000_s1091" type="#_x0000_t202" style="position:absolute;left:476;top:10763;width:438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RlcQA&#10;AADcAAAADwAAAGRycy9kb3ducmV2LnhtbESPzWrDMBCE74W+g9hCL6WWaxK7caKEtJDia34eYGOt&#10;f6i1MpYS229fFQo9DjPzDbPZTaYTdxpca1nBWxSDIC6tbrlWcDkfXt9BOI+ssbNMCmZysNs+Pmww&#10;13bkI91PvhYBwi5HBY33fS6lKxsy6CLbEwevsoNBH+RQSz3gGOCmk0kcp9Jgy2GhwZ4+Gyq/Tzej&#10;oCrGl+VqvH75S3ZcpB/YZlc7K/X8NO3XIDxN/j/81y60giR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70ZXEAAAA3AAAAA8AAAAAAAAAAAAAAAAAmAIAAGRycy9k&#10;b3ducmV2LnhtbFBLBQYAAAAABAAEAPUAAACJAwAAAAA=&#10;" stroked="f">
                  <v:textbox>
                    <w:txbxContent>
                      <w:p w14:paraId="05E6C0F7" w14:textId="77777777" w:rsidR="00825250" w:rsidRDefault="00825250" w:rsidP="00DA59E8">
                        <w:pPr>
                          <w:jc w:val="center"/>
                        </w:pPr>
                        <w:r>
                          <w:rPr>
                            <w:rFonts w:ascii="Arial" w:eastAsia="Calibri" w:hAnsi="Arial" w:cs="Arial"/>
                            <w:sz w:val="16"/>
                            <w:szCs w:val="16"/>
                            <w:u w:color="4472C4"/>
                          </w:rPr>
                          <w:t>2 m</w:t>
                        </w:r>
                      </w:p>
                    </w:txbxContent>
                  </v:textbox>
                </v:shape>
                <v:shape id="Zone de texte 2" o:spid="_x0000_s1092" type="#_x0000_t202" style="position:absolute;left:381;top:3714;width:438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P4sQA&#10;AADcAAAADwAAAGRycy9kb3ducmV2LnhtbESP3WrCQBSE7wt9h+UUvCl109BGja6hFZTcan2AY/aY&#10;BLNnQ3abn7d3C0Ivh5n5htlko2lET52rLSt4n0cgiAuray4VnH/2b0sQziNrbCyTgokcZNvnpw2m&#10;2g58pP7kSxEg7FJUUHnfplK6oiKDbm5b4uBdbWfQB9mVUnc4BLhpZBxFiTRYc1iosKVdRcXt9GsU&#10;XPPh9XM1XA7+vDh+JN9YLy52Umr2Mn6tQXga/X/40c61gjhO4O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LEAAAA3AAAAA8AAAAAAAAAAAAAAAAAmAIAAGRycy9k&#10;b3ducmV2LnhtbFBLBQYAAAAABAAEAPUAAACJAwAAAAA=&#10;" stroked="f">
                  <v:textbox>
                    <w:txbxContent>
                      <w:p w14:paraId="1AE4C1CF" w14:textId="77777777" w:rsidR="00825250" w:rsidRDefault="00825250" w:rsidP="00DA59E8">
                        <w:pPr>
                          <w:jc w:val="center"/>
                        </w:pPr>
                        <w:r>
                          <w:rPr>
                            <w:rFonts w:ascii="Arial" w:eastAsia="Calibri" w:hAnsi="Arial" w:cs="Arial"/>
                            <w:sz w:val="16"/>
                            <w:szCs w:val="16"/>
                            <w:u w:color="4472C4"/>
                          </w:rPr>
                          <w:t>2 m</w:t>
                        </w:r>
                      </w:p>
                    </w:txbxContent>
                  </v:textbox>
                </v:shape>
                <v:oval id="Ellipse 227" o:spid="_x0000_s1093" style="position:absolute;left:10001;top:95;width:371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QL8UA&#10;AADcAAAADwAAAGRycy9kb3ducmV2LnhtbESPQWvCQBSE7wX/w/IEb3VjDlpSV2mVUhEqbar3x+5r&#10;sjT7NmQ3Mf77bqHQ4zAz3zDr7egaMVAXrGcFi3kGglh7Y7lScP58uX8AESKywcYzKbhRgO1mcrfG&#10;wvgrf9BQxkokCIcCFdQxtoWUQdfkMMx9S5y8L985jEl2lTQdXhPcNTLPsqV0aDkt1NjSrib9XfZO&#10;gW37/asujyf9vutXw+XtdsqerVKz6fj0CCLSGP/Df+2DUZDnK/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tAvxQAAANwAAAAPAAAAAAAAAAAAAAAAAJgCAABkcnMv&#10;ZG93bnJldi54bWxQSwUGAAAAAAQABAD1AAAAigMAAAAA&#10;" fillcolor="#a9d18e" strokecolor="#41719c" strokeweight="1pt">
                  <v:stroke joinstyle="miter"/>
                  <v:path arrowok="t"/>
                </v:oval>
                <v:oval id="Ellipse 228" o:spid="_x0000_s1094" style="position:absolute;left:39814;top:95;width:371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EXcIA&#10;AADcAAAADwAAAGRycy9kb3ducmV2LnhtbERPz2vCMBS+C/sfwhvspul62EY1ijrGxmCiVe+P5NkG&#10;m5fSpLX+98thsOPH93uxGl0jBuqC9azgeZaBINbeWK4UnI4f0zcQISIbbDyTgjsFWC0fJgssjL/x&#10;gYYyViKFcChQQR1jW0gZdE0Ow8y3xIm7+M5hTLCrpOnwlsJdI/Mse5EOLaeGGlva1qSvZe8U2LZ/&#10;/9Tl907vt/3rcP6577KNVerpcVzPQUQa47/4z/1lFOR5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URdwgAAANwAAAAPAAAAAAAAAAAAAAAAAJgCAABkcnMvZG93&#10;bnJldi54bWxQSwUGAAAAAAQABAD1AAAAhwMAAAAA&#10;" fillcolor="#a9d18e" strokecolor="#41719c" strokeweight="1pt">
                  <v:stroke joinstyle="miter"/>
                  <v:path arrowok="t"/>
                </v:oval>
                <v:oval id="Ellipse 229" o:spid="_x0000_s1095" style="position:absolute;left:26098;top:1333;width:142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hxsUA&#10;AADcAAAADwAAAGRycy9kb3ducmV2LnhtbESPQUvDQBSE74L/YXmCN7sxh1rTbotWiiJYNG3vj93X&#10;ZGn2bchu0vTfu0LB4zAz3zCL1egaMVAXrGcFj5MMBLH2xnKlYL/bPMxAhIhssPFMCi4UYLW8vVlg&#10;YfyZf2goYyUShEOBCuoY20LKoGtyGCa+JU7e0XcOY5JdJU2H5wR3jcyzbCodWk4LNba0rkmfyt4p&#10;sG3/9q7Lz63+XvdPw+Hrss1erVL3d+PLHESkMf6Hr+0PoyDPn+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eHGxQAAANwAAAAPAAAAAAAAAAAAAAAAAJgCAABkcnMv&#10;ZG93bnJldi54bWxQSwUGAAAAAAQABAD1AAAAigMAAAAA&#10;" fillcolor="#a9d18e" strokecolor="#41719c" strokeweight="1pt">
                  <v:stroke joinstyle="miter"/>
                  <v:path arrowok="t"/>
                </v:oval>
                <v:oval id="Ellipse 230" o:spid="_x0000_s1096" style="position:absolute;left:19145;top:7239;width:1429;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ehsIA&#10;AADcAAAADwAAAGRycy9kb3ducmV2LnhtbERPXWvCMBR9F/YfwhX2pqkOnFSjbI6xMZhode+X5K4N&#10;a25Kk9b6783DwMfD+V5vB1eLntpgPSuYTTMQxNoby6WC8+l9sgQRIrLB2jMpuFKA7eZhtMbc+Asf&#10;qS9iKVIIhxwVVDE2uZRBV+QwTH1DnLhf3zqMCbalNC1eUrir5TzLFtKh5dRQYUO7ivRf0TkFtune&#10;PnTxtdeHXffc/3xf99mrVepxPLysQEQa4l387/40CuZPaX46k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t6GwgAAANwAAAAPAAAAAAAAAAAAAAAAAJgCAABkcnMvZG93&#10;bnJldi54bWxQSwUGAAAAAAQABAD1AAAAhwMAAAAA&#10;" fillcolor="#a9d18e" strokecolor="#41719c" strokeweight="1pt">
                  <v:stroke joinstyle="miter"/>
                  <v:path arrowok="t"/>
                </v:oval>
                <v:oval id="Ellipse 231" o:spid="_x0000_s1097" style="position:absolute;left:33337;top:7048;width:142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7HcUA&#10;AADcAAAADwAAAGRycy9kb3ducmV2LnhtbESPUUvDMBSF3wX/Q7iCbzbtBJVuWdGJKMKG1vl+Sa5t&#10;sLkpTdp1/94MhD0ezjnf4ayq2XVioiFYzwqKLAdBrL2x3CjYf73cPIAIEdlg55kUHClAtb68WGFp&#10;/IE/aapjIxKEQ4kK2hj7UsqgW3IYMt8TJ+/HDw5jkkMjzYCHBHedXOT5nXRoOS202NOmJf1bj06B&#10;7cfnV12/7/THZryfvrfHXf5klbq+mh+XICLN8Rz+b78ZBYvbAk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nsdxQAAANwAAAAPAAAAAAAAAAAAAAAAAJgCAABkcnMv&#10;ZG93bnJldi54bWxQSwUGAAAAAAQABAD1AAAAigMAAAAA&#10;" fillcolor="#a9d18e" strokecolor="#41719c" strokeweight="1pt">
                  <v:stroke joinstyle="miter"/>
                  <v:path arrowok="t"/>
                </v:oval>
                <v:oval id="Ellipse 232" o:spid="_x0000_s1098" style="position:absolute;left:10287;top:13430;width:371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lasUA&#10;AADcAAAADwAAAGRycy9kb3ducmV2LnhtbESPUUvDMBSF3wX/Q7iCby61AyfdsqGToQgO7bb3S3LX&#10;hjU3pUm77t8bYeDj4ZzzHc5iNbpGDNQF61nB4yQDQay9sVwp2O82D88gQkQ22HgmBRcKsFre3iyw&#10;MP7MPzSUsRIJwqFABXWMbSFl0DU5DBPfEifv6DuHMcmukqbDc4K7RuZZ9iQdWk4LNba0rkmfyt4p&#10;sG3/9q7Lz63+Xvez4fB12WavVqn7u/FlDiLSGP/D1/aHUZBPc/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OVqxQAAANwAAAAPAAAAAAAAAAAAAAAAAJgCAABkcnMv&#10;ZG93bnJldi54bWxQSwUGAAAAAAQABAD1AAAAigMAAAAA&#10;" fillcolor="#a9d18e" strokecolor="#41719c" strokeweight="1pt">
                  <v:stroke joinstyle="miter"/>
                  <v:path arrowok="t"/>
                </v:oval>
                <v:oval id="Ellipse 233" o:spid="_x0000_s1099" style="position:absolute;left:40386;top:13335;width:371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A8cUA&#10;AADcAAAADwAAAGRycy9kb3ducmV2LnhtbESPUWvCMBSF3wf+h3AHvs10CtuoRlHHcAwms7r3S3LX&#10;Bpub0qS1/vtlMPDxcM75DmexGlwtemqD9azgcZKBINbeWC4VnI5vDy8gQkQ2WHsmBVcKsFqO7haY&#10;G3/hA/VFLEWCcMhRQRVjk0sZdEUOw8Q3xMn78a3DmGRbStPiJcFdLadZ9iQdWk4LFTa0rUifi84p&#10;sE33utPFx15/bbvn/vvzus82Vqnx/bCeg4g0xFv4v/1uFExn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EDxxQAAANwAAAAPAAAAAAAAAAAAAAAAAJgCAABkcnMv&#10;ZG93bnJldi54bWxQSwUGAAAAAAQABAD1AAAAigMAAAAA&#10;" fillcolor="#a9d18e" strokecolor="#41719c" strokeweight="1pt">
                  <v:stroke joinstyle="miter"/>
                  <v:path arrowok="t"/>
                </v:oval>
                <v:oval id="Ellipse 234" o:spid="_x0000_s1100" style="position:absolute;left:26479;top:14001;width:1429;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YhcYA&#10;AADcAAAADwAAAGRycy9kb3ducmV2LnhtbESPUUvDMBSF3wX/Q7jC3lzqJjrqsqEbQxE2tm57vyTX&#10;NtjclCbtun9vBMHHwznnO5z5cnC16KkN1rOCh3EGglh7Y7lUcDpu7mcgQkQ2WHsmBVcKsFzc3swx&#10;N/7CB+qLWIoE4ZCjgirGJpcy6IochrFviJP35VuHMcm2lKbFS4K7Wk6y7Ek6tJwWKmxoVZH+Ljqn&#10;wDbd+l0Xnzu9X3XP/Xl73WVvVqnR3fD6AiLSEP/Df+0Po2AyfYT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HYhcYAAADcAAAADwAAAAAAAAAAAAAAAACYAgAAZHJz&#10;L2Rvd25yZXYueG1sUEsFBgAAAAAEAAQA9QAAAIsDAAAAAA==&#10;" fillcolor="#a9d18e" strokecolor="#41719c" strokeweight="1pt">
                  <v:stroke joinstyle="miter"/>
                  <v:path arrowok="t"/>
                </v:oval>
                <v:line id="Connecteur droit 235" o:spid="_x0000_s1101" style="position:absolute;flip:x;visibility:visible;mso-wrap-style:square" from="4095,3333" to="4095,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H98IAAADcAAAADwAAAGRycy9kb3ducmV2LnhtbESPT4vCMBTE7wt+h/AEb2tqRZGusUhV&#10;8Lj+wb0+mrdt2ealNLGt394sCB6HmfkNs04HU4uOWldZVjCbRiCIc6srLhRcL4fPFQjnkTXWlknB&#10;gxykm9HHGhNtez5Rd/aFCBB2CSoovW8SKV1ekkE3tQ1x8H5ta9AH2RZSt9gHuKllHEVLabDisFBi&#10;Q1lJ+d/5bhTgN3a7/Wmx7H8Gee0f8pZltVFqMh62XyA8Df4dfrWPWkE8X8D/mXAE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GH98IAAADcAAAADwAAAAAAAAAAAAAA&#10;AAChAgAAZHJzL2Rvd25yZXYueG1sUEsFBgAAAAAEAAQA+QAAAJADAAAAAA==&#10;" strokecolor="#5b9bd5" strokeweight=".5pt">
                  <v:stroke joinstyle="miter"/>
                  <o:lock v:ext="edit" shapetype="f"/>
                </v:line>
                <v:line id="Connecteur droit 236" o:spid="_x0000_s1102" style="position:absolute;flip:x;visibility:visible;mso-wrap-style:square" from="14668,2000" to="24860,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ZgMEAAADcAAAADwAAAGRycy9kb3ducmV2LnhtbESPT4vCMBTE74LfITzBm6YqFukaZakr&#10;ePQfen00b9uyzUtpsm399kYQPA4z8xtmve1NJVpqXGlZwWwagSDOrC45V3C97CcrEM4ja6wsk4IH&#10;OdhuhoM1Jtp2fKL27HMRIOwSVFB4XydSuqwgg25qa+Lg/drGoA+yyaVusAtwU8l5FMXSYMlhocCa&#10;0oKyv/O/UYBHbHc/p2Xc3Xt57R7ylqaVUWo86r+/QHjq/Sf8bh+0gvkihteZc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AxmAwQAAANwAAAAPAAAAAAAAAAAAAAAA&#10;AKECAABkcnMvZG93bnJldi54bWxQSwUGAAAAAAQABAD5AAAAjwMAAAAA&#10;" strokecolor="#5b9bd5" strokeweight=".5pt">
                  <v:stroke joinstyle="miter"/>
                  <o:lock v:ext="edit" shapetype="f"/>
                </v:line>
                <v:line id="Connecteur droit 237" o:spid="_x0000_s1103" style="position:absolute;flip:x;visibility:visible;mso-wrap-style:square" from="28479,2095" to="38671,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8G8IAAADcAAAADwAAAGRycy9kb3ducmV2LnhtbESPT4vCMBTE78J+h/AWvGm6in+oRpG6&#10;Cx61il4fzbMt27yUJtvWb78RBI/DzPyGWW97U4mWGldaVvA1jkAQZ1aXnCu4nH9GSxDOI2usLJOC&#10;BznYbj4Ga4y17fhEbepzESDsYlRQeF/HUrqsIINubGvi4N1tY9AH2eRSN9gFuKnkJIrm0mDJYaHA&#10;mpKCst/0zyjAI7b779Ns3t16eeke8poklVFq+NnvViA89f4dfrUPWsFkuoDnmXA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8G8IAAADcAAAADwAAAAAAAAAAAAAA&#10;AAChAgAAZHJzL2Rvd25yZXYueG1sUEsFBgAAAAAEAAQA+QAAAJADAAAAAA==&#10;" strokecolor="#5b9bd5" strokeweight=".5pt">
                  <v:stroke joinstyle="miter"/>
                  <o:lock v:ext="edit" shapetype="f"/>
                </v:line>
                <v:line id="Connecteur droit 238" o:spid="_x0000_s1104" style="position:absolute;flip:x;visibility:visible;mso-wrap-style:square" from="4095,10096" to="4095,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Aoab0AAADcAAAADwAAAGRycy9kb3ducmV2LnhtbERPy6rCMBDdC/5DGMGdpipXpBpFqoLL&#10;6wPdDs3YFptJaWJb/94sBJeH815tOlOKhmpXWFYwGUcgiFOrC84UXC+H0QKE88gaS8uk4E0ONut+&#10;b4Wxti2fqDn7TIQQdjEqyL2vYildmpNBN7YVceAetjboA6wzqWtsQ7gp5TSK5tJgwaEhx4qSnNLn&#10;+WUU4D82u/3pb97eO3lt3/KWJKVRajjotksQnjr/E3/dR61gOgtrw5lwBO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fQKGm9AAAA3AAAAA8AAAAAAAAAAAAAAAAAoQIA&#10;AGRycy9kb3ducmV2LnhtbFBLBQYAAAAABAAEAPkAAACLAwAAAAA=&#10;" strokecolor="#5b9bd5" strokeweight=".5pt">
                  <v:stroke joinstyle="miter"/>
                  <o:lock v:ext="edit" shapetype="f"/>
                </v:line>
                <v:shape id="Zone de texte 2" o:spid="_x0000_s1105" type="#_x0000_t202" style="position:absolute;top:666;width:771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14:paraId="77A79D0D" w14:textId="77777777" w:rsidR="00825250" w:rsidRDefault="00825250" w:rsidP="00DA59E8">
                        <w:pPr>
                          <w:jc w:val="center"/>
                        </w:pPr>
                        <w:r>
                          <w:rPr>
                            <w:rFonts w:ascii="Arial" w:eastAsia="Calibri" w:hAnsi="Arial" w:cs="Arial"/>
                            <w:sz w:val="16"/>
                            <w:szCs w:val="16"/>
                            <w:u w:color="4472C4"/>
                          </w:rPr>
                          <w:t>1</w:t>
                        </w:r>
                        <w:r w:rsidRPr="00ED691E">
                          <w:rPr>
                            <w:rFonts w:ascii="Arial" w:eastAsia="Calibri" w:hAnsi="Arial" w:cs="Arial"/>
                            <w:sz w:val="16"/>
                            <w:szCs w:val="16"/>
                            <w:u w:color="4472C4"/>
                            <w:vertAlign w:val="superscript"/>
                          </w:rPr>
                          <w:t>ère</w:t>
                        </w:r>
                        <w:r>
                          <w:rPr>
                            <w:rFonts w:ascii="Arial" w:eastAsia="Calibri" w:hAnsi="Arial" w:cs="Arial"/>
                            <w:sz w:val="16"/>
                            <w:szCs w:val="16"/>
                            <w:u w:color="4472C4"/>
                          </w:rPr>
                          <w:t xml:space="preserve"> rangée</w:t>
                        </w:r>
                      </w:p>
                    </w:txbxContent>
                  </v:textbox>
                </v:shape>
                <v:shape id="Zone de texte 2" o:spid="_x0000_s1106" type="#_x0000_t202" style="position:absolute;left:285;top:7048;width:771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14:paraId="7AB77428" w14:textId="77777777" w:rsidR="00825250" w:rsidRDefault="00825250" w:rsidP="00DA59E8">
                        <w:pPr>
                          <w:jc w:val="center"/>
                        </w:pPr>
                        <w:r>
                          <w:rPr>
                            <w:rFonts w:ascii="Arial" w:eastAsia="Calibri" w:hAnsi="Arial" w:cs="Arial"/>
                            <w:sz w:val="16"/>
                            <w:szCs w:val="16"/>
                            <w:u w:color="4472C4"/>
                          </w:rPr>
                          <w:t>2</w:t>
                        </w:r>
                        <w:r w:rsidRPr="00ED691E">
                          <w:rPr>
                            <w:rFonts w:ascii="Arial" w:eastAsia="Calibri" w:hAnsi="Arial" w:cs="Arial"/>
                            <w:sz w:val="16"/>
                            <w:szCs w:val="16"/>
                            <w:u w:color="4472C4"/>
                            <w:vertAlign w:val="superscript"/>
                          </w:rPr>
                          <w:t>ème</w:t>
                        </w:r>
                        <w:r>
                          <w:rPr>
                            <w:rFonts w:ascii="Arial" w:eastAsia="Calibri" w:hAnsi="Arial" w:cs="Arial"/>
                            <w:sz w:val="16"/>
                            <w:szCs w:val="16"/>
                            <w:u w:color="4472C4"/>
                          </w:rPr>
                          <w:t xml:space="preserve"> rangée</w:t>
                        </w:r>
                      </w:p>
                    </w:txbxContent>
                  </v:textbox>
                </v:shape>
                <v:shape id="Zone de texte 2" o:spid="_x0000_s1107" type="#_x0000_t202" style="position:absolute;left:285;top:14001;width:771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14:paraId="1823E70C" w14:textId="77777777" w:rsidR="00825250" w:rsidRDefault="00825250" w:rsidP="00DA59E8">
                        <w:pPr>
                          <w:jc w:val="center"/>
                        </w:pPr>
                        <w:r>
                          <w:rPr>
                            <w:rFonts w:ascii="Arial" w:eastAsia="Calibri" w:hAnsi="Arial" w:cs="Arial"/>
                            <w:sz w:val="16"/>
                            <w:szCs w:val="16"/>
                            <w:u w:color="4472C4"/>
                          </w:rPr>
                          <w:t>3</w:t>
                        </w:r>
                        <w:r w:rsidRPr="00ED691E">
                          <w:rPr>
                            <w:rFonts w:ascii="Arial" w:eastAsia="Calibri" w:hAnsi="Arial" w:cs="Arial"/>
                            <w:sz w:val="16"/>
                            <w:szCs w:val="16"/>
                            <w:u w:color="4472C4"/>
                            <w:vertAlign w:val="superscript"/>
                          </w:rPr>
                          <w:t>ème</w:t>
                        </w:r>
                        <w:r>
                          <w:rPr>
                            <w:rFonts w:ascii="Arial" w:eastAsia="Calibri" w:hAnsi="Arial" w:cs="Arial"/>
                            <w:sz w:val="16"/>
                            <w:szCs w:val="16"/>
                            <w:u w:color="4472C4"/>
                          </w:rPr>
                          <w:t xml:space="preserve"> rangée</w:t>
                        </w:r>
                      </w:p>
                    </w:txbxContent>
                  </v:textbox>
                </v:shape>
              </v:group>
            </w:pict>
          </mc:Fallback>
        </mc:AlternateContent>
      </w:r>
    </w:p>
    <w:p w14:paraId="14DA1C3C" w14:textId="77777777" w:rsidR="00DA59E8" w:rsidRPr="00DA59E8" w:rsidRDefault="00DA59E8" w:rsidP="00DA59E8">
      <w:pPr>
        <w:spacing w:before="240" w:after="0" w:line="360" w:lineRule="auto"/>
        <w:jc w:val="both"/>
        <w:rPr>
          <w:rFonts w:ascii="Arial" w:eastAsia="Calibri" w:hAnsi="Arial" w:cs="Arial"/>
          <w:sz w:val="16"/>
          <w:szCs w:val="16"/>
          <w:lang w:eastAsia="fr-FR"/>
        </w:rPr>
      </w:pPr>
      <w:r w:rsidRPr="00DA59E8">
        <w:rPr>
          <w:rFonts w:ascii="Arial" w:eastAsia="Calibri" w:hAnsi="Arial" w:cs="Arial"/>
          <w:sz w:val="16"/>
          <w:szCs w:val="16"/>
          <w:lang w:eastAsia="fr-FR"/>
        </w:rPr>
        <w:t xml:space="preserve">   </w:t>
      </w:r>
    </w:p>
    <w:p w14:paraId="0E79D57C" w14:textId="77777777" w:rsidR="00DA59E8" w:rsidRPr="00DA59E8" w:rsidRDefault="00DA59E8" w:rsidP="00DA59E8">
      <w:pPr>
        <w:spacing w:before="240" w:after="0" w:line="360" w:lineRule="auto"/>
        <w:jc w:val="both"/>
        <w:rPr>
          <w:rFonts w:ascii="Arial" w:eastAsia="Calibri" w:hAnsi="Arial" w:cs="Arial"/>
          <w:sz w:val="16"/>
          <w:szCs w:val="16"/>
          <w:lang w:eastAsia="fr-FR"/>
        </w:rPr>
      </w:pPr>
    </w:p>
    <w:p w14:paraId="72FFA58C" w14:textId="77777777" w:rsidR="00DA59E8" w:rsidRPr="00DA59E8" w:rsidRDefault="00DA59E8" w:rsidP="00DA59E8">
      <w:pPr>
        <w:spacing w:before="240" w:after="0" w:line="360" w:lineRule="auto"/>
        <w:jc w:val="both"/>
        <w:rPr>
          <w:rFonts w:ascii="Arial" w:eastAsia="Calibri" w:hAnsi="Arial" w:cs="Arial"/>
          <w:sz w:val="16"/>
          <w:szCs w:val="16"/>
          <w:lang w:eastAsia="fr-FR"/>
        </w:rPr>
      </w:pPr>
    </w:p>
    <w:p w14:paraId="547EF234" w14:textId="77777777" w:rsidR="00DA59E8" w:rsidRPr="00DA59E8" w:rsidRDefault="00DA59E8" w:rsidP="00DA59E8">
      <w:pPr>
        <w:spacing w:before="240" w:after="0" w:line="360" w:lineRule="auto"/>
        <w:jc w:val="both"/>
        <w:rPr>
          <w:rFonts w:ascii="Arial" w:eastAsia="Calibri" w:hAnsi="Arial" w:cs="Arial"/>
          <w:sz w:val="16"/>
          <w:szCs w:val="16"/>
          <w:lang w:eastAsia="fr-FR"/>
        </w:rPr>
      </w:pPr>
    </w:p>
    <w:p w14:paraId="251EA8F5" w14:textId="77777777" w:rsidR="00DA59E8" w:rsidRPr="00DA59E8" w:rsidRDefault="00DA59E8" w:rsidP="00DA59E8">
      <w:pPr>
        <w:spacing w:before="240" w:after="0" w:line="360" w:lineRule="auto"/>
        <w:jc w:val="both"/>
        <w:rPr>
          <w:rFonts w:ascii="Arial" w:eastAsia="Calibri" w:hAnsi="Arial" w:cs="Arial"/>
          <w:sz w:val="20"/>
          <w:szCs w:val="20"/>
          <w:lang w:eastAsia="fr-FR"/>
        </w:rPr>
      </w:pPr>
      <w:r w:rsidRPr="00DA59E8">
        <w:rPr>
          <w:rFonts w:ascii="Arial" w:eastAsia="Calibri" w:hAnsi="Arial" w:cs="Arial"/>
          <w:sz w:val="16"/>
          <w:szCs w:val="16"/>
          <w:lang w:eastAsia="fr-FR"/>
        </w:rPr>
        <w:t xml:space="preserve">                   </w:t>
      </w:r>
    </w:p>
    <w:p w14:paraId="24448058"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p>
    <w:p w14:paraId="72FC726D" w14:textId="77777777" w:rsidR="00DA59E8" w:rsidRPr="00DA59E8" w:rsidRDefault="00DA59E8" w:rsidP="00DA59E8">
      <w:pPr>
        <w:spacing w:before="240" w:after="0" w:line="360" w:lineRule="auto"/>
        <w:jc w:val="both"/>
        <w:rPr>
          <w:rFonts w:ascii="Arial" w:eastAsia="Calibri" w:hAnsi="Arial" w:cs="Arial"/>
          <w:sz w:val="16"/>
          <w:szCs w:val="16"/>
          <w:lang w:eastAsia="fr-FR"/>
        </w:rPr>
      </w:pPr>
    </w:p>
    <w:p w14:paraId="59BEC438" w14:textId="77777777" w:rsidR="00DA59E8" w:rsidRPr="00DA59E8" w:rsidRDefault="00DA59E8" w:rsidP="00DA59E8">
      <w:pPr>
        <w:numPr>
          <w:ilvl w:val="0"/>
          <w:numId w:val="13"/>
        </w:numPr>
        <w:spacing w:before="240" w:after="0" w:line="360" w:lineRule="auto"/>
        <w:contextualSpacing/>
        <w:jc w:val="both"/>
        <w:rPr>
          <w:rFonts w:ascii="Arial" w:eastAsia="Calibri" w:hAnsi="Arial" w:cs="Arial"/>
          <w:b/>
          <w:color w:val="4472C4"/>
          <w:sz w:val="20"/>
          <w:szCs w:val="20"/>
          <w:u w:color="4472C4"/>
          <w:lang w:eastAsia="fr-FR"/>
        </w:rPr>
      </w:pPr>
      <w:r w:rsidRPr="00DA59E8">
        <w:rPr>
          <w:rFonts w:ascii="Arial" w:eastAsia="Calibri" w:hAnsi="Arial" w:cs="Arial"/>
          <w:b/>
          <w:color w:val="4472C4"/>
          <w:sz w:val="20"/>
          <w:szCs w:val="20"/>
          <w:u w:color="4472C4"/>
          <w:lang w:eastAsia="fr-FR"/>
        </w:rPr>
        <w:t>Références documentaires complémentaires</w:t>
      </w:r>
    </w:p>
    <w:p w14:paraId="067A85AB"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CORNIER T., TOUSSAINT B., DUHAMEL F., BLONDEL C., HENRY E. &amp; MORA F., 2011.</w:t>
      </w:r>
    </w:p>
    <w:p w14:paraId="2566A520"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Guide pour l’utilisation d’arbres et d’arbustes pour la végétalisation à vocation écologique et paysagère en Région Nord-Pas de Calais</w:t>
      </w:r>
      <w:r w:rsidRPr="00DA59E8">
        <w:rPr>
          <w:rFonts w:ascii="Arial" w:eastAsia="Calibri" w:hAnsi="Arial" w:cs="Arial"/>
          <w:sz w:val="20"/>
          <w:szCs w:val="20"/>
          <w:u w:color="4472C4"/>
          <w:lang w:eastAsia="fr-FR"/>
        </w:rPr>
        <w:t xml:space="preserve"> – Centre régional de phytosociologie / Conservatoire botanique national de Bailleul, pour le Conseil régional Nord-pas de Calais et la DREAL Nord-Pas de Calais, 48 p. Bailleul.</w:t>
      </w:r>
    </w:p>
    <w:p w14:paraId="6DD97259" w14:textId="77777777" w:rsidR="00DA59E8" w:rsidRPr="00DA59E8" w:rsidRDefault="00825250" w:rsidP="00DA59E8">
      <w:pPr>
        <w:spacing w:before="240" w:after="0" w:line="360" w:lineRule="auto"/>
        <w:contextualSpacing/>
        <w:jc w:val="both"/>
        <w:rPr>
          <w:rFonts w:ascii="Arial" w:eastAsia="Calibri" w:hAnsi="Arial" w:cs="Arial"/>
          <w:sz w:val="20"/>
          <w:szCs w:val="20"/>
          <w:u w:color="4472C4"/>
          <w:lang w:eastAsia="fr-FR"/>
        </w:rPr>
      </w:pPr>
      <w:hyperlink r:id="rId41" w:history="1">
        <w:r w:rsidR="00DA59E8" w:rsidRPr="00DA59E8">
          <w:rPr>
            <w:rFonts w:ascii="Arial" w:eastAsia="Calibri" w:hAnsi="Arial" w:cs="Arial"/>
            <w:sz w:val="20"/>
            <w:szCs w:val="20"/>
            <w:u w:val="single" w:color="4472C4"/>
            <w:lang w:eastAsia="fr-FR"/>
          </w:rPr>
          <w:t>http://www.cbnbl.org/IMG/pdf/exe_guide_arbres_bd.pdf</w:t>
        </w:r>
      </w:hyperlink>
    </w:p>
    <w:p w14:paraId="4A04A33D"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2EF72C02"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HENRY E., CORNIER T., TOUSSAINT B., DUHAMEL F. &amp; BLONDEL C., 2011.</w:t>
      </w:r>
    </w:p>
    <w:p w14:paraId="5B602231"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Guide pour l’utilisation de plantes herbacées pour la végétalisation à vocation écologique et paysagère en Région Nord-Pas de Calais</w:t>
      </w:r>
      <w:r w:rsidRPr="00DA59E8">
        <w:rPr>
          <w:rFonts w:ascii="Arial" w:eastAsia="Calibri" w:hAnsi="Arial" w:cs="Arial"/>
          <w:sz w:val="20"/>
          <w:szCs w:val="20"/>
          <w:u w:color="4472C4"/>
          <w:lang w:eastAsia="fr-FR"/>
        </w:rPr>
        <w:t xml:space="preserve"> – Centre régional de phytosociologie / Conservatoire botanique national de Bailleul, pour le Conseil régional Nord-pas de Calais et la DREAL Nord-Pas de Calais, 56 p. Bailleul.</w:t>
      </w:r>
    </w:p>
    <w:p w14:paraId="120C86FF" w14:textId="77777777" w:rsidR="00DA59E8" w:rsidRPr="00DA59E8" w:rsidRDefault="00825250" w:rsidP="00DA59E8">
      <w:pPr>
        <w:spacing w:before="240" w:after="0" w:line="360" w:lineRule="auto"/>
        <w:contextualSpacing/>
        <w:jc w:val="both"/>
        <w:rPr>
          <w:rFonts w:ascii="Arial" w:eastAsia="Calibri" w:hAnsi="Arial" w:cs="Arial"/>
          <w:sz w:val="20"/>
          <w:szCs w:val="20"/>
          <w:u w:val="single" w:color="4472C4"/>
          <w:lang w:eastAsia="fr-FR"/>
        </w:rPr>
      </w:pPr>
      <w:hyperlink r:id="rId42" w:history="1">
        <w:r w:rsidR="00DA59E8" w:rsidRPr="00DA59E8">
          <w:rPr>
            <w:rFonts w:ascii="Arial" w:eastAsia="Calibri" w:hAnsi="Arial" w:cs="Arial"/>
            <w:sz w:val="20"/>
            <w:szCs w:val="20"/>
            <w:u w:val="single" w:color="4472C4"/>
            <w:lang w:eastAsia="fr-FR"/>
          </w:rPr>
          <w:t>http://www.cbnbl.org/IMG/pdf/exe_guide_herbaces_basse_def.pdf</w:t>
        </w:r>
      </w:hyperlink>
    </w:p>
    <w:p w14:paraId="05A3AC46"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p>
    <w:p w14:paraId="73149F6A"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VALENGIN F.X., 2006.</w:t>
      </w:r>
    </w:p>
    <w:p w14:paraId="7934A93B"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 xml:space="preserve">Les haies de nos régions – </w:t>
      </w:r>
      <w:r w:rsidRPr="00DA59E8">
        <w:rPr>
          <w:rFonts w:ascii="Arial" w:eastAsia="Calibri" w:hAnsi="Arial" w:cs="Arial"/>
          <w:sz w:val="20"/>
          <w:szCs w:val="20"/>
          <w:u w:color="4472C4"/>
          <w:lang w:eastAsia="fr-FR"/>
        </w:rPr>
        <w:t>Centre régional de la propriété forestière Nord – Pas de Calais – Picardie.</w:t>
      </w:r>
    </w:p>
    <w:p w14:paraId="744D22DC" w14:textId="77777777" w:rsidR="00DA59E8" w:rsidRPr="00DA59E8" w:rsidRDefault="00825250" w:rsidP="00DA59E8">
      <w:pPr>
        <w:spacing w:before="240" w:after="0" w:line="360" w:lineRule="auto"/>
        <w:contextualSpacing/>
        <w:jc w:val="both"/>
        <w:rPr>
          <w:rFonts w:ascii="Arial" w:eastAsia="Calibri" w:hAnsi="Arial" w:cs="Arial"/>
          <w:sz w:val="20"/>
          <w:szCs w:val="20"/>
          <w:u w:color="4472C4"/>
          <w:lang w:eastAsia="fr-FR"/>
        </w:rPr>
      </w:pPr>
      <w:hyperlink r:id="rId43" w:history="1">
        <w:r w:rsidR="00DA59E8" w:rsidRPr="00DA59E8">
          <w:rPr>
            <w:rFonts w:ascii="Arial" w:eastAsia="Calibri" w:hAnsi="Arial" w:cs="Arial"/>
            <w:sz w:val="20"/>
            <w:szCs w:val="20"/>
            <w:u w:val="single" w:color="4472C4"/>
            <w:lang w:eastAsia="fr-FR"/>
          </w:rPr>
          <w:t>http://www.cnpf.fr/data/434933_les_haies_de_nos_regions_1_1.pdf</w:t>
        </w:r>
      </w:hyperlink>
    </w:p>
    <w:p w14:paraId="4E3F3773"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6A3F1569"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CRPF, 2006.</w:t>
      </w:r>
    </w:p>
    <w:p w14:paraId="112546CC"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Arbres et haies de Picardie – Observer, projeter, gérer et protéger le patrimoine boisé</w:t>
      </w:r>
      <w:r w:rsidRPr="00DA59E8">
        <w:rPr>
          <w:rFonts w:ascii="Arial" w:eastAsia="Calibri" w:hAnsi="Arial" w:cs="Arial"/>
          <w:sz w:val="20"/>
          <w:szCs w:val="20"/>
          <w:u w:color="4472C4"/>
          <w:lang w:eastAsia="fr-FR"/>
        </w:rPr>
        <w:t xml:space="preserve"> - Centre régional de la propriété forestière Nord – Pas de Calais – Picardie.</w:t>
      </w:r>
    </w:p>
    <w:p w14:paraId="5E19B7EE" w14:textId="77777777" w:rsidR="00DA59E8" w:rsidRPr="00DA59E8" w:rsidRDefault="00825250" w:rsidP="00DA59E8">
      <w:pPr>
        <w:spacing w:before="240" w:after="0" w:line="360" w:lineRule="auto"/>
        <w:contextualSpacing/>
        <w:jc w:val="both"/>
        <w:rPr>
          <w:rFonts w:ascii="Arial" w:eastAsia="Calibri" w:hAnsi="Arial" w:cs="Arial"/>
          <w:sz w:val="20"/>
          <w:szCs w:val="20"/>
          <w:u w:color="4472C4"/>
          <w:lang w:eastAsia="fr-FR"/>
        </w:rPr>
      </w:pPr>
      <w:hyperlink r:id="rId44" w:history="1">
        <w:r w:rsidR="00DA59E8" w:rsidRPr="00DA59E8">
          <w:rPr>
            <w:rFonts w:ascii="Arial" w:eastAsia="Calibri" w:hAnsi="Arial" w:cs="Arial"/>
            <w:sz w:val="20"/>
            <w:szCs w:val="20"/>
            <w:u w:val="single" w:color="4472C4"/>
            <w:lang w:eastAsia="fr-FR"/>
          </w:rPr>
          <w:t>http://www.cnpf.fr/data/434945_arbres_et_haies_de_picardie_1_1.pdf</w:t>
        </w:r>
      </w:hyperlink>
    </w:p>
    <w:p w14:paraId="1BB20BAA"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1876494F"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CHEMINS DE PICARDIE, 2013.</w:t>
      </w:r>
    </w:p>
    <w:p w14:paraId="0CE7194B"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b/>
          <w:sz w:val="20"/>
          <w:szCs w:val="20"/>
          <w:u w:color="4472C4"/>
          <w:lang w:eastAsia="fr-FR"/>
        </w:rPr>
        <w:t>Les Chemins ruraux, guide technique et juridique</w:t>
      </w:r>
      <w:r w:rsidRPr="00DA59E8">
        <w:rPr>
          <w:rFonts w:ascii="Arial" w:eastAsia="Calibri" w:hAnsi="Arial" w:cs="Arial"/>
          <w:sz w:val="20"/>
          <w:szCs w:val="20"/>
          <w:u w:color="4472C4"/>
          <w:lang w:eastAsia="fr-FR"/>
        </w:rPr>
        <w:t xml:space="preserve"> – Chemins de Picardie, 60 p.</w:t>
      </w:r>
    </w:p>
    <w:p w14:paraId="18C21190" w14:textId="77777777" w:rsidR="00DA59E8" w:rsidRPr="00DA59E8" w:rsidRDefault="00825250" w:rsidP="00DA59E8">
      <w:pPr>
        <w:spacing w:before="240" w:after="0" w:line="360" w:lineRule="auto"/>
        <w:contextualSpacing/>
        <w:jc w:val="both"/>
        <w:rPr>
          <w:rFonts w:ascii="Arial" w:eastAsia="Calibri" w:hAnsi="Arial" w:cs="Arial"/>
          <w:sz w:val="20"/>
          <w:szCs w:val="20"/>
          <w:u w:color="4472C4"/>
          <w:lang w:eastAsia="fr-FR"/>
        </w:rPr>
      </w:pPr>
      <w:hyperlink r:id="rId45" w:anchor="tcontent" w:history="1">
        <w:r w:rsidR="00DA59E8" w:rsidRPr="00DA59E8">
          <w:rPr>
            <w:rFonts w:ascii="Arial" w:eastAsia="Calibri" w:hAnsi="Arial" w:cs="Arial"/>
            <w:sz w:val="20"/>
            <w:szCs w:val="20"/>
            <w:u w:val="single" w:color="4472C4"/>
            <w:lang w:eastAsia="fr-FR"/>
          </w:rPr>
          <w:t>http://www.naturagora.fr/naturagora-guide-des-chemins-ruraux-91-fr#tcontent</w:t>
        </w:r>
      </w:hyperlink>
    </w:p>
    <w:p w14:paraId="68288771"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Document payant</w:t>
      </w:r>
    </w:p>
    <w:p w14:paraId="75E0FAD9"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53046040"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Fabien BRIMONT, Frédéric COQUELET, Isabelle CRINCKET, David MOULIN – Pas de Calais, 2014.</w:t>
      </w:r>
    </w:p>
    <w:p w14:paraId="69ED562F"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Plantons notre décor – Guide des plantations en Nord – Pas de Calais</w:t>
      </w:r>
      <w:r w:rsidRPr="00DA59E8">
        <w:rPr>
          <w:rFonts w:ascii="Arial" w:eastAsia="Calibri" w:hAnsi="Arial" w:cs="Arial"/>
          <w:sz w:val="20"/>
          <w:szCs w:val="20"/>
          <w:lang w:eastAsia="fr-FR"/>
        </w:rPr>
        <w:t xml:space="preserve"> - Espaces Naturels Régionaux Nord, 128 p.</w:t>
      </w:r>
    </w:p>
    <w:p w14:paraId="5110283C"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lastRenderedPageBreak/>
        <w:t>Document payant, en librairie.</w:t>
      </w:r>
    </w:p>
    <w:p w14:paraId="73E4537F" w14:textId="77777777" w:rsidR="00DA59E8" w:rsidRPr="00DA59E8" w:rsidRDefault="00DA59E8" w:rsidP="00DA59E8">
      <w:pPr>
        <w:rPr>
          <w:rFonts w:ascii="Arial" w:eastAsia="Times New Roman" w:hAnsi="Arial" w:cs="Arial"/>
          <w:b/>
          <w:smallCaps/>
          <w:color w:val="4472C4"/>
          <w:sz w:val="20"/>
          <w:szCs w:val="20"/>
          <w:u w:val="single" w:color="4472C4"/>
          <w:lang w:eastAsia="fr-FR"/>
        </w:rPr>
      </w:pPr>
      <w:r w:rsidRPr="00DA59E8">
        <w:rPr>
          <w:rFonts w:ascii="Arial" w:eastAsia="Times New Roman" w:hAnsi="Arial" w:cs="Arial"/>
          <w:b/>
          <w:smallCaps/>
          <w:color w:val="4472C4"/>
          <w:sz w:val="20"/>
          <w:szCs w:val="20"/>
          <w:u w:val="single" w:color="4472C4"/>
          <w:lang w:eastAsia="fr-FR"/>
        </w:rPr>
        <w:br w:type="page"/>
      </w:r>
    </w:p>
    <w:p w14:paraId="196416D7"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lastRenderedPageBreak/>
        <w:t xml:space="preserve">LISTE DES ESSENCES ELIGIBLES DANS LE CADRE DU DISPOSITIF REGIONAL </w:t>
      </w:r>
      <w:r w:rsidRPr="00DA59E8">
        <w:rPr>
          <w:rFonts w:ascii="Arial" w:eastAsia="Calibri" w:hAnsi="Arial" w:cs="Arial"/>
          <w:b/>
          <w:smallCaps/>
          <w:color w:val="4472C4"/>
          <w:sz w:val="24"/>
          <w:szCs w:val="24"/>
          <w:u w:color="4472C4"/>
          <w:lang w:eastAsia="fr-FR"/>
        </w:rPr>
        <w:t>« </w:t>
      </w:r>
      <w:r w:rsidRPr="00DA59E8">
        <w:rPr>
          <w:rFonts w:ascii="Arial" w:eastAsia="Calibri" w:hAnsi="Arial" w:cs="Arial"/>
          <w:b/>
          <w:smallCaps/>
          <w:color w:val="4472C4"/>
          <w:sz w:val="24"/>
          <w:szCs w:val="24"/>
          <w:u w:val="single" w:color="4472C4"/>
          <w:lang w:eastAsia="fr-FR"/>
        </w:rPr>
        <w:t>LA NATURE EN CHEMINS</w:t>
      </w:r>
      <w:r w:rsidRPr="00DA59E8">
        <w:rPr>
          <w:rFonts w:ascii="Arial" w:eastAsia="Calibri" w:hAnsi="Arial" w:cs="Arial"/>
          <w:b/>
          <w:smallCaps/>
          <w:color w:val="4472C4"/>
          <w:sz w:val="24"/>
          <w:szCs w:val="24"/>
          <w:u w:color="4472C4"/>
          <w:lang w:eastAsia="fr-FR"/>
        </w:rPr>
        <w:t> »</w:t>
      </w:r>
    </w:p>
    <w:p w14:paraId="2FCCF891" w14:textId="77777777" w:rsidR="00DA59E8" w:rsidRPr="00DA59E8" w:rsidRDefault="00DA59E8" w:rsidP="00DA59E8">
      <w:pPr>
        <w:spacing w:before="240" w:after="0" w:line="360" w:lineRule="auto"/>
        <w:jc w:val="both"/>
        <w:rPr>
          <w:rFonts w:ascii="Arial" w:eastAsia="Times New Roman" w:hAnsi="Arial" w:cs="Arial"/>
          <w:b/>
          <w:smallCaps/>
          <w:color w:val="4472C4"/>
          <w:sz w:val="20"/>
          <w:szCs w:val="20"/>
          <w:u w:val="single" w:color="4472C4"/>
          <w:lang w:eastAsia="fr-FR"/>
        </w:rPr>
      </w:pPr>
      <w:r w:rsidRPr="00DA59E8">
        <w:rPr>
          <w:rFonts w:ascii="Arial" w:eastAsia="Times New Roman" w:hAnsi="Arial" w:cs="Arial"/>
          <w:b/>
          <w:smallCaps/>
          <w:color w:val="4472C4"/>
          <w:sz w:val="20"/>
          <w:szCs w:val="20"/>
          <w:u w:val="single" w:color="4472C4"/>
          <w:lang w:eastAsia="fr-FR"/>
        </w:rPr>
        <w:t>ARBRES</w:t>
      </w:r>
      <w:r w:rsidRPr="00DA59E8">
        <w:rPr>
          <w:rFonts w:ascii="Arial" w:eastAsia="Times New Roman" w:hAnsi="Arial" w:cs="Arial"/>
          <w:b/>
          <w:smallCaps/>
          <w:color w:val="4472C4"/>
          <w:sz w:val="20"/>
          <w:szCs w:val="20"/>
          <w:u w:color="4472C4"/>
          <w:lang w:eastAsia="fr-FR"/>
        </w:rPr>
        <w:t xml:space="preserve"> :</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4759"/>
      </w:tblGrid>
      <w:tr w:rsidR="00DA59E8" w:rsidRPr="00DA59E8" w14:paraId="7117DC10" w14:textId="77777777" w:rsidTr="00825250">
        <w:trPr>
          <w:trHeight w:val="416"/>
        </w:trPr>
        <w:tc>
          <w:tcPr>
            <w:tcW w:w="5436" w:type="dxa"/>
            <w:shd w:val="clear" w:color="auto" w:fill="auto"/>
            <w:vAlign w:val="bottom"/>
          </w:tcPr>
          <w:p w14:paraId="6568B0EF"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Acer campestre L.</w:t>
            </w:r>
          </w:p>
        </w:tc>
        <w:tc>
          <w:tcPr>
            <w:tcW w:w="4759" w:type="dxa"/>
            <w:vAlign w:val="bottom"/>
          </w:tcPr>
          <w:p w14:paraId="7C58ADFE"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Erable champêtre</w:t>
            </w:r>
          </w:p>
        </w:tc>
      </w:tr>
      <w:tr w:rsidR="00DA59E8" w:rsidRPr="00DA59E8" w14:paraId="1340E690" w14:textId="77777777" w:rsidTr="00825250">
        <w:trPr>
          <w:trHeight w:val="300"/>
        </w:trPr>
        <w:tc>
          <w:tcPr>
            <w:tcW w:w="5436" w:type="dxa"/>
            <w:shd w:val="clear" w:color="auto" w:fill="auto"/>
            <w:vAlign w:val="bottom"/>
          </w:tcPr>
          <w:p w14:paraId="3B623624"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Acer platanoides L.</w:t>
            </w:r>
          </w:p>
        </w:tc>
        <w:tc>
          <w:tcPr>
            <w:tcW w:w="4759" w:type="dxa"/>
            <w:vAlign w:val="bottom"/>
          </w:tcPr>
          <w:p w14:paraId="41C3E54F"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Erable plane</w:t>
            </w:r>
          </w:p>
        </w:tc>
      </w:tr>
      <w:tr w:rsidR="00DA59E8" w:rsidRPr="00DA59E8" w14:paraId="205C70E2" w14:textId="77777777" w:rsidTr="00825250">
        <w:trPr>
          <w:trHeight w:val="300"/>
        </w:trPr>
        <w:tc>
          <w:tcPr>
            <w:tcW w:w="5436" w:type="dxa"/>
            <w:shd w:val="clear" w:color="auto" w:fill="auto"/>
            <w:vAlign w:val="bottom"/>
          </w:tcPr>
          <w:p w14:paraId="3BD9D424"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Acer pseudoplatanus L.</w:t>
            </w:r>
          </w:p>
        </w:tc>
        <w:tc>
          <w:tcPr>
            <w:tcW w:w="4759" w:type="dxa"/>
            <w:vAlign w:val="bottom"/>
          </w:tcPr>
          <w:p w14:paraId="2EAC3AE7"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Erable sycomore ; Sycomore</w:t>
            </w:r>
          </w:p>
        </w:tc>
      </w:tr>
      <w:tr w:rsidR="00DA59E8" w:rsidRPr="00DA59E8" w14:paraId="1F897913" w14:textId="77777777" w:rsidTr="00825250">
        <w:trPr>
          <w:trHeight w:val="300"/>
        </w:trPr>
        <w:tc>
          <w:tcPr>
            <w:tcW w:w="5436" w:type="dxa"/>
            <w:shd w:val="clear" w:color="auto" w:fill="auto"/>
            <w:vAlign w:val="bottom"/>
          </w:tcPr>
          <w:p w14:paraId="15635416"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Alnus glutinosa (L.) Gaertn.</w:t>
            </w:r>
          </w:p>
        </w:tc>
        <w:tc>
          <w:tcPr>
            <w:tcW w:w="4759" w:type="dxa"/>
            <w:vAlign w:val="bottom"/>
          </w:tcPr>
          <w:p w14:paraId="1E9D9C7F"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Aulne glutineux</w:t>
            </w:r>
          </w:p>
        </w:tc>
      </w:tr>
      <w:tr w:rsidR="00DA59E8" w:rsidRPr="00DA59E8" w14:paraId="0FAAE910" w14:textId="77777777" w:rsidTr="00825250">
        <w:trPr>
          <w:trHeight w:val="300"/>
        </w:trPr>
        <w:tc>
          <w:tcPr>
            <w:tcW w:w="5436" w:type="dxa"/>
            <w:shd w:val="clear" w:color="auto" w:fill="auto"/>
            <w:vAlign w:val="bottom"/>
          </w:tcPr>
          <w:p w14:paraId="77F68592"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Betula pendula Roth</w:t>
            </w:r>
          </w:p>
        </w:tc>
        <w:tc>
          <w:tcPr>
            <w:tcW w:w="4759" w:type="dxa"/>
            <w:vAlign w:val="bottom"/>
          </w:tcPr>
          <w:p w14:paraId="476F30AB"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Bouleau verruqueux</w:t>
            </w:r>
          </w:p>
        </w:tc>
      </w:tr>
      <w:tr w:rsidR="00DA59E8" w:rsidRPr="00DA59E8" w14:paraId="617A3AF8" w14:textId="77777777" w:rsidTr="00825250">
        <w:trPr>
          <w:trHeight w:val="300"/>
        </w:trPr>
        <w:tc>
          <w:tcPr>
            <w:tcW w:w="5436" w:type="dxa"/>
            <w:shd w:val="clear" w:color="auto" w:fill="auto"/>
            <w:vAlign w:val="bottom"/>
          </w:tcPr>
          <w:p w14:paraId="2ABBD598"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Betula pubescens Ehrh. subsp. pubescens</w:t>
            </w:r>
          </w:p>
        </w:tc>
        <w:tc>
          <w:tcPr>
            <w:tcW w:w="4759" w:type="dxa"/>
            <w:vAlign w:val="bottom"/>
          </w:tcPr>
          <w:p w14:paraId="02FDE657"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Bouleau pubescent</w:t>
            </w:r>
          </w:p>
        </w:tc>
      </w:tr>
      <w:tr w:rsidR="00DA59E8" w:rsidRPr="00DA59E8" w14:paraId="64E337B6" w14:textId="77777777" w:rsidTr="00825250">
        <w:trPr>
          <w:trHeight w:val="300"/>
        </w:trPr>
        <w:tc>
          <w:tcPr>
            <w:tcW w:w="5436" w:type="dxa"/>
            <w:shd w:val="clear" w:color="auto" w:fill="auto"/>
            <w:vAlign w:val="bottom"/>
          </w:tcPr>
          <w:p w14:paraId="2935321C"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Carpinus betulus L.</w:t>
            </w:r>
          </w:p>
        </w:tc>
        <w:tc>
          <w:tcPr>
            <w:tcW w:w="4759" w:type="dxa"/>
            <w:vAlign w:val="bottom"/>
          </w:tcPr>
          <w:p w14:paraId="78D029DF"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Charme commun</w:t>
            </w:r>
          </w:p>
        </w:tc>
      </w:tr>
      <w:tr w:rsidR="00DA59E8" w:rsidRPr="00DA59E8" w14:paraId="60235285" w14:textId="77777777" w:rsidTr="00825250">
        <w:trPr>
          <w:trHeight w:val="300"/>
        </w:trPr>
        <w:tc>
          <w:tcPr>
            <w:tcW w:w="5436" w:type="dxa"/>
            <w:shd w:val="clear" w:color="auto" w:fill="auto"/>
            <w:vAlign w:val="bottom"/>
          </w:tcPr>
          <w:p w14:paraId="7BDD29F0"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Castanea sativa</w:t>
            </w:r>
          </w:p>
        </w:tc>
        <w:tc>
          <w:tcPr>
            <w:tcW w:w="4759" w:type="dxa"/>
            <w:vAlign w:val="bottom"/>
          </w:tcPr>
          <w:p w14:paraId="6E9EE0CF"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Châtaigner commun ; Châtaigner</w:t>
            </w:r>
          </w:p>
        </w:tc>
      </w:tr>
      <w:tr w:rsidR="00DA59E8" w:rsidRPr="00DA59E8" w14:paraId="75232567" w14:textId="77777777" w:rsidTr="00825250">
        <w:trPr>
          <w:trHeight w:val="300"/>
        </w:trPr>
        <w:tc>
          <w:tcPr>
            <w:tcW w:w="5436" w:type="dxa"/>
            <w:shd w:val="clear" w:color="auto" w:fill="auto"/>
            <w:vAlign w:val="center"/>
          </w:tcPr>
          <w:p w14:paraId="462192C1" w14:textId="77777777" w:rsidR="00DA59E8" w:rsidRPr="00DA59E8" w:rsidRDefault="00DA59E8" w:rsidP="00DA59E8">
            <w:pPr>
              <w:spacing w:after="0" w:line="360" w:lineRule="auto"/>
              <w:rPr>
                <w:rFonts w:ascii="Arial" w:eastAsia="Calibri" w:hAnsi="Arial" w:cs="Arial"/>
                <w:bCs/>
                <w:i/>
                <w:sz w:val="20"/>
                <w:szCs w:val="20"/>
                <w:u w:color="4472C4"/>
                <w:lang w:eastAsia="fr-FR"/>
              </w:rPr>
            </w:pPr>
            <w:r w:rsidRPr="00DA59E8">
              <w:rPr>
                <w:rFonts w:ascii="Arial" w:eastAsia="Times New Roman" w:hAnsi="Arial" w:cs="Arial"/>
                <w:color w:val="000000"/>
                <w:sz w:val="20"/>
                <w:szCs w:val="20"/>
                <w:lang w:eastAsia="fr-FR"/>
              </w:rPr>
              <w:t>Fagus sylvatica L.</w:t>
            </w:r>
          </w:p>
        </w:tc>
        <w:tc>
          <w:tcPr>
            <w:tcW w:w="4759" w:type="dxa"/>
            <w:vAlign w:val="center"/>
          </w:tcPr>
          <w:p w14:paraId="1107D92C"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Hêtre</w:t>
            </w:r>
          </w:p>
        </w:tc>
      </w:tr>
      <w:tr w:rsidR="00DA59E8" w:rsidRPr="00DA59E8" w14:paraId="3427BB4A" w14:textId="77777777" w:rsidTr="00825250">
        <w:trPr>
          <w:trHeight w:val="300"/>
        </w:trPr>
        <w:tc>
          <w:tcPr>
            <w:tcW w:w="5436" w:type="dxa"/>
            <w:shd w:val="clear" w:color="auto" w:fill="auto"/>
            <w:vAlign w:val="center"/>
          </w:tcPr>
          <w:p w14:paraId="605ED800"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sz w:val="20"/>
                <w:szCs w:val="20"/>
                <w:lang w:eastAsia="fr-FR"/>
              </w:rPr>
              <w:t>Juglans regia</w:t>
            </w:r>
          </w:p>
        </w:tc>
        <w:tc>
          <w:tcPr>
            <w:tcW w:w="4759" w:type="dxa"/>
            <w:vAlign w:val="center"/>
          </w:tcPr>
          <w:p w14:paraId="3191744F"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sz w:val="20"/>
                <w:szCs w:val="20"/>
                <w:lang w:eastAsia="fr-FR"/>
              </w:rPr>
              <w:t>Noyer commun</w:t>
            </w:r>
          </w:p>
        </w:tc>
      </w:tr>
      <w:tr w:rsidR="00DA59E8" w:rsidRPr="00DA59E8" w14:paraId="47489DF7" w14:textId="77777777" w:rsidTr="00825250">
        <w:trPr>
          <w:trHeight w:val="300"/>
        </w:trPr>
        <w:tc>
          <w:tcPr>
            <w:tcW w:w="5436" w:type="dxa"/>
            <w:shd w:val="clear" w:color="auto" w:fill="auto"/>
            <w:vAlign w:val="bottom"/>
          </w:tcPr>
          <w:p w14:paraId="7348CF62"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Malus sylvestris L.</w:t>
            </w:r>
          </w:p>
        </w:tc>
        <w:tc>
          <w:tcPr>
            <w:tcW w:w="4759" w:type="dxa"/>
            <w:vAlign w:val="bottom"/>
          </w:tcPr>
          <w:p w14:paraId="4B48EA12"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Pommier sauvage</w:t>
            </w:r>
          </w:p>
        </w:tc>
      </w:tr>
      <w:tr w:rsidR="00DA59E8" w:rsidRPr="00DA59E8" w14:paraId="7DC7F5AB" w14:textId="77777777" w:rsidTr="00825250">
        <w:trPr>
          <w:trHeight w:val="300"/>
        </w:trPr>
        <w:tc>
          <w:tcPr>
            <w:tcW w:w="5436" w:type="dxa"/>
            <w:shd w:val="clear" w:color="auto" w:fill="auto"/>
            <w:vAlign w:val="bottom"/>
          </w:tcPr>
          <w:p w14:paraId="47E0D603" w14:textId="77777777" w:rsidR="00DA59E8" w:rsidRPr="00DA59E8" w:rsidRDefault="00DA59E8" w:rsidP="00DA59E8">
            <w:pPr>
              <w:spacing w:after="0" w:line="360" w:lineRule="auto"/>
              <w:rPr>
                <w:rFonts w:ascii="Arial" w:eastAsia="Calibri" w:hAnsi="Arial" w:cs="Arial"/>
                <w:bCs/>
                <w:i/>
                <w:sz w:val="20"/>
                <w:szCs w:val="20"/>
                <w:u w:color="4472C4"/>
                <w:lang w:eastAsia="fr-FR"/>
              </w:rPr>
            </w:pPr>
            <w:r w:rsidRPr="00DA59E8">
              <w:rPr>
                <w:rFonts w:ascii="Arial" w:eastAsia="Times New Roman" w:hAnsi="Arial" w:cs="Arial"/>
                <w:color w:val="000000"/>
                <w:sz w:val="20"/>
                <w:szCs w:val="20"/>
                <w:lang w:eastAsia="fr-FR"/>
              </w:rPr>
              <w:t>Populus tremula L.</w:t>
            </w:r>
          </w:p>
        </w:tc>
        <w:tc>
          <w:tcPr>
            <w:tcW w:w="4759" w:type="dxa"/>
            <w:vAlign w:val="bottom"/>
          </w:tcPr>
          <w:p w14:paraId="177EFD4B"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Peuplier tremble ; Tremble</w:t>
            </w:r>
          </w:p>
        </w:tc>
      </w:tr>
      <w:tr w:rsidR="00DA59E8" w:rsidRPr="00DA59E8" w14:paraId="5ADBBFCA" w14:textId="77777777" w:rsidTr="00825250">
        <w:trPr>
          <w:trHeight w:val="300"/>
        </w:trPr>
        <w:tc>
          <w:tcPr>
            <w:tcW w:w="5436" w:type="dxa"/>
            <w:shd w:val="clear" w:color="auto" w:fill="auto"/>
            <w:vAlign w:val="bottom"/>
          </w:tcPr>
          <w:p w14:paraId="7B288FA3"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Prunus avium (L.) L. subsp. avium</w:t>
            </w:r>
          </w:p>
        </w:tc>
        <w:tc>
          <w:tcPr>
            <w:tcW w:w="4759" w:type="dxa"/>
            <w:vAlign w:val="bottom"/>
          </w:tcPr>
          <w:p w14:paraId="5E1B5D6B"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Merisier sauvage</w:t>
            </w:r>
          </w:p>
        </w:tc>
      </w:tr>
      <w:tr w:rsidR="00DA59E8" w:rsidRPr="00DA59E8" w14:paraId="3D83BC7F" w14:textId="77777777" w:rsidTr="00825250">
        <w:trPr>
          <w:trHeight w:val="300"/>
        </w:trPr>
        <w:tc>
          <w:tcPr>
            <w:tcW w:w="5436" w:type="dxa"/>
            <w:shd w:val="clear" w:color="auto" w:fill="auto"/>
            <w:vAlign w:val="bottom"/>
          </w:tcPr>
          <w:p w14:paraId="3B599421"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Prunus padus L.</w:t>
            </w:r>
          </w:p>
        </w:tc>
        <w:tc>
          <w:tcPr>
            <w:tcW w:w="4759" w:type="dxa"/>
            <w:vAlign w:val="bottom"/>
          </w:tcPr>
          <w:p w14:paraId="76949778"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Prunier à grappes [Cerisier à grappes]</w:t>
            </w:r>
          </w:p>
        </w:tc>
      </w:tr>
      <w:tr w:rsidR="00DA59E8" w:rsidRPr="00DA59E8" w14:paraId="1E11D66B" w14:textId="77777777" w:rsidTr="00825250">
        <w:trPr>
          <w:trHeight w:val="300"/>
        </w:trPr>
        <w:tc>
          <w:tcPr>
            <w:tcW w:w="5436" w:type="dxa"/>
            <w:shd w:val="clear" w:color="auto" w:fill="auto"/>
            <w:vAlign w:val="center"/>
          </w:tcPr>
          <w:p w14:paraId="01E32F2E"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sz w:val="20"/>
                <w:szCs w:val="20"/>
                <w:lang w:eastAsia="fr-FR"/>
              </w:rPr>
              <w:t>Quercus ilex</w:t>
            </w:r>
          </w:p>
        </w:tc>
        <w:tc>
          <w:tcPr>
            <w:tcW w:w="4759" w:type="dxa"/>
            <w:vAlign w:val="center"/>
          </w:tcPr>
          <w:p w14:paraId="03959F6D"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sz w:val="20"/>
                <w:szCs w:val="20"/>
                <w:lang w:eastAsia="fr-FR"/>
              </w:rPr>
              <w:t>Chêne vert</w:t>
            </w:r>
          </w:p>
        </w:tc>
      </w:tr>
      <w:tr w:rsidR="00DA59E8" w:rsidRPr="00DA59E8" w14:paraId="6369D722" w14:textId="77777777" w:rsidTr="00825250">
        <w:trPr>
          <w:trHeight w:val="300"/>
        </w:trPr>
        <w:tc>
          <w:tcPr>
            <w:tcW w:w="5436" w:type="dxa"/>
            <w:shd w:val="clear" w:color="auto" w:fill="auto"/>
            <w:vAlign w:val="bottom"/>
          </w:tcPr>
          <w:p w14:paraId="2D5B8BB9"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Quercus petraea Lieblein</w:t>
            </w:r>
          </w:p>
        </w:tc>
        <w:tc>
          <w:tcPr>
            <w:tcW w:w="4759" w:type="dxa"/>
            <w:vAlign w:val="bottom"/>
          </w:tcPr>
          <w:p w14:paraId="2C0C0007"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Chêne sessile ; Rouvre</w:t>
            </w:r>
          </w:p>
        </w:tc>
      </w:tr>
      <w:tr w:rsidR="00DA59E8" w:rsidRPr="00DA59E8" w14:paraId="1ED8FA57" w14:textId="77777777" w:rsidTr="00825250">
        <w:trPr>
          <w:trHeight w:val="300"/>
        </w:trPr>
        <w:tc>
          <w:tcPr>
            <w:tcW w:w="5436" w:type="dxa"/>
            <w:shd w:val="clear" w:color="auto" w:fill="auto"/>
            <w:vAlign w:val="bottom"/>
          </w:tcPr>
          <w:p w14:paraId="6E6F1997"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Quercus pubescens</w:t>
            </w:r>
          </w:p>
        </w:tc>
        <w:tc>
          <w:tcPr>
            <w:tcW w:w="4759" w:type="dxa"/>
            <w:vAlign w:val="bottom"/>
          </w:tcPr>
          <w:p w14:paraId="37359D1C"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Chêne pubescent</w:t>
            </w:r>
          </w:p>
        </w:tc>
      </w:tr>
      <w:tr w:rsidR="00DA59E8" w:rsidRPr="00DA59E8" w14:paraId="682E7479" w14:textId="77777777" w:rsidTr="00825250">
        <w:trPr>
          <w:trHeight w:val="300"/>
        </w:trPr>
        <w:tc>
          <w:tcPr>
            <w:tcW w:w="5436" w:type="dxa"/>
            <w:shd w:val="clear" w:color="auto" w:fill="auto"/>
            <w:vAlign w:val="bottom"/>
          </w:tcPr>
          <w:p w14:paraId="050893CE"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Quercus robur L.</w:t>
            </w:r>
          </w:p>
        </w:tc>
        <w:tc>
          <w:tcPr>
            <w:tcW w:w="4759" w:type="dxa"/>
            <w:vAlign w:val="bottom"/>
          </w:tcPr>
          <w:p w14:paraId="351B0227"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Chêne pédonculé</w:t>
            </w:r>
          </w:p>
        </w:tc>
      </w:tr>
      <w:tr w:rsidR="00DA59E8" w:rsidRPr="00DA59E8" w14:paraId="35CC4E8E" w14:textId="77777777" w:rsidTr="00825250">
        <w:trPr>
          <w:trHeight w:val="300"/>
        </w:trPr>
        <w:tc>
          <w:tcPr>
            <w:tcW w:w="5436" w:type="dxa"/>
            <w:shd w:val="clear" w:color="auto" w:fill="auto"/>
            <w:vAlign w:val="bottom"/>
          </w:tcPr>
          <w:p w14:paraId="59372BC9"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Salix alba L.</w:t>
            </w:r>
          </w:p>
        </w:tc>
        <w:tc>
          <w:tcPr>
            <w:tcW w:w="4759" w:type="dxa"/>
            <w:vAlign w:val="bottom"/>
          </w:tcPr>
          <w:p w14:paraId="34979217"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Saule blanc</w:t>
            </w:r>
          </w:p>
        </w:tc>
      </w:tr>
      <w:tr w:rsidR="00DA59E8" w:rsidRPr="00DA59E8" w14:paraId="195005F9" w14:textId="77777777" w:rsidTr="00825250">
        <w:trPr>
          <w:trHeight w:val="300"/>
        </w:trPr>
        <w:tc>
          <w:tcPr>
            <w:tcW w:w="5436" w:type="dxa"/>
            <w:shd w:val="clear" w:color="auto" w:fill="auto"/>
            <w:vAlign w:val="bottom"/>
          </w:tcPr>
          <w:p w14:paraId="79EE5B06"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Sorbus aucuparia L.</w:t>
            </w:r>
          </w:p>
        </w:tc>
        <w:tc>
          <w:tcPr>
            <w:tcW w:w="4759" w:type="dxa"/>
            <w:vAlign w:val="bottom"/>
          </w:tcPr>
          <w:p w14:paraId="4826F349"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Sorbier des oiseleurs (s.l.)</w:t>
            </w:r>
          </w:p>
        </w:tc>
      </w:tr>
      <w:tr w:rsidR="00DA59E8" w:rsidRPr="00DA59E8" w14:paraId="0BD1D394" w14:textId="77777777" w:rsidTr="00825250">
        <w:trPr>
          <w:trHeight w:val="300"/>
        </w:trPr>
        <w:tc>
          <w:tcPr>
            <w:tcW w:w="5436" w:type="dxa"/>
            <w:shd w:val="clear" w:color="auto" w:fill="auto"/>
            <w:vAlign w:val="bottom"/>
          </w:tcPr>
          <w:p w14:paraId="2E01DBC1" w14:textId="77777777" w:rsidR="00DA59E8" w:rsidRPr="00DA59E8" w:rsidRDefault="00DA59E8" w:rsidP="00DA59E8">
            <w:pPr>
              <w:spacing w:after="0" w:line="36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Sorbus domestica</w:t>
            </w:r>
          </w:p>
        </w:tc>
        <w:tc>
          <w:tcPr>
            <w:tcW w:w="4759" w:type="dxa"/>
            <w:vAlign w:val="bottom"/>
          </w:tcPr>
          <w:p w14:paraId="18583ABB" w14:textId="77777777" w:rsidR="00DA59E8" w:rsidRPr="00DA59E8" w:rsidRDefault="00DA59E8" w:rsidP="00DA59E8">
            <w:pPr>
              <w:spacing w:after="0" w:line="36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Cormier</w:t>
            </w:r>
          </w:p>
        </w:tc>
      </w:tr>
      <w:tr w:rsidR="00DA59E8" w:rsidRPr="00DA59E8" w14:paraId="733962C0" w14:textId="77777777" w:rsidTr="00825250">
        <w:trPr>
          <w:trHeight w:val="300"/>
        </w:trPr>
        <w:tc>
          <w:tcPr>
            <w:tcW w:w="5436" w:type="dxa"/>
            <w:shd w:val="clear" w:color="auto" w:fill="auto"/>
            <w:vAlign w:val="bottom"/>
          </w:tcPr>
          <w:p w14:paraId="0BAE9EB9"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sz w:val="20"/>
                <w:szCs w:val="20"/>
                <w:lang w:eastAsia="fr-FR"/>
              </w:rPr>
              <w:t>Sorbus torminalis</w:t>
            </w:r>
          </w:p>
        </w:tc>
        <w:tc>
          <w:tcPr>
            <w:tcW w:w="4759" w:type="dxa"/>
            <w:vAlign w:val="bottom"/>
          </w:tcPr>
          <w:p w14:paraId="450BDD66"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sz w:val="20"/>
                <w:szCs w:val="20"/>
                <w:lang w:eastAsia="fr-FR"/>
              </w:rPr>
              <w:t>Alisier torminal</w:t>
            </w:r>
          </w:p>
        </w:tc>
      </w:tr>
      <w:tr w:rsidR="00DA59E8" w:rsidRPr="00DA59E8" w14:paraId="09F8066A" w14:textId="77777777" w:rsidTr="00825250">
        <w:trPr>
          <w:trHeight w:val="300"/>
        </w:trPr>
        <w:tc>
          <w:tcPr>
            <w:tcW w:w="5436" w:type="dxa"/>
            <w:shd w:val="clear" w:color="auto" w:fill="auto"/>
            <w:vAlign w:val="bottom"/>
          </w:tcPr>
          <w:p w14:paraId="7B8E51A3"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Taxus baccata</w:t>
            </w:r>
          </w:p>
        </w:tc>
        <w:tc>
          <w:tcPr>
            <w:tcW w:w="4759" w:type="dxa"/>
            <w:vAlign w:val="bottom"/>
          </w:tcPr>
          <w:p w14:paraId="1DDEDE04"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If commun</w:t>
            </w:r>
          </w:p>
        </w:tc>
      </w:tr>
      <w:tr w:rsidR="00DA59E8" w:rsidRPr="00DA59E8" w14:paraId="797A5EF7" w14:textId="77777777" w:rsidTr="00825250">
        <w:trPr>
          <w:trHeight w:val="300"/>
        </w:trPr>
        <w:tc>
          <w:tcPr>
            <w:tcW w:w="5436" w:type="dxa"/>
            <w:shd w:val="clear" w:color="auto" w:fill="auto"/>
            <w:vAlign w:val="bottom"/>
          </w:tcPr>
          <w:p w14:paraId="0B1AC483"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Tilia cordata Mill.</w:t>
            </w:r>
          </w:p>
        </w:tc>
        <w:tc>
          <w:tcPr>
            <w:tcW w:w="4759" w:type="dxa"/>
            <w:vAlign w:val="bottom"/>
          </w:tcPr>
          <w:p w14:paraId="1CF18B51"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Tilleul à petites feuilles</w:t>
            </w:r>
          </w:p>
        </w:tc>
      </w:tr>
      <w:tr w:rsidR="00DA59E8" w:rsidRPr="00DA59E8" w14:paraId="79272984" w14:textId="77777777" w:rsidTr="00825250">
        <w:trPr>
          <w:trHeight w:val="300"/>
        </w:trPr>
        <w:tc>
          <w:tcPr>
            <w:tcW w:w="5436" w:type="dxa"/>
            <w:shd w:val="clear" w:color="auto" w:fill="auto"/>
            <w:vAlign w:val="bottom"/>
          </w:tcPr>
          <w:p w14:paraId="669A20F0"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Tilia platyphyllos Scop.</w:t>
            </w:r>
          </w:p>
        </w:tc>
        <w:tc>
          <w:tcPr>
            <w:tcW w:w="4759" w:type="dxa"/>
            <w:vAlign w:val="bottom"/>
          </w:tcPr>
          <w:p w14:paraId="41EE9717"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Tilleul à larges feuilles</w:t>
            </w:r>
          </w:p>
        </w:tc>
      </w:tr>
      <w:tr w:rsidR="00DA59E8" w:rsidRPr="00DA59E8" w14:paraId="5706A5CF" w14:textId="77777777" w:rsidTr="00825250">
        <w:trPr>
          <w:trHeight w:val="300"/>
        </w:trPr>
        <w:tc>
          <w:tcPr>
            <w:tcW w:w="5436" w:type="dxa"/>
            <w:shd w:val="clear" w:color="auto" w:fill="auto"/>
            <w:vAlign w:val="center"/>
          </w:tcPr>
          <w:p w14:paraId="6E7096D3"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Ulmus hollandica "lobel"</w:t>
            </w:r>
          </w:p>
        </w:tc>
        <w:tc>
          <w:tcPr>
            <w:tcW w:w="4759" w:type="dxa"/>
            <w:vAlign w:val="center"/>
          </w:tcPr>
          <w:p w14:paraId="70570FD1"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Orme de Hollande</w:t>
            </w:r>
          </w:p>
        </w:tc>
      </w:tr>
      <w:tr w:rsidR="00DA59E8" w:rsidRPr="00DA59E8" w14:paraId="652F5261" w14:textId="77777777" w:rsidTr="00825250">
        <w:trPr>
          <w:trHeight w:val="300"/>
        </w:trPr>
        <w:tc>
          <w:tcPr>
            <w:tcW w:w="5436" w:type="dxa"/>
            <w:shd w:val="clear" w:color="auto" w:fill="auto"/>
            <w:vAlign w:val="center"/>
          </w:tcPr>
          <w:p w14:paraId="3513CACB"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Ulmus minor Mill.</w:t>
            </w:r>
            <w:r w:rsidRPr="00DA59E8">
              <w:rPr>
                <w:rFonts w:ascii="Arial" w:eastAsia="Times New Roman" w:hAnsi="Arial" w:cs="Arial"/>
                <w:color w:val="000000"/>
                <w:sz w:val="20"/>
                <w:szCs w:val="20"/>
                <w:lang w:eastAsia="fr-FR"/>
              </w:rPr>
              <w:br/>
            </w:r>
            <w:r w:rsidRPr="00DA59E8">
              <w:rPr>
                <w:rFonts w:ascii="Arial" w:eastAsia="Times New Roman" w:hAnsi="Arial" w:cs="Arial"/>
                <w:i/>
                <w:color w:val="000000"/>
                <w:sz w:val="20"/>
                <w:szCs w:val="20"/>
                <w:lang w:eastAsia="fr-FR"/>
              </w:rPr>
              <w:t>(uniquement en haie basse taillée à 3 m maximum)</w:t>
            </w:r>
          </w:p>
        </w:tc>
        <w:tc>
          <w:tcPr>
            <w:tcW w:w="4759" w:type="dxa"/>
            <w:vAlign w:val="center"/>
          </w:tcPr>
          <w:p w14:paraId="5357AA5B"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Orme champêtre</w:t>
            </w:r>
          </w:p>
        </w:tc>
      </w:tr>
    </w:tbl>
    <w:p w14:paraId="63782D9A" w14:textId="77777777" w:rsidR="00DA59E8" w:rsidRPr="00DA59E8" w:rsidRDefault="00DA59E8" w:rsidP="00DA59E8">
      <w:pPr>
        <w:spacing w:after="0" w:line="360" w:lineRule="auto"/>
        <w:jc w:val="both"/>
        <w:rPr>
          <w:rFonts w:ascii="Arial" w:eastAsia="Times New Roman" w:hAnsi="Arial" w:cs="Arial"/>
          <w:b/>
          <w:smallCaps/>
          <w:color w:val="4472C4"/>
          <w:sz w:val="20"/>
          <w:szCs w:val="20"/>
          <w:u w:val="single" w:color="4472C4"/>
          <w:lang w:eastAsia="fr-FR"/>
        </w:rPr>
      </w:pPr>
    </w:p>
    <w:p w14:paraId="147A4909" w14:textId="77777777" w:rsidR="00DA59E8" w:rsidRPr="00DA59E8" w:rsidRDefault="00DA59E8" w:rsidP="00DA59E8">
      <w:pPr>
        <w:rPr>
          <w:rFonts w:ascii="Arial" w:eastAsia="Times New Roman" w:hAnsi="Arial" w:cs="Arial"/>
          <w:b/>
          <w:smallCaps/>
          <w:color w:val="4472C4"/>
          <w:sz w:val="20"/>
          <w:szCs w:val="20"/>
          <w:u w:val="single" w:color="4472C4"/>
          <w:lang w:eastAsia="fr-FR"/>
        </w:rPr>
      </w:pPr>
      <w:r w:rsidRPr="00DA59E8">
        <w:rPr>
          <w:rFonts w:ascii="Arial" w:eastAsia="Times New Roman" w:hAnsi="Arial" w:cs="Arial"/>
          <w:b/>
          <w:smallCaps/>
          <w:color w:val="4472C4"/>
          <w:sz w:val="20"/>
          <w:szCs w:val="20"/>
          <w:u w:val="single" w:color="4472C4"/>
          <w:lang w:eastAsia="fr-FR"/>
        </w:rPr>
        <w:br w:type="page"/>
      </w:r>
    </w:p>
    <w:p w14:paraId="32509AD0" w14:textId="77777777" w:rsidR="00DA59E8" w:rsidRPr="00DA59E8" w:rsidRDefault="00DA59E8" w:rsidP="00DA59E8">
      <w:pPr>
        <w:spacing w:before="240" w:after="0" w:line="360" w:lineRule="auto"/>
        <w:jc w:val="both"/>
        <w:rPr>
          <w:rFonts w:ascii="Arial" w:eastAsia="Times New Roman" w:hAnsi="Arial" w:cs="Arial"/>
          <w:b/>
          <w:smallCaps/>
          <w:color w:val="4472C4"/>
          <w:sz w:val="20"/>
          <w:szCs w:val="20"/>
          <w:u w:color="4472C4"/>
          <w:lang w:eastAsia="fr-FR"/>
        </w:rPr>
      </w:pPr>
      <w:r w:rsidRPr="00DA59E8">
        <w:rPr>
          <w:rFonts w:ascii="Arial" w:eastAsia="Times New Roman" w:hAnsi="Arial" w:cs="Arial"/>
          <w:b/>
          <w:smallCaps/>
          <w:color w:val="4472C4"/>
          <w:sz w:val="20"/>
          <w:szCs w:val="20"/>
          <w:u w:val="single" w:color="4472C4"/>
          <w:lang w:eastAsia="fr-FR"/>
        </w:rPr>
        <w:lastRenderedPageBreak/>
        <w:t>ARBUSTES ET ARBRISSEAUX</w:t>
      </w:r>
      <w:r w:rsidRPr="00DA59E8">
        <w:rPr>
          <w:rFonts w:ascii="Arial" w:eastAsia="Times New Roman" w:hAnsi="Arial" w:cs="Arial"/>
          <w:b/>
          <w:smallCaps/>
          <w:color w:val="4472C4"/>
          <w:sz w:val="20"/>
          <w:szCs w:val="20"/>
          <w:u w:color="4472C4"/>
          <w:lang w:eastAsia="fr-FR"/>
        </w:rPr>
        <w:t xml:space="preserve"> :</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4759"/>
      </w:tblGrid>
      <w:tr w:rsidR="00DA59E8" w:rsidRPr="00DA59E8" w14:paraId="671C34DD" w14:textId="77777777" w:rsidTr="00825250">
        <w:trPr>
          <w:trHeight w:val="416"/>
        </w:trPr>
        <w:tc>
          <w:tcPr>
            <w:tcW w:w="5436" w:type="dxa"/>
            <w:shd w:val="clear" w:color="auto" w:fill="auto"/>
            <w:vAlign w:val="bottom"/>
          </w:tcPr>
          <w:p w14:paraId="594FEE69"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Cornus sanguinea L. subsp. sanguinea</w:t>
            </w:r>
          </w:p>
        </w:tc>
        <w:tc>
          <w:tcPr>
            <w:tcW w:w="4759" w:type="dxa"/>
            <w:vAlign w:val="bottom"/>
          </w:tcPr>
          <w:p w14:paraId="6A7A0B9B"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Cornouiller sanguin</w:t>
            </w:r>
          </w:p>
        </w:tc>
      </w:tr>
      <w:tr w:rsidR="00DA59E8" w:rsidRPr="00DA59E8" w14:paraId="25264697" w14:textId="77777777" w:rsidTr="00825250">
        <w:trPr>
          <w:trHeight w:val="416"/>
        </w:trPr>
        <w:tc>
          <w:tcPr>
            <w:tcW w:w="5436" w:type="dxa"/>
            <w:shd w:val="clear" w:color="auto" w:fill="auto"/>
            <w:vAlign w:val="bottom"/>
          </w:tcPr>
          <w:p w14:paraId="4024F048"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Corylus avellana L. var. avellana</w:t>
            </w:r>
          </w:p>
        </w:tc>
        <w:tc>
          <w:tcPr>
            <w:tcW w:w="4759" w:type="dxa"/>
            <w:vAlign w:val="bottom"/>
          </w:tcPr>
          <w:p w14:paraId="6422C682"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Noisetier commun</w:t>
            </w:r>
          </w:p>
        </w:tc>
      </w:tr>
      <w:tr w:rsidR="00DA59E8" w:rsidRPr="00DA59E8" w14:paraId="22578C77" w14:textId="77777777" w:rsidTr="00825250">
        <w:trPr>
          <w:trHeight w:val="416"/>
        </w:trPr>
        <w:tc>
          <w:tcPr>
            <w:tcW w:w="5436" w:type="dxa"/>
            <w:shd w:val="clear" w:color="auto" w:fill="auto"/>
            <w:vAlign w:val="center"/>
          </w:tcPr>
          <w:p w14:paraId="486ECEC5"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Crataegus monogyna</w:t>
            </w:r>
            <w:r w:rsidRPr="00DA59E8">
              <w:rPr>
                <w:rFonts w:ascii="Arial" w:eastAsia="Times New Roman" w:hAnsi="Arial" w:cs="Arial"/>
                <w:color w:val="000000"/>
                <w:sz w:val="20"/>
                <w:szCs w:val="20"/>
                <w:lang w:eastAsia="fr-FR"/>
              </w:rPr>
              <w:br/>
            </w:r>
            <w:r w:rsidRPr="00DA59E8">
              <w:rPr>
                <w:rFonts w:ascii="Arial" w:eastAsia="Times New Roman" w:hAnsi="Arial" w:cs="Arial"/>
                <w:i/>
                <w:color w:val="000000"/>
                <w:sz w:val="20"/>
                <w:szCs w:val="20"/>
                <w:lang w:eastAsia="fr-FR"/>
              </w:rPr>
              <w:t>(sous réserve des démarches administratives préalables en vigueur dans certains départements et uniquement provenant de souches certifiées d'origine locale :marque végétal local, Bassin Parisien Nord)</w:t>
            </w:r>
          </w:p>
        </w:tc>
        <w:tc>
          <w:tcPr>
            <w:tcW w:w="4759" w:type="dxa"/>
            <w:vAlign w:val="center"/>
          </w:tcPr>
          <w:p w14:paraId="5DFF3315"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Aubépine à un style</w:t>
            </w:r>
          </w:p>
        </w:tc>
      </w:tr>
      <w:tr w:rsidR="00DA59E8" w:rsidRPr="00DA59E8" w14:paraId="5FB1AC2A" w14:textId="77777777" w:rsidTr="00825250">
        <w:trPr>
          <w:trHeight w:val="416"/>
        </w:trPr>
        <w:tc>
          <w:tcPr>
            <w:tcW w:w="5436" w:type="dxa"/>
            <w:shd w:val="clear" w:color="auto" w:fill="auto"/>
            <w:vAlign w:val="bottom"/>
          </w:tcPr>
          <w:p w14:paraId="13B470EC"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Euonymus europaeus L.</w:t>
            </w:r>
          </w:p>
        </w:tc>
        <w:tc>
          <w:tcPr>
            <w:tcW w:w="4759" w:type="dxa"/>
            <w:vAlign w:val="bottom"/>
          </w:tcPr>
          <w:p w14:paraId="0C5CD059"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Fusain d’Europe</w:t>
            </w:r>
          </w:p>
        </w:tc>
      </w:tr>
      <w:tr w:rsidR="00DA59E8" w:rsidRPr="00DA59E8" w14:paraId="1674B653" w14:textId="77777777" w:rsidTr="00825250">
        <w:trPr>
          <w:trHeight w:val="300"/>
        </w:trPr>
        <w:tc>
          <w:tcPr>
            <w:tcW w:w="5436" w:type="dxa"/>
            <w:shd w:val="clear" w:color="auto" w:fill="auto"/>
            <w:vAlign w:val="bottom"/>
          </w:tcPr>
          <w:p w14:paraId="3E26AC30"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Frangula alnus Mill.</w:t>
            </w:r>
          </w:p>
        </w:tc>
        <w:tc>
          <w:tcPr>
            <w:tcW w:w="4759" w:type="dxa"/>
            <w:vAlign w:val="bottom"/>
          </w:tcPr>
          <w:p w14:paraId="6CA87A9C"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Bourdaine</w:t>
            </w:r>
          </w:p>
        </w:tc>
      </w:tr>
      <w:tr w:rsidR="00DA59E8" w:rsidRPr="00DA59E8" w14:paraId="66D08D31" w14:textId="77777777" w:rsidTr="00825250">
        <w:trPr>
          <w:trHeight w:val="300"/>
        </w:trPr>
        <w:tc>
          <w:tcPr>
            <w:tcW w:w="5436" w:type="dxa"/>
            <w:shd w:val="clear" w:color="auto" w:fill="auto"/>
            <w:vAlign w:val="bottom"/>
          </w:tcPr>
          <w:p w14:paraId="1683472D"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Ilex aquifolium L.</w:t>
            </w:r>
          </w:p>
        </w:tc>
        <w:tc>
          <w:tcPr>
            <w:tcW w:w="4759" w:type="dxa"/>
            <w:vAlign w:val="bottom"/>
          </w:tcPr>
          <w:p w14:paraId="454E4597"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Houx</w:t>
            </w:r>
          </w:p>
        </w:tc>
      </w:tr>
      <w:tr w:rsidR="00DA59E8" w:rsidRPr="00DA59E8" w14:paraId="030F4A23" w14:textId="77777777" w:rsidTr="00825250">
        <w:trPr>
          <w:trHeight w:val="300"/>
        </w:trPr>
        <w:tc>
          <w:tcPr>
            <w:tcW w:w="5436" w:type="dxa"/>
            <w:shd w:val="clear" w:color="auto" w:fill="auto"/>
            <w:vAlign w:val="bottom"/>
          </w:tcPr>
          <w:p w14:paraId="69C57ABF"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Ligustrum vulgare L.</w:t>
            </w:r>
          </w:p>
        </w:tc>
        <w:tc>
          <w:tcPr>
            <w:tcW w:w="4759" w:type="dxa"/>
            <w:vAlign w:val="bottom"/>
          </w:tcPr>
          <w:p w14:paraId="5802EB72"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Troène commun</w:t>
            </w:r>
          </w:p>
        </w:tc>
      </w:tr>
      <w:tr w:rsidR="00DA59E8" w:rsidRPr="00DA59E8" w14:paraId="30CA66CC" w14:textId="77777777" w:rsidTr="00825250">
        <w:trPr>
          <w:trHeight w:val="300"/>
        </w:trPr>
        <w:tc>
          <w:tcPr>
            <w:tcW w:w="5436" w:type="dxa"/>
            <w:shd w:val="clear" w:color="auto" w:fill="auto"/>
            <w:vAlign w:val="bottom"/>
          </w:tcPr>
          <w:p w14:paraId="7C9BCC65"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Mespilus germanica L.</w:t>
            </w:r>
          </w:p>
        </w:tc>
        <w:tc>
          <w:tcPr>
            <w:tcW w:w="4759" w:type="dxa"/>
            <w:vAlign w:val="bottom"/>
          </w:tcPr>
          <w:p w14:paraId="7FFD3AEC"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Néflier</w:t>
            </w:r>
          </w:p>
        </w:tc>
      </w:tr>
      <w:tr w:rsidR="00DA59E8" w:rsidRPr="00DA59E8" w14:paraId="504D1C71" w14:textId="77777777" w:rsidTr="00825250">
        <w:trPr>
          <w:trHeight w:val="300"/>
        </w:trPr>
        <w:tc>
          <w:tcPr>
            <w:tcW w:w="5436" w:type="dxa"/>
            <w:shd w:val="clear" w:color="auto" w:fill="auto"/>
            <w:vAlign w:val="bottom"/>
          </w:tcPr>
          <w:p w14:paraId="5FD66BB6"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Prunus spinosa L.</w:t>
            </w:r>
          </w:p>
        </w:tc>
        <w:tc>
          <w:tcPr>
            <w:tcW w:w="4759" w:type="dxa"/>
            <w:vAlign w:val="bottom"/>
          </w:tcPr>
          <w:p w14:paraId="3FEF0985"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Prunellier</w:t>
            </w:r>
          </w:p>
        </w:tc>
      </w:tr>
      <w:tr w:rsidR="00DA59E8" w:rsidRPr="00DA59E8" w14:paraId="72BDA6BE" w14:textId="77777777" w:rsidTr="00825250">
        <w:trPr>
          <w:trHeight w:val="300"/>
        </w:trPr>
        <w:tc>
          <w:tcPr>
            <w:tcW w:w="5436" w:type="dxa"/>
            <w:shd w:val="clear" w:color="auto" w:fill="auto"/>
            <w:vAlign w:val="bottom"/>
          </w:tcPr>
          <w:p w14:paraId="3948EED2"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Rhamnus cathartica L.</w:t>
            </w:r>
          </w:p>
        </w:tc>
        <w:tc>
          <w:tcPr>
            <w:tcW w:w="4759" w:type="dxa"/>
            <w:vAlign w:val="bottom"/>
          </w:tcPr>
          <w:p w14:paraId="3DFECAFA"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Nerprun purgatif</w:t>
            </w:r>
          </w:p>
        </w:tc>
      </w:tr>
      <w:tr w:rsidR="00DA59E8" w:rsidRPr="00DA59E8" w14:paraId="685DD09B" w14:textId="77777777" w:rsidTr="00825250">
        <w:trPr>
          <w:trHeight w:val="300"/>
        </w:trPr>
        <w:tc>
          <w:tcPr>
            <w:tcW w:w="5436" w:type="dxa"/>
            <w:shd w:val="clear" w:color="auto" w:fill="auto"/>
            <w:vAlign w:val="bottom"/>
          </w:tcPr>
          <w:p w14:paraId="70B2C3A0"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Ribes rubrum L.</w:t>
            </w:r>
          </w:p>
        </w:tc>
        <w:tc>
          <w:tcPr>
            <w:tcW w:w="4759" w:type="dxa"/>
            <w:vAlign w:val="bottom"/>
          </w:tcPr>
          <w:p w14:paraId="1507D407"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Groseillier rouge</w:t>
            </w:r>
          </w:p>
        </w:tc>
      </w:tr>
      <w:tr w:rsidR="00DA59E8" w:rsidRPr="00DA59E8" w14:paraId="175999D7" w14:textId="77777777" w:rsidTr="00825250">
        <w:trPr>
          <w:trHeight w:val="300"/>
        </w:trPr>
        <w:tc>
          <w:tcPr>
            <w:tcW w:w="5436" w:type="dxa"/>
            <w:shd w:val="clear" w:color="auto" w:fill="auto"/>
            <w:vAlign w:val="bottom"/>
          </w:tcPr>
          <w:p w14:paraId="7218AFC2"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Ribes uva-crispa L.</w:t>
            </w:r>
            <w:r w:rsidRPr="00DA59E8">
              <w:rPr>
                <w:rFonts w:ascii="Arial" w:eastAsia="Times New Roman" w:hAnsi="Arial" w:cs="Arial"/>
                <w:color w:val="000000"/>
                <w:sz w:val="20"/>
                <w:szCs w:val="20"/>
                <w:lang w:eastAsia="fr-FR"/>
              </w:rPr>
              <w:br/>
            </w:r>
            <w:r w:rsidRPr="00DA59E8">
              <w:rPr>
                <w:rFonts w:ascii="Arial" w:eastAsia="Times New Roman" w:hAnsi="Arial" w:cs="Arial"/>
                <w:i/>
                <w:color w:val="000000"/>
                <w:sz w:val="20"/>
                <w:szCs w:val="20"/>
                <w:lang w:eastAsia="fr-FR"/>
              </w:rPr>
              <w:t>(uniquement provenant de souches certifiées d'origine locale : marque végétal local, Bassin Parisien Nord)</w:t>
            </w:r>
          </w:p>
        </w:tc>
        <w:tc>
          <w:tcPr>
            <w:tcW w:w="4759" w:type="dxa"/>
            <w:vAlign w:val="bottom"/>
          </w:tcPr>
          <w:p w14:paraId="381BA36F"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Groseillier à maquereaux</w:t>
            </w:r>
          </w:p>
        </w:tc>
      </w:tr>
      <w:tr w:rsidR="00DA59E8" w:rsidRPr="00DA59E8" w14:paraId="27C2A6E3" w14:textId="77777777" w:rsidTr="00825250">
        <w:trPr>
          <w:trHeight w:val="300"/>
        </w:trPr>
        <w:tc>
          <w:tcPr>
            <w:tcW w:w="5436" w:type="dxa"/>
            <w:shd w:val="clear" w:color="auto" w:fill="auto"/>
            <w:vAlign w:val="bottom"/>
          </w:tcPr>
          <w:p w14:paraId="636F8FA4"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Salix atrocinerea Brot.</w:t>
            </w:r>
          </w:p>
        </w:tc>
        <w:tc>
          <w:tcPr>
            <w:tcW w:w="4759" w:type="dxa"/>
            <w:vAlign w:val="bottom"/>
          </w:tcPr>
          <w:p w14:paraId="49E66BCE"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Saule roux</w:t>
            </w:r>
          </w:p>
        </w:tc>
      </w:tr>
      <w:tr w:rsidR="00DA59E8" w:rsidRPr="00DA59E8" w14:paraId="6093F324" w14:textId="77777777" w:rsidTr="00825250">
        <w:trPr>
          <w:trHeight w:val="300"/>
        </w:trPr>
        <w:tc>
          <w:tcPr>
            <w:tcW w:w="5436" w:type="dxa"/>
            <w:shd w:val="clear" w:color="auto" w:fill="auto"/>
            <w:vAlign w:val="bottom"/>
          </w:tcPr>
          <w:p w14:paraId="71891F43"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Salix caprea L.</w:t>
            </w:r>
          </w:p>
        </w:tc>
        <w:tc>
          <w:tcPr>
            <w:tcW w:w="4759" w:type="dxa"/>
            <w:vAlign w:val="bottom"/>
          </w:tcPr>
          <w:p w14:paraId="34815483" w14:textId="77777777" w:rsidR="00DA59E8" w:rsidRPr="00DA59E8" w:rsidRDefault="00DA59E8" w:rsidP="00DA59E8">
            <w:pPr>
              <w:spacing w:after="0" w:line="360" w:lineRule="auto"/>
              <w:rPr>
                <w:rFonts w:ascii="Arial" w:eastAsia="Times New Roman" w:hAnsi="Arial" w:cs="Arial"/>
                <w:color w:val="000000"/>
                <w:sz w:val="20"/>
                <w:szCs w:val="20"/>
                <w:lang w:eastAsia="fr-FR"/>
              </w:rPr>
            </w:pPr>
            <w:r w:rsidRPr="00DA59E8">
              <w:rPr>
                <w:rFonts w:ascii="Arial" w:eastAsia="Times New Roman" w:hAnsi="Arial" w:cs="Arial"/>
                <w:color w:val="000000"/>
                <w:sz w:val="20"/>
                <w:szCs w:val="20"/>
                <w:lang w:eastAsia="fr-FR"/>
              </w:rPr>
              <w:t>Saule marsault</w:t>
            </w:r>
          </w:p>
        </w:tc>
      </w:tr>
      <w:tr w:rsidR="00DA59E8" w:rsidRPr="00DA59E8" w14:paraId="6B65C77E" w14:textId="77777777" w:rsidTr="00825250">
        <w:trPr>
          <w:trHeight w:val="300"/>
        </w:trPr>
        <w:tc>
          <w:tcPr>
            <w:tcW w:w="5436" w:type="dxa"/>
            <w:shd w:val="clear" w:color="auto" w:fill="auto"/>
            <w:vAlign w:val="bottom"/>
          </w:tcPr>
          <w:p w14:paraId="26E385D8"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Salix cinerea L.</w:t>
            </w:r>
          </w:p>
        </w:tc>
        <w:tc>
          <w:tcPr>
            <w:tcW w:w="4759" w:type="dxa"/>
            <w:vAlign w:val="bottom"/>
          </w:tcPr>
          <w:p w14:paraId="01927A2D"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Saule cendré</w:t>
            </w:r>
          </w:p>
        </w:tc>
      </w:tr>
      <w:tr w:rsidR="00DA59E8" w:rsidRPr="00DA59E8" w14:paraId="5E68CC9C" w14:textId="77777777" w:rsidTr="00825250">
        <w:trPr>
          <w:trHeight w:val="300"/>
        </w:trPr>
        <w:tc>
          <w:tcPr>
            <w:tcW w:w="5436" w:type="dxa"/>
            <w:shd w:val="clear" w:color="auto" w:fill="auto"/>
            <w:vAlign w:val="bottom"/>
          </w:tcPr>
          <w:p w14:paraId="3AA320FD"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Salix triandra L.</w:t>
            </w:r>
          </w:p>
        </w:tc>
        <w:tc>
          <w:tcPr>
            <w:tcW w:w="4759" w:type="dxa"/>
            <w:vAlign w:val="bottom"/>
          </w:tcPr>
          <w:p w14:paraId="1F3564CD"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Saule à trois étamines [Saule amandier]</w:t>
            </w:r>
          </w:p>
        </w:tc>
      </w:tr>
      <w:tr w:rsidR="00DA59E8" w:rsidRPr="00DA59E8" w14:paraId="4AD8C5C3" w14:textId="77777777" w:rsidTr="00825250">
        <w:trPr>
          <w:trHeight w:val="300"/>
        </w:trPr>
        <w:tc>
          <w:tcPr>
            <w:tcW w:w="5436" w:type="dxa"/>
            <w:shd w:val="clear" w:color="auto" w:fill="auto"/>
            <w:vAlign w:val="bottom"/>
          </w:tcPr>
          <w:p w14:paraId="757E6917"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Salix viminalis L.</w:t>
            </w:r>
          </w:p>
        </w:tc>
        <w:tc>
          <w:tcPr>
            <w:tcW w:w="4759" w:type="dxa"/>
            <w:vAlign w:val="bottom"/>
          </w:tcPr>
          <w:p w14:paraId="0D929131"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Saule des vanniers ; Osier blanc</w:t>
            </w:r>
          </w:p>
        </w:tc>
      </w:tr>
      <w:tr w:rsidR="00DA59E8" w:rsidRPr="00DA59E8" w14:paraId="248DB190" w14:textId="77777777" w:rsidTr="00825250">
        <w:trPr>
          <w:trHeight w:val="300"/>
        </w:trPr>
        <w:tc>
          <w:tcPr>
            <w:tcW w:w="5436" w:type="dxa"/>
            <w:shd w:val="clear" w:color="auto" w:fill="auto"/>
            <w:vAlign w:val="bottom"/>
          </w:tcPr>
          <w:p w14:paraId="7927B62F"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 xml:space="preserve">Sambucus nigra L. </w:t>
            </w:r>
          </w:p>
        </w:tc>
        <w:tc>
          <w:tcPr>
            <w:tcW w:w="4759" w:type="dxa"/>
            <w:vAlign w:val="bottom"/>
          </w:tcPr>
          <w:p w14:paraId="03851BF1"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Sureau noir</w:t>
            </w:r>
          </w:p>
        </w:tc>
      </w:tr>
      <w:tr w:rsidR="00DA59E8" w:rsidRPr="00DA59E8" w14:paraId="6F7D2342" w14:textId="77777777" w:rsidTr="00825250">
        <w:trPr>
          <w:trHeight w:val="300"/>
        </w:trPr>
        <w:tc>
          <w:tcPr>
            <w:tcW w:w="5436" w:type="dxa"/>
            <w:shd w:val="clear" w:color="auto" w:fill="auto"/>
            <w:vAlign w:val="bottom"/>
          </w:tcPr>
          <w:p w14:paraId="6AE19FF3"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Virbunum lantana L.</w:t>
            </w:r>
          </w:p>
        </w:tc>
        <w:tc>
          <w:tcPr>
            <w:tcW w:w="4759" w:type="dxa"/>
            <w:vAlign w:val="bottom"/>
          </w:tcPr>
          <w:p w14:paraId="6CC227C8"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Viorne lantane ; Mancienne</w:t>
            </w:r>
          </w:p>
        </w:tc>
      </w:tr>
      <w:tr w:rsidR="00DA59E8" w:rsidRPr="00DA59E8" w14:paraId="79DD9708" w14:textId="77777777" w:rsidTr="00825250">
        <w:trPr>
          <w:trHeight w:val="300"/>
        </w:trPr>
        <w:tc>
          <w:tcPr>
            <w:tcW w:w="5436" w:type="dxa"/>
            <w:shd w:val="clear" w:color="auto" w:fill="auto"/>
            <w:vAlign w:val="bottom"/>
          </w:tcPr>
          <w:p w14:paraId="2EBE81B4"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Virbunum opulus L.</w:t>
            </w:r>
          </w:p>
        </w:tc>
        <w:tc>
          <w:tcPr>
            <w:tcW w:w="4759" w:type="dxa"/>
            <w:vAlign w:val="bottom"/>
          </w:tcPr>
          <w:p w14:paraId="5D82B16D" w14:textId="77777777" w:rsidR="00DA59E8" w:rsidRPr="00DA59E8" w:rsidRDefault="00DA59E8" w:rsidP="00DA59E8">
            <w:pPr>
              <w:spacing w:after="0" w:line="360" w:lineRule="auto"/>
              <w:rPr>
                <w:rFonts w:ascii="Arial" w:eastAsia="Calibri" w:hAnsi="Arial" w:cs="Arial"/>
                <w:bCs/>
                <w:sz w:val="20"/>
                <w:szCs w:val="20"/>
                <w:u w:color="4472C4"/>
                <w:lang w:eastAsia="fr-FR"/>
              </w:rPr>
            </w:pPr>
            <w:r w:rsidRPr="00DA59E8">
              <w:rPr>
                <w:rFonts w:ascii="Arial" w:eastAsia="Times New Roman" w:hAnsi="Arial" w:cs="Arial"/>
                <w:color w:val="000000"/>
                <w:sz w:val="20"/>
                <w:szCs w:val="20"/>
                <w:lang w:eastAsia="fr-FR"/>
              </w:rPr>
              <w:t>Viorne obier</w:t>
            </w:r>
          </w:p>
        </w:tc>
      </w:tr>
    </w:tbl>
    <w:p w14:paraId="44F81873" w14:textId="77777777" w:rsidR="00DA59E8" w:rsidRPr="00DA59E8" w:rsidRDefault="00DA59E8" w:rsidP="00DA59E8">
      <w:pPr>
        <w:spacing w:after="0" w:line="360" w:lineRule="auto"/>
        <w:rPr>
          <w:rFonts w:ascii="Arial" w:eastAsia="Calibri" w:hAnsi="Arial" w:cs="Arial"/>
          <w:b/>
          <w:smallCaps/>
          <w:color w:val="4472C4"/>
          <w:sz w:val="24"/>
          <w:szCs w:val="24"/>
          <w:u w:val="single" w:color="4472C4"/>
          <w:lang w:eastAsia="fr-FR"/>
        </w:rPr>
      </w:pPr>
    </w:p>
    <w:p w14:paraId="7CCEC811" w14:textId="77777777" w:rsidR="00DA59E8" w:rsidRPr="00DA59E8" w:rsidRDefault="00DA59E8" w:rsidP="00DA59E8">
      <w:pP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br w:type="page"/>
      </w:r>
    </w:p>
    <w:p w14:paraId="23DE41A4" w14:textId="77777777" w:rsidR="00DA59E8" w:rsidRPr="00DA59E8" w:rsidRDefault="00DA59E8" w:rsidP="00DA59E8">
      <w:pPr>
        <w:spacing w:before="240" w:after="0" w:line="360" w:lineRule="auto"/>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lastRenderedPageBreak/>
        <w:t>FRUITIERS</w:t>
      </w:r>
      <w:r w:rsidRPr="00DA59E8">
        <w:rPr>
          <w:rFonts w:ascii="Arial" w:eastAsia="Calibri" w:hAnsi="Arial" w:cs="Arial"/>
          <w:b/>
          <w:smallCaps/>
          <w:color w:val="4472C4"/>
          <w:sz w:val="24"/>
          <w:szCs w:val="24"/>
          <w:u w:color="4472C4"/>
          <w:lang w:eastAsia="fr-FR"/>
        </w:rPr>
        <w:t> :</w:t>
      </w:r>
    </w:p>
    <w:tbl>
      <w:tblPr>
        <w:tblW w:w="9460" w:type="dxa"/>
        <w:tblInd w:w="-5" w:type="dxa"/>
        <w:tblCellMar>
          <w:left w:w="70" w:type="dxa"/>
          <w:right w:w="70" w:type="dxa"/>
        </w:tblCellMar>
        <w:tblLook w:val="04A0" w:firstRow="1" w:lastRow="0" w:firstColumn="1" w:lastColumn="0" w:noHBand="0" w:noVBand="1"/>
      </w:tblPr>
      <w:tblGrid>
        <w:gridCol w:w="5140"/>
        <w:gridCol w:w="300"/>
        <w:gridCol w:w="4020"/>
      </w:tblGrid>
      <w:tr w:rsidR="00DA59E8" w:rsidRPr="00DA59E8" w14:paraId="39A50134" w14:textId="77777777" w:rsidTr="00825250">
        <w:trPr>
          <w:trHeight w:val="24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90806" w14:textId="77777777" w:rsidR="00DA59E8" w:rsidRPr="00DA59E8" w:rsidRDefault="00DA59E8" w:rsidP="00DA59E8">
            <w:pPr>
              <w:spacing w:after="0" w:line="240" w:lineRule="auto"/>
              <w:jc w:val="center"/>
              <w:rPr>
                <w:rFonts w:ascii="Arial" w:eastAsia="Times New Roman" w:hAnsi="Arial" w:cs="Arial"/>
                <w:b/>
                <w:bCs/>
                <w:sz w:val="20"/>
                <w:szCs w:val="20"/>
                <w:lang w:eastAsia="fr-FR"/>
              </w:rPr>
            </w:pPr>
            <w:r w:rsidRPr="00DA59E8">
              <w:rPr>
                <w:rFonts w:ascii="Arial" w:eastAsia="Times New Roman" w:hAnsi="Arial" w:cs="Arial"/>
                <w:b/>
                <w:bCs/>
                <w:sz w:val="20"/>
                <w:szCs w:val="20"/>
                <w:lang w:eastAsia="fr-FR"/>
              </w:rPr>
              <w:t>Pommes à couteau</w:t>
            </w:r>
          </w:p>
        </w:tc>
        <w:tc>
          <w:tcPr>
            <w:tcW w:w="300" w:type="dxa"/>
            <w:tcBorders>
              <w:top w:val="nil"/>
              <w:left w:val="nil"/>
              <w:bottom w:val="nil"/>
              <w:right w:val="nil"/>
            </w:tcBorders>
            <w:shd w:val="clear" w:color="auto" w:fill="auto"/>
            <w:noWrap/>
            <w:vAlign w:val="center"/>
            <w:hideMark/>
          </w:tcPr>
          <w:p w14:paraId="440580AE" w14:textId="77777777" w:rsidR="00DA59E8" w:rsidRPr="00DA59E8" w:rsidRDefault="00DA59E8" w:rsidP="00DA59E8">
            <w:pPr>
              <w:spacing w:after="0" w:line="240" w:lineRule="auto"/>
              <w:jc w:val="center"/>
              <w:rPr>
                <w:rFonts w:ascii="Arial" w:eastAsia="Times New Roman" w:hAnsi="Arial" w:cs="Arial"/>
                <w:b/>
                <w:bCs/>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67D63" w14:textId="77777777" w:rsidR="00DA59E8" w:rsidRPr="00DA59E8" w:rsidRDefault="00DA59E8" w:rsidP="00DA59E8">
            <w:pPr>
              <w:spacing w:after="0" w:line="240" w:lineRule="auto"/>
              <w:rPr>
                <w:rFonts w:ascii="Arial" w:eastAsia="Times New Roman" w:hAnsi="Arial" w:cs="Arial"/>
                <w:b/>
                <w:bCs/>
                <w:sz w:val="20"/>
                <w:szCs w:val="20"/>
                <w:lang w:eastAsia="fr-FR"/>
              </w:rPr>
            </w:pPr>
            <w:r w:rsidRPr="00DA59E8">
              <w:rPr>
                <w:rFonts w:ascii="Arial" w:eastAsia="Times New Roman" w:hAnsi="Arial" w:cs="Arial"/>
                <w:sz w:val="20"/>
                <w:szCs w:val="20"/>
                <w:lang w:eastAsia="fr-FR"/>
              </w:rPr>
              <w:t>Reinette Descardre</w:t>
            </w:r>
          </w:p>
        </w:tc>
      </w:tr>
      <w:tr w:rsidR="00DA59E8" w:rsidRPr="00DA59E8" w14:paraId="45EF6FA5"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A2BF14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A côtes</w:t>
            </w:r>
          </w:p>
        </w:tc>
        <w:tc>
          <w:tcPr>
            <w:tcW w:w="300" w:type="dxa"/>
            <w:tcBorders>
              <w:top w:val="nil"/>
              <w:left w:val="nil"/>
              <w:bottom w:val="nil"/>
              <w:right w:val="nil"/>
            </w:tcBorders>
            <w:shd w:val="clear" w:color="auto" w:fill="auto"/>
            <w:noWrap/>
            <w:vAlign w:val="center"/>
            <w:hideMark/>
          </w:tcPr>
          <w:p w14:paraId="52D2D10E"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7CAAF7C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étoilée</w:t>
            </w:r>
          </w:p>
        </w:tc>
      </w:tr>
      <w:tr w:rsidR="00DA59E8" w:rsidRPr="00DA59E8" w14:paraId="131C6BAA"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0D9AE03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Argilière (ou Dimoutière)</w:t>
            </w:r>
          </w:p>
        </w:tc>
        <w:tc>
          <w:tcPr>
            <w:tcW w:w="300" w:type="dxa"/>
            <w:tcBorders>
              <w:top w:val="nil"/>
              <w:left w:val="nil"/>
              <w:bottom w:val="nil"/>
              <w:right w:val="nil"/>
            </w:tcBorders>
            <w:shd w:val="clear" w:color="auto" w:fill="auto"/>
            <w:noWrap/>
            <w:vAlign w:val="center"/>
            <w:hideMark/>
          </w:tcPr>
          <w:p w14:paraId="099763B6"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0FD9018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grise avancée</w:t>
            </w:r>
          </w:p>
        </w:tc>
      </w:tr>
      <w:tr w:rsidR="00DA59E8" w:rsidRPr="00DA59E8" w14:paraId="637962A7"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45B278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Ascahire</w:t>
            </w:r>
          </w:p>
        </w:tc>
        <w:tc>
          <w:tcPr>
            <w:tcW w:w="300" w:type="dxa"/>
            <w:tcBorders>
              <w:top w:val="nil"/>
              <w:left w:val="nil"/>
              <w:bottom w:val="nil"/>
              <w:right w:val="nil"/>
            </w:tcBorders>
            <w:shd w:val="clear" w:color="auto" w:fill="auto"/>
            <w:noWrap/>
            <w:vAlign w:val="center"/>
            <w:hideMark/>
          </w:tcPr>
          <w:p w14:paraId="78077C6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523C042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Hernaut</w:t>
            </w:r>
          </w:p>
        </w:tc>
      </w:tr>
      <w:tr w:rsidR="00DA59E8" w:rsidRPr="00DA59E8" w14:paraId="091969DC"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42CA89D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Baguette d'hiver</w:t>
            </w:r>
          </w:p>
        </w:tc>
        <w:tc>
          <w:tcPr>
            <w:tcW w:w="300" w:type="dxa"/>
            <w:tcBorders>
              <w:top w:val="nil"/>
              <w:left w:val="nil"/>
              <w:bottom w:val="nil"/>
              <w:right w:val="nil"/>
            </w:tcBorders>
            <w:shd w:val="clear" w:color="auto" w:fill="auto"/>
            <w:noWrap/>
            <w:vAlign w:val="center"/>
            <w:hideMark/>
          </w:tcPr>
          <w:p w14:paraId="6F17E462"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02A18289"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jaune</w:t>
            </w:r>
          </w:p>
        </w:tc>
      </w:tr>
      <w:tr w:rsidR="00DA59E8" w:rsidRPr="00DA59E8" w14:paraId="3CD20B3A"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2EFED73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Baguette violette</w:t>
            </w:r>
          </w:p>
        </w:tc>
        <w:tc>
          <w:tcPr>
            <w:tcW w:w="300" w:type="dxa"/>
            <w:tcBorders>
              <w:top w:val="nil"/>
              <w:left w:val="nil"/>
              <w:bottom w:val="nil"/>
              <w:right w:val="nil"/>
            </w:tcBorders>
            <w:shd w:val="clear" w:color="auto" w:fill="auto"/>
            <w:noWrap/>
            <w:vAlign w:val="center"/>
            <w:hideMark/>
          </w:tcPr>
          <w:p w14:paraId="019355F5"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0C553B56"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Jules Labitte</w:t>
            </w:r>
          </w:p>
        </w:tc>
      </w:tr>
      <w:tr w:rsidR="00DA59E8" w:rsidRPr="00DA59E8" w14:paraId="3C87EEAA"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1058783"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Belle de Pissy</w:t>
            </w:r>
          </w:p>
        </w:tc>
        <w:tc>
          <w:tcPr>
            <w:tcW w:w="300" w:type="dxa"/>
            <w:tcBorders>
              <w:top w:val="nil"/>
              <w:left w:val="nil"/>
              <w:bottom w:val="nil"/>
              <w:right w:val="nil"/>
            </w:tcBorders>
            <w:shd w:val="clear" w:color="auto" w:fill="auto"/>
            <w:noWrap/>
            <w:vAlign w:val="center"/>
          </w:tcPr>
          <w:p w14:paraId="2C2C8575"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43089D5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Ruban</w:t>
            </w:r>
          </w:p>
        </w:tc>
      </w:tr>
      <w:tr w:rsidR="00DA59E8" w:rsidRPr="00DA59E8" w14:paraId="687DC6FA"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5DBB91D"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Belle de Pontoise</w:t>
            </w:r>
          </w:p>
        </w:tc>
        <w:tc>
          <w:tcPr>
            <w:tcW w:w="300" w:type="dxa"/>
            <w:tcBorders>
              <w:top w:val="nil"/>
              <w:left w:val="nil"/>
              <w:bottom w:val="nil"/>
              <w:right w:val="nil"/>
            </w:tcBorders>
            <w:shd w:val="clear" w:color="auto" w:fill="auto"/>
            <w:noWrap/>
            <w:vAlign w:val="center"/>
            <w:hideMark/>
          </w:tcPr>
          <w:p w14:paraId="195960B5"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14DFCB0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Saint Jean (= Transparente blanche)</w:t>
            </w:r>
          </w:p>
        </w:tc>
      </w:tr>
      <w:tr w:rsidR="00DA59E8" w:rsidRPr="00DA59E8" w14:paraId="343552E0"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C475E6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Belle fleur simple = Petit bon ente</w:t>
            </w:r>
          </w:p>
        </w:tc>
        <w:tc>
          <w:tcPr>
            <w:tcW w:w="300" w:type="dxa"/>
            <w:tcBorders>
              <w:top w:val="nil"/>
              <w:left w:val="nil"/>
              <w:bottom w:val="nil"/>
              <w:right w:val="nil"/>
            </w:tcBorders>
            <w:shd w:val="clear" w:color="auto" w:fill="auto"/>
            <w:noWrap/>
            <w:vAlign w:val="center"/>
            <w:hideMark/>
          </w:tcPr>
          <w:p w14:paraId="18FE743C"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74BDE634"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Sang de bœuf</w:t>
            </w:r>
          </w:p>
        </w:tc>
      </w:tr>
      <w:tr w:rsidR="00DA59E8" w:rsidRPr="00DA59E8" w14:paraId="7F9A9F67"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CB92A1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Beurrière</w:t>
            </w:r>
          </w:p>
        </w:tc>
        <w:tc>
          <w:tcPr>
            <w:tcW w:w="300" w:type="dxa"/>
            <w:tcBorders>
              <w:top w:val="nil"/>
              <w:left w:val="nil"/>
              <w:bottom w:val="nil"/>
              <w:right w:val="nil"/>
            </w:tcBorders>
            <w:shd w:val="clear" w:color="auto" w:fill="auto"/>
            <w:noWrap/>
            <w:vAlign w:val="center"/>
            <w:hideMark/>
          </w:tcPr>
          <w:p w14:paraId="6691E3CA"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05DCB86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Sans pareille de Peasgood</w:t>
            </w:r>
          </w:p>
        </w:tc>
      </w:tr>
      <w:tr w:rsidR="00DA59E8" w:rsidRPr="00DA59E8" w14:paraId="41107B01"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9E232C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Bon ente Belge</w:t>
            </w:r>
          </w:p>
        </w:tc>
        <w:tc>
          <w:tcPr>
            <w:tcW w:w="300" w:type="dxa"/>
            <w:tcBorders>
              <w:top w:val="nil"/>
              <w:left w:val="nil"/>
              <w:bottom w:val="nil"/>
              <w:right w:val="nil"/>
            </w:tcBorders>
            <w:shd w:val="clear" w:color="auto" w:fill="auto"/>
            <w:noWrap/>
            <w:vAlign w:val="center"/>
            <w:hideMark/>
          </w:tcPr>
          <w:p w14:paraId="25C28F40"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33FE625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Tardive de Bouvignies = Rambour d'hiver</w:t>
            </w:r>
          </w:p>
        </w:tc>
      </w:tr>
      <w:tr w:rsidR="00DA59E8" w:rsidRPr="00DA59E8" w14:paraId="2ED17F73"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04B9A73"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Bon ente charbonnier</w:t>
            </w:r>
          </w:p>
        </w:tc>
        <w:tc>
          <w:tcPr>
            <w:tcW w:w="300" w:type="dxa"/>
            <w:tcBorders>
              <w:top w:val="nil"/>
              <w:left w:val="nil"/>
              <w:bottom w:val="nil"/>
              <w:right w:val="nil"/>
            </w:tcBorders>
            <w:shd w:val="clear" w:color="auto" w:fill="auto"/>
            <w:noWrap/>
            <w:vAlign w:val="center"/>
            <w:hideMark/>
          </w:tcPr>
          <w:p w14:paraId="5F70F362"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0B35ECFE" w14:textId="77777777" w:rsidR="00DA59E8" w:rsidRPr="00DA59E8" w:rsidRDefault="00DA59E8" w:rsidP="00DA59E8">
            <w:pPr>
              <w:spacing w:after="0" w:line="240" w:lineRule="auto"/>
              <w:rPr>
                <w:rFonts w:ascii="Arial" w:eastAsia="Times New Roman" w:hAnsi="Arial" w:cs="Arial"/>
                <w:color w:val="000000"/>
                <w:sz w:val="20"/>
                <w:szCs w:val="20"/>
                <w:lang w:eastAsia="fr-FR"/>
              </w:rPr>
            </w:pPr>
            <w:r w:rsidRPr="00DA59E8">
              <w:rPr>
                <w:rFonts w:ascii="Arial" w:eastAsia="Times New Roman" w:hAnsi="Arial" w:cs="Arial"/>
                <w:sz w:val="20"/>
                <w:szCs w:val="20"/>
                <w:lang w:eastAsia="fr-FR"/>
              </w:rPr>
              <w:t>Tête de chat</w:t>
            </w:r>
          </w:p>
        </w:tc>
      </w:tr>
      <w:tr w:rsidR="00DA59E8" w:rsidRPr="00DA59E8" w14:paraId="61407CF8"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6133AF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Bouvière</w:t>
            </w:r>
          </w:p>
        </w:tc>
        <w:tc>
          <w:tcPr>
            <w:tcW w:w="300" w:type="dxa"/>
            <w:tcBorders>
              <w:top w:val="nil"/>
              <w:left w:val="nil"/>
              <w:bottom w:val="nil"/>
              <w:right w:val="nil"/>
            </w:tcBorders>
            <w:shd w:val="clear" w:color="auto" w:fill="auto"/>
            <w:noWrap/>
            <w:vAlign w:val="center"/>
            <w:hideMark/>
          </w:tcPr>
          <w:p w14:paraId="1AC8F310"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2A21798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Transparente de Croncels</w:t>
            </w:r>
          </w:p>
        </w:tc>
      </w:tr>
      <w:tr w:rsidR="00DA59E8" w:rsidRPr="00DA59E8" w14:paraId="6BE29BFC"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02072E2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Cabarette</w:t>
            </w:r>
          </w:p>
        </w:tc>
        <w:tc>
          <w:tcPr>
            <w:tcW w:w="300" w:type="dxa"/>
            <w:tcBorders>
              <w:top w:val="nil"/>
              <w:left w:val="nil"/>
              <w:bottom w:val="nil"/>
              <w:right w:val="nil"/>
            </w:tcBorders>
            <w:shd w:val="clear" w:color="auto" w:fill="auto"/>
            <w:noWrap/>
            <w:vAlign w:val="center"/>
            <w:hideMark/>
          </w:tcPr>
          <w:p w14:paraId="68818160"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4B4D3477"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Verdin d'automne</w:t>
            </w:r>
          </w:p>
        </w:tc>
      </w:tr>
      <w:tr w:rsidR="00DA59E8" w:rsidRPr="00DA59E8" w14:paraId="7BC80510"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F86FBD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Calvi blanc</w:t>
            </w:r>
          </w:p>
        </w:tc>
        <w:tc>
          <w:tcPr>
            <w:tcW w:w="300" w:type="dxa"/>
            <w:tcBorders>
              <w:top w:val="nil"/>
              <w:left w:val="nil"/>
              <w:bottom w:val="nil"/>
              <w:right w:val="nil"/>
            </w:tcBorders>
            <w:shd w:val="clear" w:color="auto" w:fill="auto"/>
            <w:noWrap/>
            <w:vAlign w:val="center"/>
            <w:hideMark/>
          </w:tcPr>
          <w:p w14:paraId="28778912"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0CD2530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Verdin d'hiver</w:t>
            </w:r>
          </w:p>
        </w:tc>
      </w:tr>
      <w:tr w:rsidR="00DA59E8" w:rsidRPr="00DA59E8" w14:paraId="47D2B1A3"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37728A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Calville Saint Sauveur</w:t>
            </w:r>
          </w:p>
        </w:tc>
        <w:tc>
          <w:tcPr>
            <w:tcW w:w="300" w:type="dxa"/>
            <w:tcBorders>
              <w:top w:val="nil"/>
              <w:left w:val="nil"/>
              <w:bottom w:val="nil"/>
              <w:right w:val="nil"/>
            </w:tcBorders>
            <w:shd w:val="clear" w:color="auto" w:fill="auto"/>
            <w:noWrap/>
            <w:vAlign w:val="center"/>
            <w:hideMark/>
          </w:tcPr>
          <w:p w14:paraId="4D5E7F08"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3D3C27E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Vol au vent</w:t>
            </w:r>
          </w:p>
        </w:tc>
      </w:tr>
      <w:tr w:rsidR="00DA59E8" w:rsidRPr="00DA59E8" w14:paraId="0207DB88"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8F59E51"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Cellini</w:t>
            </w:r>
          </w:p>
        </w:tc>
        <w:tc>
          <w:tcPr>
            <w:tcW w:w="300" w:type="dxa"/>
            <w:tcBorders>
              <w:top w:val="nil"/>
              <w:left w:val="nil"/>
              <w:bottom w:val="nil"/>
              <w:right w:val="nil"/>
            </w:tcBorders>
            <w:shd w:val="clear" w:color="auto" w:fill="auto"/>
            <w:noWrap/>
            <w:vAlign w:val="center"/>
            <w:hideMark/>
          </w:tcPr>
          <w:p w14:paraId="01C77D0B"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nil"/>
              <w:left w:val="nil"/>
              <w:bottom w:val="nil"/>
              <w:right w:val="nil"/>
            </w:tcBorders>
            <w:shd w:val="clear" w:color="auto" w:fill="auto"/>
            <w:noWrap/>
            <w:vAlign w:val="center"/>
          </w:tcPr>
          <w:p w14:paraId="5D14CCF6"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p>
        </w:tc>
      </w:tr>
      <w:tr w:rsidR="00DA59E8" w:rsidRPr="00DA59E8" w14:paraId="3F85EA77"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027D9294"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Chataîgner</w:t>
            </w:r>
          </w:p>
        </w:tc>
        <w:tc>
          <w:tcPr>
            <w:tcW w:w="300" w:type="dxa"/>
            <w:tcBorders>
              <w:top w:val="nil"/>
              <w:left w:val="nil"/>
              <w:bottom w:val="nil"/>
              <w:right w:val="nil"/>
            </w:tcBorders>
            <w:shd w:val="clear" w:color="auto" w:fill="auto"/>
            <w:noWrap/>
            <w:vAlign w:val="center"/>
            <w:hideMark/>
          </w:tcPr>
          <w:p w14:paraId="266CE4A7"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nil"/>
              <w:bottom w:val="nil"/>
              <w:right w:val="nil"/>
            </w:tcBorders>
            <w:shd w:val="clear" w:color="auto" w:fill="auto"/>
            <w:noWrap/>
            <w:vAlign w:val="center"/>
          </w:tcPr>
          <w:p w14:paraId="3A8C9D93"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p>
        </w:tc>
      </w:tr>
      <w:tr w:rsidR="00DA59E8" w:rsidRPr="00DA59E8" w14:paraId="288A036C"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0F80BDD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Colapuis</w:t>
            </w:r>
          </w:p>
        </w:tc>
        <w:tc>
          <w:tcPr>
            <w:tcW w:w="300" w:type="dxa"/>
            <w:tcBorders>
              <w:top w:val="nil"/>
              <w:left w:val="nil"/>
              <w:bottom w:val="nil"/>
              <w:right w:val="nil"/>
            </w:tcBorders>
            <w:shd w:val="clear" w:color="auto" w:fill="auto"/>
            <w:noWrap/>
            <w:vAlign w:val="center"/>
            <w:hideMark/>
          </w:tcPr>
          <w:p w14:paraId="58FE7B39"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A2F6C" w14:textId="77777777" w:rsidR="00DA59E8" w:rsidRPr="00DA59E8" w:rsidRDefault="00DA59E8" w:rsidP="00DA59E8">
            <w:pPr>
              <w:spacing w:after="0" w:line="240" w:lineRule="auto"/>
              <w:jc w:val="center"/>
              <w:rPr>
                <w:rFonts w:ascii="Arial" w:eastAsia="Times New Roman" w:hAnsi="Arial" w:cs="Arial"/>
                <w:b/>
                <w:bCs/>
                <w:sz w:val="20"/>
                <w:szCs w:val="20"/>
                <w:lang w:eastAsia="fr-FR"/>
              </w:rPr>
            </w:pPr>
            <w:r w:rsidRPr="00DA59E8">
              <w:rPr>
                <w:rFonts w:ascii="Arial" w:eastAsia="Times New Roman" w:hAnsi="Arial" w:cs="Arial"/>
                <w:b/>
                <w:bCs/>
                <w:sz w:val="20"/>
                <w:szCs w:val="20"/>
                <w:lang w:eastAsia="fr-FR"/>
              </w:rPr>
              <w:t>Pommes à cidre</w:t>
            </w:r>
          </w:p>
        </w:tc>
      </w:tr>
      <w:tr w:rsidR="00DA59E8" w:rsidRPr="00DA59E8" w14:paraId="198C16D0"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1B2211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Court pendu d'Espagne</w:t>
            </w:r>
          </w:p>
        </w:tc>
        <w:tc>
          <w:tcPr>
            <w:tcW w:w="300" w:type="dxa"/>
            <w:tcBorders>
              <w:top w:val="nil"/>
              <w:left w:val="nil"/>
              <w:bottom w:val="nil"/>
              <w:right w:val="nil"/>
            </w:tcBorders>
            <w:shd w:val="clear" w:color="auto" w:fill="auto"/>
            <w:noWrap/>
            <w:vAlign w:val="center"/>
            <w:hideMark/>
          </w:tcPr>
          <w:p w14:paraId="39AD88C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51648D43"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Amère de Bernieulles</w:t>
            </w:r>
          </w:p>
        </w:tc>
      </w:tr>
      <w:tr w:rsidR="00DA59E8" w:rsidRPr="00DA59E8" w14:paraId="34CE20E4"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2E53EA6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Court pendu rouge</w:t>
            </w:r>
          </w:p>
        </w:tc>
        <w:tc>
          <w:tcPr>
            <w:tcW w:w="300" w:type="dxa"/>
            <w:tcBorders>
              <w:top w:val="nil"/>
              <w:left w:val="nil"/>
              <w:bottom w:val="nil"/>
              <w:right w:val="nil"/>
            </w:tcBorders>
            <w:shd w:val="clear" w:color="auto" w:fill="auto"/>
            <w:noWrap/>
            <w:vAlign w:val="center"/>
            <w:hideMark/>
          </w:tcPr>
          <w:p w14:paraId="64534348"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69491C43"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Amère de Berthecourt</w:t>
            </w:r>
          </w:p>
        </w:tc>
      </w:tr>
      <w:tr w:rsidR="00DA59E8" w:rsidRPr="00DA59E8" w14:paraId="57EDA19D"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2D0898B"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Curé de Bray</w:t>
            </w:r>
          </w:p>
        </w:tc>
        <w:tc>
          <w:tcPr>
            <w:tcW w:w="300" w:type="dxa"/>
            <w:tcBorders>
              <w:top w:val="nil"/>
              <w:left w:val="nil"/>
              <w:bottom w:val="nil"/>
              <w:right w:val="nil"/>
            </w:tcBorders>
            <w:shd w:val="clear" w:color="auto" w:fill="auto"/>
            <w:noWrap/>
            <w:vAlign w:val="center"/>
            <w:hideMark/>
          </w:tcPr>
          <w:p w14:paraId="7539749B"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383B59B7"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Amère nouvelle </w:t>
            </w:r>
          </w:p>
        </w:tc>
      </w:tr>
      <w:tr w:rsidR="00DA59E8" w:rsidRPr="00DA59E8" w14:paraId="72D4C5A3"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25DDF99"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De cave</w:t>
            </w:r>
          </w:p>
        </w:tc>
        <w:tc>
          <w:tcPr>
            <w:tcW w:w="300" w:type="dxa"/>
            <w:tcBorders>
              <w:top w:val="nil"/>
              <w:left w:val="nil"/>
              <w:bottom w:val="nil"/>
              <w:right w:val="nil"/>
            </w:tcBorders>
            <w:shd w:val="clear" w:color="auto" w:fill="auto"/>
            <w:noWrap/>
            <w:vAlign w:val="center"/>
            <w:hideMark/>
          </w:tcPr>
          <w:p w14:paraId="7657C912"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20C9A53C"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Armagnac </w:t>
            </w:r>
          </w:p>
        </w:tc>
      </w:tr>
      <w:tr w:rsidR="00DA59E8" w:rsidRPr="00DA59E8" w14:paraId="7E10DDCA"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7AEEC0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Demie double</w:t>
            </w:r>
          </w:p>
        </w:tc>
        <w:tc>
          <w:tcPr>
            <w:tcW w:w="300" w:type="dxa"/>
            <w:tcBorders>
              <w:top w:val="nil"/>
              <w:left w:val="nil"/>
              <w:bottom w:val="nil"/>
              <w:right w:val="nil"/>
            </w:tcBorders>
            <w:shd w:val="clear" w:color="auto" w:fill="auto"/>
            <w:noWrap/>
            <w:vAlign w:val="center"/>
          </w:tcPr>
          <w:p w14:paraId="3CA2E061"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4F86B66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Barbarie</w:t>
            </w:r>
          </w:p>
        </w:tc>
      </w:tr>
      <w:tr w:rsidR="00DA59E8" w:rsidRPr="00DA59E8" w14:paraId="54771355"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819940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Directeur Lesage = Précoce de Wirwignes</w:t>
            </w:r>
          </w:p>
        </w:tc>
        <w:tc>
          <w:tcPr>
            <w:tcW w:w="300" w:type="dxa"/>
            <w:tcBorders>
              <w:top w:val="nil"/>
              <w:left w:val="nil"/>
              <w:bottom w:val="nil"/>
              <w:right w:val="nil"/>
            </w:tcBorders>
            <w:shd w:val="clear" w:color="auto" w:fill="auto"/>
            <w:noWrap/>
            <w:vAlign w:val="center"/>
            <w:hideMark/>
          </w:tcPr>
          <w:p w14:paraId="3851B8B9"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322870AB"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Bonne chambrière mesure</w:t>
            </w:r>
          </w:p>
        </w:tc>
      </w:tr>
      <w:tr w:rsidR="00DA59E8" w:rsidRPr="00DA59E8" w14:paraId="7F8458F7"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72D7B1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Double à l'huile</w:t>
            </w:r>
          </w:p>
        </w:tc>
        <w:tc>
          <w:tcPr>
            <w:tcW w:w="300" w:type="dxa"/>
            <w:tcBorders>
              <w:top w:val="nil"/>
              <w:left w:val="nil"/>
              <w:bottom w:val="nil"/>
              <w:right w:val="nil"/>
            </w:tcBorders>
            <w:shd w:val="clear" w:color="auto" w:fill="auto"/>
            <w:noWrap/>
            <w:vAlign w:val="center"/>
            <w:hideMark/>
          </w:tcPr>
          <w:p w14:paraId="26D8320B"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4F04A03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Carisi à longue queue</w:t>
            </w:r>
          </w:p>
        </w:tc>
      </w:tr>
      <w:tr w:rsidR="00DA59E8" w:rsidRPr="00DA59E8" w14:paraId="71FF4DFC"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1355F1E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Double bon pommier rouge (Belle fleur double)</w:t>
            </w:r>
          </w:p>
        </w:tc>
        <w:tc>
          <w:tcPr>
            <w:tcW w:w="300" w:type="dxa"/>
            <w:tcBorders>
              <w:top w:val="nil"/>
              <w:left w:val="nil"/>
              <w:bottom w:val="nil"/>
              <w:right w:val="nil"/>
            </w:tcBorders>
            <w:shd w:val="clear" w:color="auto" w:fill="auto"/>
            <w:noWrap/>
            <w:vAlign w:val="center"/>
            <w:hideMark/>
          </w:tcPr>
          <w:p w14:paraId="632DA2E6"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68CF410C"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Doux corier </w:t>
            </w:r>
          </w:p>
        </w:tc>
      </w:tr>
      <w:tr w:rsidR="00DA59E8" w:rsidRPr="00DA59E8" w14:paraId="44A9A967"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A5FBA93"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Faufleuri</w:t>
            </w:r>
          </w:p>
        </w:tc>
        <w:tc>
          <w:tcPr>
            <w:tcW w:w="300" w:type="dxa"/>
            <w:tcBorders>
              <w:top w:val="nil"/>
              <w:left w:val="nil"/>
              <w:bottom w:val="nil"/>
              <w:right w:val="nil"/>
            </w:tcBorders>
            <w:shd w:val="clear" w:color="auto" w:fill="auto"/>
            <w:noWrap/>
            <w:vAlign w:val="center"/>
            <w:hideMark/>
          </w:tcPr>
          <w:p w14:paraId="75858752"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1EA5408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Douzandin</w:t>
            </w:r>
          </w:p>
        </w:tc>
      </w:tr>
      <w:tr w:rsidR="00DA59E8" w:rsidRPr="00DA59E8" w14:paraId="41AE816F"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BD4A1E5"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Gaillarde</w:t>
            </w:r>
          </w:p>
        </w:tc>
        <w:tc>
          <w:tcPr>
            <w:tcW w:w="300" w:type="dxa"/>
            <w:tcBorders>
              <w:top w:val="nil"/>
              <w:left w:val="nil"/>
              <w:bottom w:val="nil"/>
              <w:right w:val="nil"/>
            </w:tcBorders>
            <w:shd w:val="clear" w:color="auto" w:fill="auto"/>
            <w:noWrap/>
            <w:vAlign w:val="center"/>
            <w:hideMark/>
          </w:tcPr>
          <w:p w14:paraId="6753A0FC"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0E53D8BD"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Du verger</w:t>
            </w:r>
          </w:p>
        </w:tc>
      </w:tr>
      <w:tr w:rsidR="00DA59E8" w:rsidRPr="00DA59E8" w14:paraId="360E6282"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EA850B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Gosselet</w:t>
            </w:r>
          </w:p>
        </w:tc>
        <w:tc>
          <w:tcPr>
            <w:tcW w:w="300" w:type="dxa"/>
            <w:tcBorders>
              <w:top w:val="nil"/>
              <w:left w:val="nil"/>
              <w:bottom w:val="nil"/>
              <w:right w:val="nil"/>
            </w:tcBorders>
            <w:shd w:val="clear" w:color="auto" w:fill="auto"/>
            <w:noWrap/>
            <w:vAlign w:val="center"/>
            <w:hideMark/>
          </w:tcPr>
          <w:p w14:paraId="7A2CA08A"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left w:val="single" w:sz="4" w:space="0" w:color="auto"/>
              <w:bottom w:val="single" w:sz="4" w:space="0" w:color="auto"/>
              <w:right w:val="single" w:sz="4" w:space="0" w:color="auto"/>
            </w:tcBorders>
            <w:shd w:val="clear" w:color="auto" w:fill="auto"/>
            <w:noWrap/>
            <w:vAlign w:val="center"/>
          </w:tcPr>
          <w:p w14:paraId="1D17D33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Germaine</w:t>
            </w:r>
          </w:p>
        </w:tc>
      </w:tr>
      <w:tr w:rsidR="00DA59E8" w:rsidRPr="00DA59E8" w14:paraId="3E581F8A"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0E5EF4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Gris Baudet</w:t>
            </w:r>
          </w:p>
        </w:tc>
        <w:tc>
          <w:tcPr>
            <w:tcW w:w="300" w:type="dxa"/>
            <w:tcBorders>
              <w:top w:val="nil"/>
              <w:left w:val="nil"/>
              <w:bottom w:val="nil"/>
              <w:right w:val="single" w:sz="4" w:space="0" w:color="auto"/>
            </w:tcBorders>
            <w:shd w:val="clear" w:color="auto" w:fill="auto"/>
            <w:noWrap/>
            <w:vAlign w:val="center"/>
            <w:hideMark/>
          </w:tcPr>
          <w:p w14:paraId="7019D075"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F0BE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Marseigna </w:t>
            </w:r>
          </w:p>
        </w:tc>
      </w:tr>
      <w:tr w:rsidR="00DA59E8" w:rsidRPr="00DA59E8" w14:paraId="64420F91"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5BED8A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Gris Brabant</w:t>
            </w:r>
          </w:p>
        </w:tc>
        <w:tc>
          <w:tcPr>
            <w:tcW w:w="300" w:type="dxa"/>
            <w:tcBorders>
              <w:top w:val="nil"/>
              <w:left w:val="nil"/>
              <w:bottom w:val="nil"/>
              <w:right w:val="single" w:sz="4" w:space="0" w:color="auto"/>
            </w:tcBorders>
            <w:shd w:val="clear" w:color="auto" w:fill="auto"/>
            <w:noWrap/>
            <w:vAlign w:val="center"/>
            <w:hideMark/>
          </w:tcPr>
          <w:p w14:paraId="158B8C77"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715F"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eastAsia="Times New Roman" w:hAnsi="Arial" w:cs="Arial"/>
                <w:sz w:val="20"/>
                <w:szCs w:val="20"/>
                <w:lang w:eastAsia="fr-FR"/>
              </w:rPr>
              <w:t xml:space="preserve">Normandie blanc </w:t>
            </w:r>
          </w:p>
        </w:tc>
      </w:tr>
      <w:tr w:rsidR="00DA59E8" w:rsidRPr="00DA59E8" w14:paraId="48EE47C2"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55C278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Gueule de mouton</w:t>
            </w:r>
          </w:p>
        </w:tc>
        <w:tc>
          <w:tcPr>
            <w:tcW w:w="300" w:type="dxa"/>
            <w:tcBorders>
              <w:top w:val="nil"/>
              <w:left w:val="nil"/>
              <w:bottom w:val="nil"/>
              <w:right w:val="single" w:sz="4" w:space="0" w:color="auto"/>
            </w:tcBorders>
            <w:shd w:val="clear" w:color="auto" w:fill="auto"/>
            <w:noWrap/>
            <w:vAlign w:val="center"/>
            <w:hideMark/>
          </w:tcPr>
          <w:p w14:paraId="4B648D67"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186D3"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eastAsia="Times New Roman" w:hAnsi="Arial" w:cs="Arial"/>
                <w:sz w:val="20"/>
                <w:szCs w:val="20"/>
                <w:lang w:eastAsia="fr-FR"/>
              </w:rPr>
              <w:t>Panneterie</w:t>
            </w:r>
          </w:p>
        </w:tc>
      </w:tr>
      <w:tr w:rsidR="00DA59E8" w:rsidRPr="00DA59E8" w14:paraId="5D460557"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843C819"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Jacques Lebel</w:t>
            </w:r>
          </w:p>
        </w:tc>
        <w:tc>
          <w:tcPr>
            <w:tcW w:w="300" w:type="dxa"/>
            <w:tcBorders>
              <w:top w:val="nil"/>
              <w:left w:val="nil"/>
              <w:bottom w:val="nil"/>
              <w:right w:val="nil"/>
            </w:tcBorders>
            <w:shd w:val="clear" w:color="auto" w:fill="auto"/>
            <w:noWrap/>
            <w:vAlign w:val="center"/>
            <w:hideMark/>
          </w:tcPr>
          <w:p w14:paraId="5B605321"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1F022" w14:textId="77777777" w:rsidR="00DA59E8" w:rsidRPr="00DA59E8" w:rsidRDefault="00DA59E8" w:rsidP="00DA59E8">
            <w:pPr>
              <w:spacing w:after="0" w:line="240" w:lineRule="auto"/>
              <w:rPr>
                <w:rFonts w:ascii="Arial" w:eastAsia="Times New Roman" w:hAnsi="Arial" w:cs="Arial"/>
                <w:b/>
                <w:bCs/>
                <w:sz w:val="20"/>
                <w:szCs w:val="20"/>
                <w:lang w:eastAsia="fr-FR"/>
              </w:rPr>
            </w:pPr>
            <w:r w:rsidRPr="00DA59E8">
              <w:rPr>
                <w:rFonts w:ascii="Arial" w:eastAsia="Times New Roman" w:hAnsi="Arial" w:cs="Arial"/>
                <w:sz w:val="20"/>
                <w:szCs w:val="20"/>
                <w:lang w:eastAsia="fr-FR"/>
              </w:rPr>
              <w:t>Pomme poire</w:t>
            </w:r>
          </w:p>
        </w:tc>
      </w:tr>
      <w:tr w:rsidR="00DA59E8" w:rsidRPr="00DA59E8" w14:paraId="7D140AB6"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247D543"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Lanscailler</w:t>
            </w:r>
          </w:p>
        </w:tc>
        <w:tc>
          <w:tcPr>
            <w:tcW w:w="300" w:type="dxa"/>
            <w:tcBorders>
              <w:top w:val="nil"/>
              <w:left w:val="nil"/>
              <w:bottom w:val="nil"/>
              <w:right w:val="nil"/>
            </w:tcBorders>
            <w:shd w:val="clear" w:color="auto" w:fill="auto"/>
            <w:noWrap/>
            <w:vAlign w:val="center"/>
            <w:hideMark/>
          </w:tcPr>
          <w:p w14:paraId="78CD5270"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0907D"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Roquet rouge</w:t>
            </w:r>
          </w:p>
        </w:tc>
      </w:tr>
      <w:tr w:rsidR="00DA59E8" w:rsidRPr="00DA59E8" w14:paraId="6A869689"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04EBD956"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Luche</w:t>
            </w:r>
          </w:p>
        </w:tc>
        <w:tc>
          <w:tcPr>
            <w:tcW w:w="300" w:type="dxa"/>
            <w:tcBorders>
              <w:top w:val="nil"/>
              <w:left w:val="nil"/>
              <w:bottom w:val="nil"/>
              <w:right w:val="nil"/>
            </w:tcBorders>
            <w:shd w:val="clear" w:color="auto" w:fill="auto"/>
            <w:noWrap/>
            <w:vAlign w:val="center"/>
            <w:hideMark/>
          </w:tcPr>
          <w:p w14:paraId="66FD7D66"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0A4F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Rouge extra très tardive</w:t>
            </w:r>
          </w:p>
        </w:tc>
      </w:tr>
      <w:tr w:rsidR="00DA59E8" w:rsidRPr="00DA59E8" w14:paraId="2FD131AB"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84A060C"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Marie Doudou</w:t>
            </w:r>
          </w:p>
        </w:tc>
        <w:tc>
          <w:tcPr>
            <w:tcW w:w="300" w:type="dxa"/>
            <w:tcBorders>
              <w:top w:val="nil"/>
              <w:left w:val="nil"/>
              <w:bottom w:val="nil"/>
            </w:tcBorders>
            <w:shd w:val="clear" w:color="auto" w:fill="auto"/>
            <w:noWrap/>
            <w:vAlign w:val="center"/>
            <w:hideMark/>
          </w:tcPr>
          <w:p w14:paraId="5AD6D300"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tcBorders>
            <w:shd w:val="clear" w:color="auto" w:fill="auto"/>
            <w:noWrap/>
            <w:vAlign w:val="center"/>
          </w:tcPr>
          <w:p w14:paraId="7E697C44"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4BB67EF5"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076B356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Ontario</w:t>
            </w:r>
          </w:p>
        </w:tc>
        <w:tc>
          <w:tcPr>
            <w:tcW w:w="300" w:type="dxa"/>
            <w:tcBorders>
              <w:top w:val="nil"/>
              <w:left w:val="nil"/>
              <w:bottom w:val="nil"/>
            </w:tcBorders>
            <w:shd w:val="clear" w:color="auto" w:fill="auto"/>
            <w:noWrap/>
            <w:vAlign w:val="center"/>
            <w:hideMark/>
          </w:tcPr>
          <w:p w14:paraId="36ED7B4D"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shd w:val="clear" w:color="auto" w:fill="auto"/>
            <w:noWrap/>
            <w:vAlign w:val="center"/>
          </w:tcPr>
          <w:p w14:paraId="4FA0179B"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554ED994"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3315B3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Pigeonnette</w:t>
            </w:r>
          </w:p>
        </w:tc>
        <w:tc>
          <w:tcPr>
            <w:tcW w:w="300" w:type="dxa"/>
            <w:tcBorders>
              <w:top w:val="nil"/>
              <w:left w:val="nil"/>
              <w:bottom w:val="nil"/>
            </w:tcBorders>
            <w:shd w:val="clear" w:color="auto" w:fill="auto"/>
            <w:noWrap/>
            <w:vAlign w:val="center"/>
            <w:hideMark/>
          </w:tcPr>
          <w:p w14:paraId="078426A5"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shd w:val="clear" w:color="auto" w:fill="auto"/>
            <w:noWrap/>
            <w:vAlign w:val="center"/>
          </w:tcPr>
          <w:p w14:paraId="73CB3220"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52EEC312"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CFDE89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Quarantaine d'hiver</w:t>
            </w:r>
          </w:p>
        </w:tc>
        <w:tc>
          <w:tcPr>
            <w:tcW w:w="300" w:type="dxa"/>
            <w:tcBorders>
              <w:top w:val="nil"/>
              <w:left w:val="nil"/>
              <w:bottom w:val="nil"/>
            </w:tcBorders>
            <w:shd w:val="clear" w:color="auto" w:fill="auto"/>
            <w:noWrap/>
            <w:vAlign w:val="center"/>
            <w:hideMark/>
          </w:tcPr>
          <w:p w14:paraId="43D0E34A"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tcBorders>
            <w:shd w:val="clear" w:color="auto" w:fill="auto"/>
            <w:noWrap/>
            <w:vAlign w:val="center"/>
          </w:tcPr>
          <w:p w14:paraId="3FAC6014"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0C232ED2"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2CBE614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Abry</w:t>
            </w:r>
          </w:p>
        </w:tc>
        <w:tc>
          <w:tcPr>
            <w:tcW w:w="300" w:type="dxa"/>
            <w:tcBorders>
              <w:top w:val="nil"/>
              <w:left w:val="nil"/>
              <w:bottom w:val="nil"/>
            </w:tcBorders>
            <w:shd w:val="clear" w:color="auto" w:fill="auto"/>
            <w:noWrap/>
            <w:vAlign w:val="center"/>
            <w:hideMark/>
          </w:tcPr>
          <w:p w14:paraId="1EA6D589"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tcBorders>
            <w:shd w:val="clear" w:color="auto" w:fill="auto"/>
            <w:noWrap/>
            <w:vAlign w:val="center"/>
          </w:tcPr>
          <w:p w14:paraId="015A9C19"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693967CC"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CC7E98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Baumann</w:t>
            </w:r>
          </w:p>
        </w:tc>
        <w:tc>
          <w:tcPr>
            <w:tcW w:w="300" w:type="dxa"/>
            <w:tcBorders>
              <w:top w:val="nil"/>
              <w:left w:val="nil"/>
              <w:bottom w:val="nil"/>
            </w:tcBorders>
            <w:shd w:val="clear" w:color="auto" w:fill="auto"/>
            <w:noWrap/>
            <w:vAlign w:val="center"/>
          </w:tcPr>
          <w:p w14:paraId="5C57EBED"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tcBorders>
            <w:shd w:val="clear" w:color="auto" w:fill="auto"/>
            <w:noWrap/>
            <w:vAlign w:val="center"/>
          </w:tcPr>
          <w:p w14:paraId="3402C481"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721D84BD"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A4FDC44"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d'Angleterre</w:t>
            </w:r>
          </w:p>
        </w:tc>
        <w:tc>
          <w:tcPr>
            <w:tcW w:w="300" w:type="dxa"/>
            <w:tcBorders>
              <w:top w:val="nil"/>
              <w:left w:val="nil"/>
              <w:bottom w:val="nil"/>
            </w:tcBorders>
            <w:shd w:val="clear" w:color="auto" w:fill="auto"/>
            <w:noWrap/>
            <w:vAlign w:val="center"/>
            <w:hideMark/>
          </w:tcPr>
          <w:p w14:paraId="44C210C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tcBorders>
            <w:shd w:val="clear" w:color="auto" w:fill="auto"/>
            <w:noWrap/>
            <w:vAlign w:val="center"/>
          </w:tcPr>
          <w:p w14:paraId="640A16E7"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783A759B"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17A4B4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Clermontoise (= Reinette tardive d'Englefontaine</w:t>
            </w:r>
          </w:p>
        </w:tc>
        <w:tc>
          <w:tcPr>
            <w:tcW w:w="300" w:type="dxa"/>
            <w:tcBorders>
              <w:top w:val="nil"/>
              <w:left w:val="nil"/>
              <w:bottom w:val="nil"/>
            </w:tcBorders>
            <w:shd w:val="clear" w:color="auto" w:fill="auto"/>
            <w:noWrap/>
            <w:vAlign w:val="center"/>
            <w:hideMark/>
          </w:tcPr>
          <w:p w14:paraId="7BA6F679"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shd w:val="clear" w:color="auto" w:fill="auto"/>
            <w:noWrap/>
            <w:vAlign w:val="center"/>
          </w:tcPr>
          <w:p w14:paraId="4F4A80C2"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26B3593C"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5BEA10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de Bailleul</w:t>
            </w:r>
          </w:p>
        </w:tc>
        <w:tc>
          <w:tcPr>
            <w:tcW w:w="300" w:type="dxa"/>
            <w:tcBorders>
              <w:top w:val="nil"/>
              <w:left w:val="nil"/>
              <w:bottom w:val="nil"/>
            </w:tcBorders>
            <w:shd w:val="clear" w:color="auto" w:fill="auto"/>
            <w:noWrap/>
            <w:vAlign w:val="center"/>
            <w:hideMark/>
          </w:tcPr>
          <w:p w14:paraId="2D35B011"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shd w:val="clear" w:color="auto" w:fill="auto"/>
            <w:noWrap/>
            <w:vAlign w:val="center"/>
          </w:tcPr>
          <w:p w14:paraId="7FB03A23"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5F7DEDEA"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9732AD6"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Reinette de Chênée</w:t>
            </w:r>
          </w:p>
        </w:tc>
        <w:tc>
          <w:tcPr>
            <w:tcW w:w="300" w:type="dxa"/>
            <w:tcBorders>
              <w:top w:val="nil"/>
              <w:left w:val="nil"/>
              <w:bottom w:val="nil"/>
            </w:tcBorders>
            <w:shd w:val="clear" w:color="auto" w:fill="auto"/>
            <w:noWrap/>
            <w:vAlign w:val="center"/>
            <w:hideMark/>
          </w:tcPr>
          <w:p w14:paraId="623F3DFD"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nil"/>
            </w:tcBorders>
            <w:shd w:val="clear" w:color="auto" w:fill="auto"/>
            <w:noWrap/>
            <w:vAlign w:val="center"/>
          </w:tcPr>
          <w:p w14:paraId="2F3A027B"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4E36AD5D"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D1D23E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de Flandre</w:t>
            </w:r>
          </w:p>
        </w:tc>
        <w:tc>
          <w:tcPr>
            <w:tcW w:w="300" w:type="dxa"/>
            <w:tcBorders>
              <w:top w:val="nil"/>
              <w:left w:val="nil"/>
              <w:bottom w:val="nil"/>
            </w:tcBorders>
            <w:shd w:val="clear" w:color="auto" w:fill="auto"/>
            <w:noWrap/>
            <w:vAlign w:val="center"/>
          </w:tcPr>
          <w:p w14:paraId="61F7B627"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tcBorders>
            <w:shd w:val="clear" w:color="auto" w:fill="auto"/>
            <w:noWrap/>
            <w:vAlign w:val="center"/>
          </w:tcPr>
          <w:p w14:paraId="7713D09A"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549BB683"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22A5A7B9"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de France</w:t>
            </w:r>
          </w:p>
        </w:tc>
        <w:tc>
          <w:tcPr>
            <w:tcW w:w="300" w:type="dxa"/>
            <w:tcBorders>
              <w:top w:val="nil"/>
              <w:left w:val="nil"/>
              <w:bottom w:val="nil"/>
            </w:tcBorders>
            <w:shd w:val="clear" w:color="auto" w:fill="auto"/>
            <w:noWrap/>
            <w:vAlign w:val="center"/>
            <w:hideMark/>
          </w:tcPr>
          <w:p w14:paraId="48201D01"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tcBorders>
            <w:shd w:val="clear" w:color="auto" w:fill="auto"/>
            <w:noWrap/>
            <w:vAlign w:val="center"/>
          </w:tcPr>
          <w:p w14:paraId="13057D11"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2EE5931F"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4B5A869"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de Fugélan</w:t>
            </w:r>
          </w:p>
        </w:tc>
        <w:tc>
          <w:tcPr>
            <w:tcW w:w="300" w:type="dxa"/>
            <w:tcBorders>
              <w:top w:val="nil"/>
              <w:left w:val="nil"/>
              <w:bottom w:val="nil"/>
            </w:tcBorders>
            <w:shd w:val="clear" w:color="auto" w:fill="auto"/>
            <w:noWrap/>
            <w:vAlign w:val="center"/>
            <w:hideMark/>
          </w:tcPr>
          <w:p w14:paraId="780AC8C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tcBorders>
            <w:shd w:val="clear" w:color="auto" w:fill="auto"/>
            <w:noWrap/>
            <w:vAlign w:val="center"/>
          </w:tcPr>
          <w:p w14:paraId="50C4F486"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07DB2B3D"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849C8F4"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de Hollande</w:t>
            </w:r>
          </w:p>
        </w:tc>
        <w:tc>
          <w:tcPr>
            <w:tcW w:w="300" w:type="dxa"/>
            <w:tcBorders>
              <w:top w:val="nil"/>
              <w:left w:val="nil"/>
              <w:bottom w:val="nil"/>
            </w:tcBorders>
            <w:shd w:val="clear" w:color="auto" w:fill="auto"/>
            <w:noWrap/>
            <w:vAlign w:val="center"/>
            <w:hideMark/>
          </w:tcPr>
          <w:p w14:paraId="01AF176E"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tcBorders>
            <w:shd w:val="clear" w:color="auto" w:fill="auto"/>
            <w:noWrap/>
            <w:vAlign w:val="center"/>
          </w:tcPr>
          <w:p w14:paraId="352281D2"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62B47EB3"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E16746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de l'Hayette</w:t>
            </w:r>
          </w:p>
        </w:tc>
        <w:tc>
          <w:tcPr>
            <w:tcW w:w="300" w:type="dxa"/>
            <w:tcBorders>
              <w:top w:val="nil"/>
              <w:left w:val="nil"/>
              <w:bottom w:val="nil"/>
            </w:tcBorders>
            <w:shd w:val="clear" w:color="auto" w:fill="auto"/>
            <w:noWrap/>
            <w:vAlign w:val="center"/>
            <w:hideMark/>
          </w:tcPr>
          <w:p w14:paraId="3E7BE0C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tcBorders>
            <w:shd w:val="clear" w:color="auto" w:fill="auto"/>
            <w:noWrap/>
            <w:vAlign w:val="center"/>
          </w:tcPr>
          <w:p w14:paraId="316AA123"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410DF216"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16D81B4"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Reinette de Waleffe</w:t>
            </w:r>
          </w:p>
        </w:tc>
        <w:tc>
          <w:tcPr>
            <w:tcW w:w="300" w:type="dxa"/>
            <w:tcBorders>
              <w:top w:val="nil"/>
              <w:left w:val="nil"/>
              <w:bottom w:val="nil"/>
            </w:tcBorders>
            <w:shd w:val="clear" w:color="auto" w:fill="auto"/>
            <w:noWrap/>
            <w:vAlign w:val="center"/>
            <w:hideMark/>
          </w:tcPr>
          <w:p w14:paraId="2115A6B7"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nil"/>
            </w:tcBorders>
            <w:shd w:val="clear" w:color="auto" w:fill="auto"/>
            <w:noWrap/>
            <w:vAlign w:val="center"/>
          </w:tcPr>
          <w:p w14:paraId="56A98987"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097CDA65"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F0CFB0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Reinette des Capucins</w:t>
            </w:r>
          </w:p>
        </w:tc>
        <w:tc>
          <w:tcPr>
            <w:tcW w:w="300" w:type="dxa"/>
            <w:tcBorders>
              <w:top w:val="nil"/>
              <w:left w:val="nil"/>
              <w:bottom w:val="nil"/>
            </w:tcBorders>
            <w:shd w:val="clear" w:color="auto" w:fill="auto"/>
            <w:noWrap/>
            <w:vAlign w:val="center"/>
            <w:hideMark/>
          </w:tcPr>
          <w:p w14:paraId="40061401"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nil"/>
              <w:bottom w:val="single" w:sz="4" w:space="0" w:color="auto"/>
            </w:tcBorders>
            <w:shd w:val="clear" w:color="auto" w:fill="auto"/>
            <w:noWrap/>
            <w:vAlign w:val="center"/>
          </w:tcPr>
          <w:p w14:paraId="443A3E82" w14:textId="77777777" w:rsidR="00DA59E8" w:rsidRPr="00DA59E8" w:rsidRDefault="00DA59E8" w:rsidP="00DA59E8">
            <w:pPr>
              <w:spacing w:after="0" w:line="240" w:lineRule="auto"/>
              <w:rPr>
                <w:rFonts w:ascii="Arial" w:eastAsia="Times New Roman" w:hAnsi="Arial" w:cs="Arial"/>
                <w:sz w:val="20"/>
                <w:szCs w:val="20"/>
                <w:lang w:eastAsia="fr-FR"/>
              </w:rPr>
            </w:pPr>
          </w:p>
        </w:tc>
      </w:tr>
    </w:tbl>
    <w:p w14:paraId="15D30E04"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5CCD6134"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4E16F91B"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tbl>
      <w:tblPr>
        <w:tblW w:w="9460" w:type="dxa"/>
        <w:tblInd w:w="-5" w:type="dxa"/>
        <w:tblCellMar>
          <w:left w:w="70" w:type="dxa"/>
          <w:right w:w="70" w:type="dxa"/>
        </w:tblCellMar>
        <w:tblLook w:val="04A0" w:firstRow="1" w:lastRow="0" w:firstColumn="1" w:lastColumn="0" w:noHBand="0" w:noVBand="1"/>
      </w:tblPr>
      <w:tblGrid>
        <w:gridCol w:w="5140"/>
        <w:gridCol w:w="300"/>
        <w:gridCol w:w="4020"/>
      </w:tblGrid>
      <w:tr w:rsidR="00DA59E8" w:rsidRPr="00DA59E8" w14:paraId="46BB507F" w14:textId="77777777" w:rsidTr="00825250">
        <w:trPr>
          <w:trHeight w:val="24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F6C41" w14:textId="77777777" w:rsidR="00DA59E8" w:rsidRPr="00DA59E8" w:rsidRDefault="00DA59E8" w:rsidP="00DA59E8">
            <w:pPr>
              <w:spacing w:after="0" w:line="240" w:lineRule="auto"/>
              <w:jc w:val="center"/>
              <w:rPr>
                <w:rFonts w:ascii="Arial" w:eastAsia="Times New Roman" w:hAnsi="Arial" w:cs="Arial"/>
                <w:sz w:val="20"/>
                <w:szCs w:val="20"/>
                <w:lang w:eastAsia="fr-FR"/>
              </w:rPr>
            </w:pPr>
            <w:r w:rsidRPr="00DA59E8">
              <w:rPr>
                <w:rFonts w:ascii="Arial" w:eastAsia="Times New Roman" w:hAnsi="Arial" w:cs="Arial"/>
                <w:b/>
                <w:bCs/>
                <w:sz w:val="20"/>
                <w:szCs w:val="20"/>
                <w:lang w:eastAsia="fr-FR"/>
              </w:rPr>
              <w:t>Poires à couteau</w:t>
            </w:r>
          </w:p>
        </w:tc>
        <w:tc>
          <w:tcPr>
            <w:tcW w:w="300" w:type="dxa"/>
            <w:tcBorders>
              <w:top w:val="nil"/>
              <w:left w:val="nil"/>
              <w:bottom w:val="nil"/>
              <w:right w:val="nil"/>
            </w:tcBorders>
            <w:shd w:val="clear" w:color="auto" w:fill="auto"/>
            <w:noWrap/>
            <w:vAlign w:val="center"/>
            <w:hideMark/>
          </w:tcPr>
          <w:p w14:paraId="01C8E597"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7B85" w14:textId="77777777" w:rsidR="00DA59E8" w:rsidRPr="00DA59E8" w:rsidRDefault="00DA59E8" w:rsidP="00DA59E8">
            <w:pPr>
              <w:spacing w:after="0" w:line="240" w:lineRule="auto"/>
              <w:jc w:val="center"/>
              <w:rPr>
                <w:rFonts w:ascii="Arial" w:eastAsia="Times New Roman" w:hAnsi="Arial" w:cs="Arial"/>
                <w:b/>
                <w:sz w:val="20"/>
                <w:szCs w:val="20"/>
                <w:lang w:eastAsia="fr-FR"/>
              </w:rPr>
            </w:pPr>
            <w:r w:rsidRPr="00DA59E8">
              <w:rPr>
                <w:rFonts w:ascii="Arial" w:hAnsi="Arial" w:cs="Arial"/>
                <w:b/>
                <w:color w:val="000000"/>
                <w:sz w:val="20"/>
                <w:szCs w:val="20"/>
              </w:rPr>
              <w:t>Prunes</w:t>
            </w:r>
          </w:p>
        </w:tc>
      </w:tr>
      <w:tr w:rsidR="00DA59E8" w:rsidRPr="00DA59E8" w14:paraId="1DA3C234"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1B0BE4F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Beurré d'Anjou</w:t>
            </w:r>
          </w:p>
        </w:tc>
        <w:tc>
          <w:tcPr>
            <w:tcW w:w="300" w:type="dxa"/>
            <w:tcBorders>
              <w:top w:val="nil"/>
              <w:left w:val="nil"/>
              <w:bottom w:val="nil"/>
              <w:right w:val="single" w:sz="4" w:space="0" w:color="auto"/>
            </w:tcBorders>
            <w:shd w:val="clear" w:color="auto" w:fill="auto"/>
            <w:noWrap/>
            <w:vAlign w:val="center"/>
            <w:hideMark/>
          </w:tcPr>
          <w:p w14:paraId="325AABFF"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233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Belle de Louvain</w:t>
            </w:r>
          </w:p>
        </w:tc>
      </w:tr>
      <w:tr w:rsidR="00DA59E8" w:rsidRPr="00DA59E8" w14:paraId="43EFA44B"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2E5E0F9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Beurré Lebrun</w:t>
            </w:r>
          </w:p>
        </w:tc>
        <w:tc>
          <w:tcPr>
            <w:tcW w:w="300" w:type="dxa"/>
            <w:tcBorders>
              <w:top w:val="nil"/>
              <w:left w:val="nil"/>
              <w:bottom w:val="nil"/>
              <w:right w:val="single" w:sz="4" w:space="0" w:color="auto"/>
            </w:tcBorders>
            <w:shd w:val="clear" w:color="auto" w:fill="auto"/>
            <w:noWrap/>
            <w:vAlign w:val="center"/>
            <w:hideMark/>
          </w:tcPr>
          <w:p w14:paraId="698917BA"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02EC9"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Coe violette</w:t>
            </w:r>
          </w:p>
        </w:tc>
      </w:tr>
      <w:tr w:rsidR="00DA59E8" w:rsidRPr="00DA59E8" w14:paraId="4945F547"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B7EB1D4"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Beurré Superfin</w:t>
            </w:r>
          </w:p>
        </w:tc>
        <w:tc>
          <w:tcPr>
            <w:tcW w:w="300" w:type="dxa"/>
            <w:tcBorders>
              <w:top w:val="nil"/>
              <w:left w:val="nil"/>
              <w:bottom w:val="nil"/>
              <w:right w:val="single" w:sz="4" w:space="0" w:color="auto"/>
            </w:tcBorders>
            <w:shd w:val="clear" w:color="auto" w:fill="auto"/>
            <w:noWrap/>
            <w:vAlign w:val="center"/>
            <w:hideMark/>
          </w:tcPr>
          <w:p w14:paraId="2678F107"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35950"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Goutte d'or de Coe</w:t>
            </w:r>
          </w:p>
        </w:tc>
      </w:tr>
      <w:tr w:rsidR="00DA59E8" w:rsidRPr="00DA59E8" w14:paraId="66A2CB4A" w14:textId="77777777" w:rsidTr="00825250">
        <w:trPr>
          <w:trHeight w:val="24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8CD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Comtesse de Paris</w:t>
            </w:r>
          </w:p>
        </w:tc>
        <w:tc>
          <w:tcPr>
            <w:tcW w:w="300" w:type="dxa"/>
            <w:tcBorders>
              <w:top w:val="nil"/>
              <w:left w:val="nil"/>
              <w:bottom w:val="nil"/>
              <w:right w:val="nil"/>
            </w:tcBorders>
            <w:shd w:val="clear" w:color="auto" w:fill="auto"/>
            <w:noWrap/>
            <w:vAlign w:val="center"/>
            <w:hideMark/>
          </w:tcPr>
          <w:p w14:paraId="6A2C05F3"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2B4C" w14:textId="77777777" w:rsidR="00DA59E8" w:rsidRPr="00DA59E8" w:rsidRDefault="00DA59E8" w:rsidP="00DA59E8">
            <w:pPr>
              <w:spacing w:after="0" w:line="240" w:lineRule="auto"/>
              <w:rPr>
                <w:rFonts w:ascii="Arial" w:eastAsia="Times New Roman" w:hAnsi="Arial" w:cs="Arial"/>
                <w:b/>
                <w:bCs/>
                <w:sz w:val="20"/>
                <w:szCs w:val="20"/>
                <w:lang w:eastAsia="fr-FR"/>
              </w:rPr>
            </w:pPr>
            <w:r w:rsidRPr="00DA59E8">
              <w:rPr>
                <w:rFonts w:ascii="Arial" w:hAnsi="Arial" w:cs="Arial"/>
                <w:color w:val="000000"/>
                <w:sz w:val="20"/>
                <w:szCs w:val="20"/>
              </w:rPr>
              <w:t>Madeleine</w:t>
            </w:r>
          </w:p>
        </w:tc>
      </w:tr>
      <w:tr w:rsidR="00DA59E8" w:rsidRPr="00DA59E8" w14:paraId="13FBE616"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0E5DB71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Cornélie</w:t>
            </w:r>
          </w:p>
        </w:tc>
        <w:tc>
          <w:tcPr>
            <w:tcW w:w="300" w:type="dxa"/>
            <w:tcBorders>
              <w:top w:val="nil"/>
              <w:left w:val="nil"/>
              <w:bottom w:val="nil"/>
              <w:right w:val="nil"/>
            </w:tcBorders>
            <w:shd w:val="clear" w:color="auto" w:fill="auto"/>
            <w:noWrap/>
            <w:vAlign w:val="center"/>
            <w:hideMark/>
          </w:tcPr>
          <w:p w14:paraId="3C44D135"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A36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Marie Jouveneau</w:t>
            </w:r>
          </w:p>
        </w:tc>
      </w:tr>
      <w:tr w:rsidR="00DA59E8" w:rsidRPr="00DA59E8" w14:paraId="2A59E10C"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41B6A5E5"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Doyenne Boussoch</w:t>
            </w:r>
          </w:p>
        </w:tc>
        <w:tc>
          <w:tcPr>
            <w:tcW w:w="300" w:type="dxa"/>
            <w:tcBorders>
              <w:top w:val="nil"/>
              <w:left w:val="nil"/>
              <w:bottom w:val="nil"/>
              <w:right w:val="nil"/>
            </w:tcBorders>
            <w:shd w:val="clear" w:color="auto" w:fill="auto"/>
            <w:noWrap/>
            <w:vAlign w:val="center"/>
            <w:hideMark/>
          </w:tcPr>
          <w:p w14:paraId="17071C1C"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E1074"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Monsieur hâtif</w:t>
            </w:r>
          </w:p>
        </w:tc>
      </w:tr>
      <w:tr w:rsidR="00DA59E8" w:rsidRPr="00DA59E8" w14:paraId="1D88052F"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51B57F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Eugène Thirriot</w:t>
            </w:r>
          </w:p>
        </w:tc>
        <w:tc>
          <w:tcPr>
            <w:tcW w:w="300" w:type="dxa"/>
            <w:tcBorders>
              <w:top w:val="nil"/>
              <w:left w:val="nil"/>
              <w:bottom w:val="nil"/>
              <w:right w:val="nil"/>
            </w:tcBorders>
            <w:shd w:val="clear" w:color="auto" w:fill="auto"/>
            <w:noWrap/>
            <w:vAlign w:val="center"/>
            <w:hideMark/>
          </w:tcPr>
          <w:p w14:paraId="150A409A"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D0B5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Noberte</w:t>
            </w:r>
          </w:p>
        </w:tc>
      </w:tr>
      <w:tr w:rsidR="00DA59E8" w:rsidRPr="00DA59E8" w14:paraId="121CBB21"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063B9EFD"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Fondante Thirriot</w:t>
            </w:r>
          </w:p>
        </w:tc>
        <w:tc>
          <w:tcPr>
            <w:tcW w:w="300" w:type="dxa"/>
            <w:tcBorders>
              <w:top w:val="nil"/>
              <w:left w:val="nil"/>
              <w:bottom w:val="nil"/>
              <w:right w:val="nil"/>
            </w:tcBorders>
            <w:shd w:val="clear" w:color="auto" w:fill="auto"/>
            <w:noWrap/>
            <w:vAlign w:val="center"/>
            <w:hideMark/>
          </w:tcPr>
          <w:p w14:paraId="384F0B41"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F910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Prune Bleue de Seninghem</w:t>
            </w:r>
          </w:p>
        </w:tc>
      </w:tr>
      <w:tr w:rsidR="00DA59E8" w:rsidRPr="00DA59E8" w14:paraId="003C9D23"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34389D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Légipont</w:t>
            </w:r>
          </w:p>
        </w:tc>
        <w:tc>
          <w:tcPr>
            <w:tcW w:w="300" w:type="dxa"/>
            <w:tcBorders>
              <w:top w:val="nil"/>
              <w:left w:val="nil"/>
              <w:bottom w:val="nil"/>
              <w:right w:val="nil"/>
            </w:tcBorders>
            <w:shd w:val="clear" w:color="auto" w:fill="auto"/>
            <w:noWrap/>
            <w:vAlign w:val="center"/>
            <w:hideMark/>
          </w:tcPr>
          <w:p w14:paraId="010B3D45"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A3CD6"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Prune de Floyon</w:t>
            </w:r>
          </w:p>
        </w:tc>
      </w:tr>
      <w:tr w:rsidR="00DA59E8" w:rsidRPr="00DA59E8" w14:paraId="0D842762"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064F9F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Madame Grégoire</w:t>
            </w:r>
          </w:p>
        </w:tc>
        <w:tc>
          <w:tcPr>
            <w:tcW w:w="300" w:type="dxa"/>
            <w:tcBorders>
              <w:top w:val="nil"/>
              <w:left w:val="nil"/>
              <w:bottom w:val="nil"/>
              <w:right w:val="nil"/>
            </w:tcBorders>
            <w:shd w:val="clear" w:color="auto" w:fill="auto"/>
            <w:noWrap/>
            <w:vAlign w:val="center"/>
            <w:hideMark/>
          </w:tcPr>
          <w:p w14:paraId="2CD5EA9C"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62E8A"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hAnsi="Arial" w:cs="Arial"/>
                <w:color w:val="000000"/>
                <w:sz w:val="20"/>
                <w:szCs w:val="20"/>
              </w:rPr>
              <w:t>Reine Claude brune de Dompierre sur Helpe</w:t>
            </w:r>
          </w:p>
        </w:tc>
      </w:tr>
      <w:tr w:rsidR="00DA59E8" w:rsidRPr="00DA59E8" w14:paraId="236C7045"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21E7A21F"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color w:val="000000"/>
                <w:sz w:val="20"/>
                <w:szCs w:val="20"/>
                <w:lang w:eastAsia="fr-FR"/>
              </w:rPr>
              <w:t>Margueritte Marillat</w:t>
            </w:r>
          </w:p>
        </w:tc>
        <w:tc>
          <w:tcPr>
            <w:tcW w:w="300" w:type="dxa"/>
            <w:tcBorders>
              <w:top w:val="nil"/>
              <w:left w:val="nil"/>
              <w:bottom w:val="nil"/>
              <w:right w:val="nil"/>
            </w:tcBorders>
            <w:shd w:val="clear" w:color="auto" w:fill="auto"/>
            <w:noWrap/>
            <w:vAlign w:val="center"/>
            <w:hideMark/>
          </w:tcPr>
          <w:p w14:paraId="4E435458"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845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Reine Claude d'Althan (Conducta)</w:t>
            </w:r>
          </w:p>
        </w:tc>
      </w:tr>
      <w:tr w:rsidR="00DA59E8" w:rsidRPr="00DA59E8" w14:paraId="06F89DAA"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121BD42C"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Poire à Clément</w:t>
            </w:r>
          </w:p>
        </w:tc>
        <w:tc>
          <w:tcPr>
            <w:tcW w:w="300" w:type="dxa"/>
            <w:tcBorders>
              <w:top w:val="nil"/>
              <w:left w:val="nil"/>
              <w:bottom w:val="nil"/>
              <w:right w:val="nil"/>
            </w:tcBorders>
            <w:shd w:val="clear" w:color="auto" w:fill="auto"/>
            <w:noWrap/>
            <w:vAlign w:val="center"/>
            <w:hideMark/>
          </w:tcPr>
          <w:p w14:paraId="50A74BF0"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9199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Reine Claude de Bavay</w:t>
            </w:r>
          </w:p>
        </w:tc>
      </w:tr>
      <w:tr w:rsidR="00DA59E8" w:rsidRPr="00DA59E8" w14:paraId="34386383"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0AC53F6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Sans pépins</w:t>
            </w:r>
          </w:p>
        </w:tc>
        <w:tc>
          <w:tcPr>
            <w:tcW w:w="300" w:type="dxa"/>
            <w:tcBorders>
              <w:top w:val="nil"/>
              <w:left w:val="nil"/>
              <w:bottom w:val="nil"/>
              <w:right w:val="nil"/>
            </w:tcBorders>
            <w:shd w:val="clear" w:color="auto" w:fill="auto"/>
            <w:noWrap/>
            <w:vAlign w:val="center"/>
            <w:hideMark/>
          </w:tcPr>
          <w:p w14:paraId="4C1D1DB1"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8E4A6"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hAnsi="Arial" w:cs="Arial"/>
                <w:color w:val="000000"/>
                <w:sz w:val="20"/>
                <w:szCs w:val="20"/>
              </w:rPr>
              <w:t>Reine Claude dorée</w:t>
            </w:r>
          </w:p>
        </w:tc>
      </w:tr>
      <w:tr w:rsidR="00DA59E8" w:rsidRPr="00DA59E8" w14:paraId="17528CF3"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24E5CB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Sucrée de Montluçon</w:t>
            </w:r>
          </w:p>
        </w:tc>
        <w:tc>
          <w:tcPr>
            <w:tcW w:w="300" w:type="dxa"/>
            <w:tcBorders>
              <w:top w:val="nil"/>
              <w:left w:val="nil"/>
              <w:bottom w:val="nil"/>
              <w:right w:val="nil"/>
            </w:tcBorders>
            <w:shd w:val="clear" w:color="auto" w:fill="auto"/>
            <w:noWrap/>
            <w:vAlign w:val="center"/>
            <w:hideMark/>
          </w:tcPr>
          <w:p w14:paraId="43471D23"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5A6F4"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Reine Claude d'Oullins</w:t>
            </w:r>
          </w:p>
        </w:tc>
      </w:tr>
      <w:tr w:rsidR="00DA59E8" w:rsidRPr="00DA59E8" w14:paraId="3CED9ECE"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4F6037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Triomphe de Vienne</w:t>
            </w:r>
          </w:p>
        </w:tc>
        <w:tc>
          <w:tcPr>
            <w:tcW w:w="300" w:type="dxa"/>
            <w:tcBorders>
              <w:top w:val="nil"/>
              <w:left w:val="nil"/>
              <w:bottom w:val="nil"/>
              <w:right w:val="nil"/>
            </w:tcBorders>
            <w:shd w:val="clear" w:color="auto" w:fill="auto"/>
            <w:noWrap/>
            <w:vAlign w:val="center"/>
            <w:hideMark/>
          </w:tcPr>
          <w:p w14:paraId="7CF0E1F8"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9E83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Reine Claude précoce de Pierremont</w:t>
            </w:r>
          </w:p>
        </w:tc>
      </w:tr>
      <w:tr w:rsidR="00DA59E8" w:rsidRPr="00DA59E8" w14:paraId="2846F79D" w14:textId="77777777" w:rsidTr="00825250">
        <w:trPr>
          <w:trHeight w:val="240"/>
        </w:trPr>
        <w:tc>
          <w:tcPr>
            <w:tcW w:w="5140" w:type="dxa"/>
            <w:tcBorders>
              <w:top w:val="single" w:sz="4" w:space="0" w:color="auto"/>
            </w:tcBorders>
            <w:shd w:val="clear" w:color="auto" w:fill="auto"/>
            <w:noWrap/>
            <w:vAlign w:val="center"/>
          </w:tcPr>
          <w:p w14:paraId="02F21A1C"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nil"/>
            </w:tcBorders>
            <w:shd w:val="clear" w:color="auto" w:fill="auto"/>
            <w:noWrap/>
            <w:vAlign w:val="center"/>
            <w:hideMark/>
          </w:tcPr>
          <w:p w14:paraId="1CE04C69"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02060"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Reine Claude rouge hâtive</w:t>
            </w:r>
          </w:p>
        </w:tc>
      </w:tr>
      <w:tr w:rsidR="00DA59E8" w:rsidRPr="00DA59E8" w14:paraId="6AEA2691" w14:textId="77777777" w:rsidTr="00825250">
        <w:trPr>
          <w:trHeight w:val="240"/>
        </w:trPr>
        <w:tc>
          <w:tcPr>
            <w:tcW w:w="5140" w:type="dxa"/>
            <w:tcBorders>
              <w:left w:val="nil"/>
              <w:bottom w:val="nil"/>
              <w:right w:val="nil"/>
            </w:tcBorders>
            <w:shd w:val="clear" w:color="auto" w:fill="auto"/>
            <w:noWrap/>
            <w:vAlign w:val="center"/>
          </w:tcPr>
          <w:p w14:paraId="45961BB9"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nil"/>
            </w:tcBorders>
            <w:shd w:val="clear" w:color="auto" w:fill="auto"/>
            <w:noWrap/>
            <w:vAlign w:val="center"/>
            <w:hideMark/>
          </w:tcPr>
          <w:p w14:paraId="2AB2724F" w14:textId="77777777" w:rsidR="00DA59E8" w:rsidRPr="00DA59E8" w:rsidRDefault="00DA59E8" w:rsidP="00DA59E8">
            <w:pPr>
              <w:spacing w:after="0" w:line="240" w:lineRule="auto"/>
              <w:jc w:val="center"/>
              <w:rPr>
                <w:rFonts w:ascii="Times New Roman" w:eastAsia="Times New Roman" w:hAnsi="Times New Roman" w:cs="Times New Roman"/>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7FBF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Reine Claude verte tardive</w:t>
            </w:r>
          </w:p>
        </w:tc>
      </w:tr>
      <w:tr w:rsidR="00DA59E8" w:rsidRPr="00DA59E8" w14:paraId="0A01A6D4" w14:textId="77777777" w:rsidTr="00825250">
        <w:trPr>
          <w:trHeight w:val="24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681D6" w14:textId="77777777" w:rsidR="00DA59E8" w:rsidRPr="00DA59E8" w:rsidRDefault="00DA59E8" w:rsidP="00DA59E8">
            <w:pPr>
              <w:spacing w:after="0" w:line="240" w:lineRule="auto"/>
              <w:jc w:val="center"/>
              <w:rPr>
                <w:rFonts w:ascii="Arial" w:eastAsia="Times New Roman" w:hAnsi="Arial" w:cs="Arial"/>
                <w:b/>
                <w:bCs/>
                <w:sz w:val="20"/>
                <w:szCs w:val="20"/>
                <w:lang w:eastAsia="fr-FR"/>
              </w:rPr>
            </w:pPr>
            <w:r w:rsidRPr="00DA59E8">
              <w:rPr>
                <w:rFonts w:ascii="Arial" w:eastAsia="Times New Roman" w:hAnsi="Arial" w:cs="Arial"/>
                <w:b/>
                <w:bCs/>
                <w:sz w:val="20"/>
                <w:szCs w:val="20"/>
                <w:lang w:eastAsia="fr-FR"/>
              </w:rPr>
              <w:t>Poires à cuire</w:t>
            </w:r>
          </w:p>
        </w:tc>
        <w:tc>
          <w:tcPr>
            <w:tcW w:w="300" w:type="dxa"/>
            <w:tcBorders>
              <w:top w:val="nil"/>
              <w:left w:val="nil"/>
              <w:bottom w:val="nil"/>
              <w:right w:val="nil"/>
            </w:tcBorders>
            <w:shd w:val="clear" w:color="auto" w:fill="auto"/>
            <w:noWrap/>
            <w:vAlign w:val="center"/>
            <w:hideMark/>
          </w:tcPr>
          <w:p w14:paraId="473FBDA4" w14:textId="77777777" w:rsidR="00DA59E8" w:rsidRPr="00DA59E8" w:rsidRDefault="00DA59E8" w:rsidP="00DA59E8">
            <w:pPr>
              <w:spacing w:after="0" w:line="240" w:lineRule="auto"/>
              <w:jc w:val="center"/>
              <w:rPr>
                <w:rFonts w:ascii="Arial" w:eastAsia="Times New Roman" w:hAnsi="Arial" w:cs="Arial"/>
                <w:b/>
                <w:bCs/>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B20A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Sainte Catherine</w:t>
            </w:r>
          </w:p>
        </w:tc>
      </w:tr>
      <w:tr w:rsidR="00DA59E8" w:rsidRPr="00DA59E8" w14:paraId="36EC2831"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C69D0FA"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Jean Nicolas </w:t>
            </w:r>
          </w:p>
        </w:tc>
        <w:tc>
          <w:tcPr>
            <w:tcW w:w="300" w:type="dxa"/>
            <w:tcBorders>
              <w:top w:val="nil"/>
              <w:left w:val="nil"/>
              <w:bottom w:val="nil"/>
              <w:right w:val="nil"/>
            </w:tcBorders>
            <w:shd w:val="clear" w:color="auto" w:fill="auto"/>
            <w:noWrap/>
            <w:vAlign w:val="center"/>
            <w:hideMark/>
          </w:tcPr>
          <w:p w14:paraId="02830F58"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054A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Sanguine de Wismes</w:t>
            </w:r>
          </w:p>
        </w:tc>
      </w:tr>
      <w:tr w:rsidR="00DA59E8" w:rsidRPr="00DA59E8" w14:paraId="350DED3E"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1CCEC016"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Bergamotte Philippot</w:t>
            </w:r>
          </w:p>
        </w:tc>
        <w:tc>
          <w:tcPr>
            <w:tcW w:w="300" w:type="dxa"/>
            <w:tcBorders>
              <w:top w:val="nil"/>
              <w:left w:val="nil"/>
              <w:bottom w:val="nil"/>
            </w:tcBorders>
            <w:shd w:val="clear" w:color="auto" w:fill="auto"/>
            <w:noWrap/>
            <w:vAlign w:val="center"/>
            <w:hideMark/>
          </w:tcPr>
          <w:p w14:paraId="42ABCF21" w14:textId="77777777" w:rsidR="00DA59E8" w:rsidRPr="00DA59E8" w:rsidRDefault="00DA59E8" w:rsidP="00DA59E8">
            <w:pPr>
              <w:spacing w:after="0" w:line="240" w:lineRule="auto"/>
              <w:rPr>
                <w:rFonts w:ascii="Arial" w:eastAsia="Times New Roman" w:hAnsi="Arial" w:cs="Arial"/>
                <w:color w:val="FF0000"/>
                <w:sz w:val="20"/>
                <w:szCs w:val="20"/>
                <w:lang w:eastAsia="fr-FR"/>
              </w:rPr>
            </w:pPr>
          </w:p>
        </w:tc>
        <w:tc>
          <w:tcPr>
            <w:tcW w:w="4020" w:type="dxa"/>
            <w:tcBorders>
              <w:top w:val="single" w:sz="4" w:space="0" w:color="auto"/>
            </w:tcBorders>
            <w:shd w:val="clear" w:color="auto" w:fill="auto"/>
            <w:noWrap/>
            <w:vAlign w:val="center"/>
          </w:tcPr>
          <w:p w14:paraId="5435F53C"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4F731B52"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2533352"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Fisée</w:t>
            </w:r>
          </w:p>
        </w:tc>
        <w:tc>
          <w:tcPr>
            <w:tcW w:w="300" w:type="dxa"/>
            <w:tcBorders>
              <w:top w:val="nil"/>
              <w:left w:val="nil"/>
              <w:bottom w:val="nil"/>
            </w:tcBorders>
            <w:shd w:val="clear" w:color="auto" w:fill="auto"/>
            <w:noWrap/>
            <w:vAlign w:val="center"/>
            <w:hideMark/>
          </w:tcPr>
          <w:p w14:paraId="7CE4BBC9"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bottom w:val="single" w:sz="4" w:space="0" w:color="auto"/>
            </w:tcBorders>
            <w:shd w:val="clear" w:color="auto" w:fill="auto"/>
            <w:noWrap/>
            <w:vAlign w:val="center"/>
          </w:tcPr>
          <w:p w14:paraId="6E04F68B" w14:textId="77777777" w:rsidR="00DA59E8" w:rsidRPr="00DA59E8" w:rsidRDefault="00DA59E8" w:rsidP="00DA59E8">
            <w:pPr>
              <w:spacing w:after="0" w:line="240" w:lineRule="auto"/>
              <w:rPr>
                <w:rFonts w:ascii="Arial" w:eastAsia="Times New Roman" w:hAnsi="Arial" w:cs="Arial"/>
                <w:sz w:val="20"/>
                <w:szCs w:val="20"/>
                <w:lang w:eastAsia="fr-FR"/>
              </w:rPr>
            </w:pPr>
          </w:p>
        </w:tc>
      </w:tr>
      <w:tr w:rsidR="00DA59E8" w:rsidRPr="00DA59E8" w14:paraId="3DEC8CE9"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0DEBF721"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Long Chiff</w:t>
            </w:r>
          </w:p>
        </w:tc>
        <w:tc>
          <w:tcPr>
            <w:tcW w:w="300" w:type="dxa"/>
            <w:tcBorders>
              <w:top w:val="nil"/>
              <w:left w:val="nil"/>
              <w:bottom w:val="nil"/>
              <w:right w:val="nil"/>
            </w:tcBorders>
            <w:shd w:val="clear" w:color="auto" w:fill="auto"/>
            <w:noWrap/>
            <w:vAlign w:val="center"/>
            <w:hideMark/>
          </w:tcPr>
          <w:p w14:paraId="30745467"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6BBB8" w14:textId="77777777" w:rsidR="00DA59E8" w:rsidRPr="00DA59E8" w:rsidRDefault="00DA59E8" w:rsidP="00DA59E8">
            <w:pPr>
              <w:spacing w:after="0" w:line="240" w:lineRule="auto"/>
              <w:jc w:val="center"/>
              <w:rPr>
                <w:rFonts w:ascii="Arial" w:eastAsia="Times New Roman" w:hAnsi="Arial" w:cs="Arial"/>
                <w:sz w:val="20"/>
                <w:szCs w:val="20"/>
                <w:lang w:eastAsia="fr-FR"/>
              </w:rPr>
            </w:pPr>
            <w:r w:rsidRPr="00DA59E8">
              <w:rPr>
                <w:rFonts w:ascii="Arial" w:hAnsi="Arial" w:cs="Arial"/>
                <w:b/>
                <w:bCs/>
                <w:color w:val="000000"/>
                <w:sz w:val="20"/>
                <w:szCs w:val="20"/>
              </w:rPr>
              <w:t>Cerises</w:t>
            </w:r>
          </w:p>
        </w:tc>
      </w:tr>
      <w:tr w:rsidR="00DA59E8" w:rsidRPr="00DA59E8" w14:paraId="7F574AFF"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36E6A54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Poire à côte d'or </w:t>
            </w:r>
          </w:p>
        </w:tc>
        <w:tc>
          <w:tcPr>
            <w:tcW w:w="300" w:type="dxa"/>
            <w:tcBorders>
              <w:top w:val="nil"/>
              <w:left w:val="nil"/>
              <w:bottom w:val="nil"/>
              <w:right w:val="nil"/>
            </w:tcBorders>
            <w:shd w:val="clear" w:color="auto" w:fill="auto"/>
            <w:noWrap/>
            <w:vAlign w:val="center"/>
            <w:hideMark/>
          </w:tcPr>
          <w:p w14:paraId="495F7E71"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2933C"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Brune de Romeries</w:t>
            </w:r>
          </w:p>
        </w:tc>
      </w:tr>
      <w:tr w:rsidR="00DA59E8" w:rsidRPr="00DA59E8" w14:paraId="5293408C"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52E50F8C" w14:textId="77777777" w:rsidR="00DA59E8" w:rsidRPr="00DA59E8" w:rsidRDefault="00DA59E8" w:rsidP="00DA59E8">
            <w:pPr>
              <w:spacing w:after="0" w:line="240" w:lineRule="auto"/>
              <w:rPr>
                <w:rFonts w:ascii="Arial" w:eastAsia="Times New Roman" w:hAnsi="Arial" w:cs="Arial"/>
                <w:color w:val="FF0000"/>
                <w:sz w:val="20"/>
                <w:szCs w:val="20"/>
                <w:lang w:eastAsia="fr-FR"/>
              </w:rPr>
            </w:pPr>
            <w:r w:rsidRPr="00DA59E8">
              <w:rPr>
                <w:rFonts w:ascii="Arial" w:eastAsia="Times New Roman" w:hAnsi="Arial" w:cs="Arial"/>
                <w:sz w:val="20"/>
                <w:szCs w:val="20"/>
                <w:lang w:eastAsia="fr-FR"/>
              </w:rPr>
              <w:t>Poire à cuire grise de Wierre-au-Bois</w:t>
            </w:r>
          </w:p>
        </w:tc>
        <w:tc>
          <w:tcPr>
            <w:tcW w:w="300" w:type="dxa"/>
            <w:tcBorders>
              <w:top w:val="nil"/>
              <w:left w:val="nil"/>
              <w:bottom w:val="nil"/>
              <w:right w:val="single" w:sz="4" w:space="0" w:color="auto"/>
            </w:tcBorders>
            <w:shd w:val="clear" w:color="auto" w:fill="auto"/>
            <w:noWrap/>
            <w:vAlign w:val="center"/>
            <w:hideMark/>
          </w:tcPr>
          <w:p w14:paraId="389251E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C5E1C"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Cerise blanc nez</w:t>
            </w:r>
          </w:p>
        </w:tc>
      </w:tr>
      <w:tr w:rsidR="00DA59E8" w:rsidRPr="00DA59E8" w14:paraId="53656D9A"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62015AB"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Poire de Livre</w:t>
            </w:r>
          </w:p>
        </w:tc>
        <w:tc>
          <w:tcPr>
            <w:tcW w:w="300" w:type="dxa"/>
            <w:tcBorders>
              <w:top w:val="nil"/>
              <w:left w:val="nil"/>
              <w:bottom w:val="nil"/>
              <w:right w:val="single" w:sz="4" w:space="0" w:color="auto"/>
            </w:tcBorders>
            <w:shd w:val="clear" w:color="auto" w:fill="auto"/>
            <w:noWrap/>
            <w:vAlign w:val="center"/>
            <w:hideMark/>
          </w:tcPr>
          <w:p w14:paraId="47EC4705"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D5512"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Cerise blanche de Wavrans sur l'Aa</w:t>
            </w:r>
          </w:p>
        </w:tc>
      </w:tr>
      <w:tr w:rsidR="00DA59E8" w:rsidRPr="00DA59E8" w14:paraId="0DA72813" w14:textId="77777777" w:rsidTr="00825250">
        <w:trPr>
          <w:trHeight w:val="240"/>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752A9385"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Poire de sang</w:t>
            </w:r>
          </w:p>
        </w:tc>
        <w:tc>
          <w:tcPr>
            <w:tcW w:w="300" w:type="dxa"/>
            <w:tcBorders>
              <w:top w:val="nil"/>
              <w:left w:val="nil"/>
              <w:bottom w:val="nil"/>
              <w:right w:val="single" w:sz="4" w:space="0" w:color="auto"/>
            </w:tcBorders>
            <w:shd w:val="clear" w:color="auto" w:fill="auto"/>
            <w:noWrap/>
            <w:vAlign w:val="center"/>
            <w:hideMark/>
          </w:tcPr>
          <w:p w14:paraId="7D6A48B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4171A"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Cerise blanche d'Harcigny</w:t>
            </w:r>
          </w:p>
        </w:tc>
      </w:tr>
      <w:tr w:rsidR="00DA59E8" w:rsidRPr="00DA59E8" w14:paraId="0DDB3F66" w14:textId="77777777" w:rsidTr="00825250">
        <w:trPr>
          <w:trHeight w:val="255"/>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60B91C78"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Poire grise Notre-Dame</w:t>
            </w:r>
          </w:p>
        </w:tc>
        <w:tc>
          <w:tcPr>
            <w:tcW w:w="300" w:type="dxa"/>
            <w:tcBorders>
              <w:top w:val="nil"/>
              <w:left w:val="nil"/>
              <w:bottom w:val="nil"/>
              <w:right w:val="single" w:sz="4" w:space="0" w:color="auto"/>
            </w:tcBorders>
            <w:shd w:val="clear" w:color="auto" w:fill="auto"/>
            <w:noWrap/>
            <w:vAlign w:val="center"/>
            <w:hideMark/>
          </w:tcPr>
          <w:p w14:paraId="388610F2"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D63B" w14:textId="77777777" w:rsidR="00DA59E8" w:rsidRPr="00DA59E8" w:rsidRDefault="00DA59E8" w:rsidP="00DA59E8">
            <w:pPr>
              <w:spacing w:after="0" w:line="240" w:lineRule="auto"/>
              <w:rPr>
                <w:rFonts w:ascii="Times New Roman" w:eastAsia="Times New Roman" w:hAnsi="Times New Roman" w:cs="Times New Roman"/>
                <w:b/>
                <w:sz w:val="20"/>
                <w:szCs w:val="20"/>
                <w:lang w:eastAsia="fr-FR"/>
              </w:rPr>
            </w:pPr>
            <w:r w:rsidRPr="00DA59E8">
              <w:rPr>
                <w:rFonts w:ascii="Arial" w:hAnsi="Arial" w:cs="Arial"/>
                <w:color w:val="000000"/>
                <w:sz w:val="20"/>
                <w:szCs w:val="20"/>
              </w:rPr>
              <w:t>Cerise de Moncheaux</w:t>
            </w:r>
          </w:p>
        </w:tc>
      </w:tr>
      <w:tr w:rsidR="00DA59E8" w:rsidRPr="00DA59E8" w14:paraId="4A85BC0F" w14:textId="77777777" w:rsidTr="00825250">
        <w:trPr>
          <w:trHeight w:val="255"/>
        </w:trPr>
        <w:tc>
          <w:tcPr>
            <w:tcW w:w="5140" w:type="dxa"/>
            <w:tcBorders>
              <w:top w:val="nil"/>
              <w:left w:val="single" w:sz="4" w:space="0" w:color="auto"/>
              <w:bottom w:val="single" w:sz="4" w:space="0" w:color="auto"/>
              <w:right w:val="single" w:sz="4" w:space="0" w:color="auto"/>
            </w:tcBorders>
            <w:shd w:val="clear" w:color="auto" w:fill="auto"/>
            <w:noWrap/>
            <w:vAlign w:val="center"/>
          </w:tcPr>
          <w:p w14:paraId="2F1BD4BE"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Poire Reinette</w:t>
            </w:r>
          </w:p>
        </w:tc>
        <w:tc>
          <w:tcPr>
            <w:tcW w:w="300" w:type="dxa"/>
            <w:tcBorders>
              <w:top w:val="nil"/>
              <w:left w:val="nil"/>
              <w:bottom w:val="nil"/>
              <w:right w:val="single" w:sz="4" w:space="0" w:color="auto"/>
            </w:tcBorders>
            <w:shd w:val="clear" w:color="auto" w:fill="auto"/>
            <w:noWrap/>
            <w:vAlign w:val="center"/>
            <w:hideMark/>
          </w:tcPr>
          <w:p w14:paraId="59BD48B3"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AE666"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Cerise de Verberie</w:t>
            </w:r>
          </w:p>
        </w:tc>
      </w:tr>
      <w:tr w:rsidR="00DA59E8" w:rsidRPr="00DA59E8" w14:paraId="246336A3" w14:textId="77777777" w:rsidTr="00825250">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C5F99"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Saint-Mathieu </w:t>
            </w:r>
          </w:p>
        </w:tc>
        <w:tc>
          <w:tcPr>
            <w:tcW w:w="300" w:type="dxa"/>
            <w:tcBorders>
              <w:top w:val="nil"/>
              <w:left w:val="nil"/>
              <w:bottom w:val="nil"/>
              <w:right w:val="single" w:sz="4" w:space="0" w:color="auto"/>
            </w:tcBorders>
            <w:shd w:val="clear" w:color="auto" w:fill="auto"/>
            <w:noWrap/>
            <w:vAlign w:val="center"/>
            <w:hideMark/>
          </w:tcPr>
          <w:p w14:paraId="2F3C2363"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64649"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Cerise du Quesnoy</w:t>
            </w:r>
          </w:p>
        </w:tc>
      </w:tr>
      <w:tr w:rsidR="00DA59E8" w:rsidRPr="00DA59E8" w14:paraId="020EFC53" w14:textId="77777777" w:rsidTr="00825250">
        <w:trPr>
          <w:trHeight w:val="255"/>
        </w:trPr>
        <w:tc>
          <w:tcPr>
            <w:tcW w:w="5140" w:type="dxa"/>
            <w:tcBorders>
              <w:top w:val="single" w:sz="4" w:space="0" w:color="auto"/>
            </w:tcBorders>
            <w:shd w:val="clear" w:color="auto" w:fill="auto"/>
            <w:noWrap/>
            <w:vAlign w:val="center"/>
          </w:tcPr>
          <w:p w14:paraId="0D33D612"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hideMark/>
          </w:tcPr>
          <w:p w14:paraId="18A835A0"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E00BD"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Cerise du Sars</w:t>
            </w:r>
          </w:p>
        </w:tc>
      </w:tr>
      <w:tr w:rsidR="00DA59E8" w:rsidRPr="00DA59E8" w14:paraId="1714A93C" w14:textId="77777777" w:rsidTr="00825250">
        <w:trPr>
          <w:trHeight w:val="255"/>
        </w:trPr>
        <w:tc>
          <w:tcPr>
            <w:tcW w:w="5140" w:type="dxa"/>
            <w:tcBorders>
              <w:top w:val="nil"/>
              <w:bottom w:val="single" w:sz="4" w:space="0" w:color="auto"/>
            </w:tcBorders>
            <w:shd w:val="clear" w:color="auto" w:fill="auto"/>
            <w:noWrap/>
            <w:vAlign w:val="center"/>
          </w:tcPr>
          <w:p w14:paraId="13F2AF55"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hideMark/>
          </w:tcPr>
          <w:p w14:paraId="603D05AE"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FBEBA"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Cœur de Noyon</w:t>
            </w:r>
          </w:p>
        </w:tc>
      </w:tr>
      <w:tr w:rsidR="00DA59E8" w:rsidRPr="00DA59E8" w14:paraId="20EECD33" w14:textId="77777777" w:rsidTr="00825250">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D171A" w14:textId="77777777" w:rsidR="00DA59E8" w:rsidRPr="00DA59E8" w:rsidRDefault="00DA59E8" w:rsidP="00DA59E8">
            <w:pPr>
              <w:spacing w:after="0" w:line="240" w:lineRule="auto"/>
              <w:jc w:val="center"/>
              <w:rPr>
                <w:rFonts w:ascii="Arial" w:eastAsia="Times New Roman" w:hAnsi="Arial" w:cs="Arial"/>
                <w:sz w:val="20"/>
                <w:szCs w:val="20"/>
                <w:lang w:eastAsia="fr-FR"/>
              </w:rPr>
            </w:pPr>
            <w:r w:rsidRPr="00DA59E8">
              <w:rPr>
                <w:rFonts w:ascii="Arial" w:hAnsi="Arial" w:cs="Arial"/>
                <w:b/>
                <w:bCs/>
                <w:color w:val="000000"/>
                <w:sz w:val="20"/>
                <w:szCs w:val="20"/>
              </w:rPr>
              <w:t>Pêches</w:t>
            </w:r>
          </w:p>
        </w:tc>
        <w:tc>
          <w:tcPr>
            <w:tcW w:w="300" w:type="dxa"/>
            <w:tcBorders>
              <w:top w:val="nil"/>
              <w:left w:val="single" w:sz="4" w:space="0" w:color="auto"/>
              <w:bottom w:val="nil"/>
              <w:right w:val="single" w:sz="4" w:space="0" w:color="auto"/>
            </w:tcBorders>
            <w:shd w:val="clear" w:color="auto" w:fill="auto"/>
            <w:noWrap/>
            <w:vAlign w:val="center"/>
            <w:hideMark/>
          </w:tcPr>
          <w:p w14:paraId="215BEBAE"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D44A1"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Cœur de pigeon noir de La Groise</w:t>
            </w:r>
          </w:p>
        </w:tc>
      </w:tr>
      <w:tr w:rsidR="00DA59E8" w:rsidRPr="00DA59E8" w14:paraId="0AAF094E" w14:textId="77777777" w:rsidTr="00825250">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2E8E9" w14:textId="77777777" w:rsidR="00DA59E8" w:rsidRPr="00DA59E8" w:rsidRDefault="00DA59E8" w:rsidP="00DA59E8">
            <w:pPr>
              <w:spacing w:after="0" w:line="240" w:lineRule="auto"/>
              <w:rPr>
                <w:rFonts w:ascii="Arial" w:eastAsia="Times New Roman" w:hAnsi="Arial" w:cs="Arial"/>
                <w:sz w:val="20"/>
                <w:szCs w:val="20"/>
                <w:lang w:eastAsia="fr-FR"/>
              </w:rPr>
            </w:pPr>
            <w:r w:rsidRPr="00DA59E8">
              <w:rPr>
                <w:rFonts w:ascii="Arial" w:hAnsi="Arial" w:cs="Arial"/>
                <w:color w:val="000000"/>
                <w:sz w:val="20"/>
                <w:szCs w:val="20"/>
              </w:rPr>
              <w:t>Pêche de Moncheaux</w:t>
            </w:r>
          </w:p>
        </w:tc>
        <w:tc>
          <w:tcPr>
            <w:tcW w:w="300" w:type="dxa"/>
            <w:tcBorders>
              <w:top w:val="nil"/>
              <w:left w:val="single" w:sz="4" w:space="0" w:color="auto"/>
              <w:bottom w:val="nil"/>
              <w:right w:val="single" w:sz="4" w:space="0" w:color="auto"/>
            </w:tcBorders>
            <w:shd w:val="clear" w:color="auto" w:fill="auto"/>
            <w:noWrap/>
            <w:vAlign w:val="center"/>
            <w:hideMark/>
          </w:tcPr>
          <w:p w14:paraId="15EDDBC8"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556C7"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Gascogne tardive de Seninghem</w:t>
            </w:r>
          </w:p>
        </w:tc>
      </w:tr>
      <w:tr w:rsidR="00DA59E8" w:rsidRPr="00DA59E8" w14:paraId="03F5FBD5" w14:textId="77777777" w:rsidTr="00825250">
        <w:trPr>
          <w:trHeight w:val="255"/>
        </w:trPr>
        <w:tc>
          <w:tcPr>
            <w:tcW w:w="5140" w:type="dxa"/>
            <w:tcBorders>
              <w:top w:val="single" w:sz="4" w:space="0" w:color="auto"/>
            </w:tcBorders>
            <w:shd w:val="clear" w:color="auto" w:fill="auto"/>
            <w:noWrap/>
            <w:vAlign w:val="center"/>
          </w:tcPr>
          <w:p w14:paraId="7804B639"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hideMark/>
          </w:tcPr>
          <w:p w14:paraId="67CF8E15"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AB2B1"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Griotte de Lemé</w:t>
            </w:r>
          </w:p>
        </w:tc>
      </w:tr>
      <w:tr w:rsidR="00DA59E8" w:rsidRPr="00DA59E8" w14:paraId="1EC6629D" w14:textId="77777777" w:rsidTr="00825250">
        <w:trPr>
          <w:trHeight w:val="255"/>
        </w:trPr>
        <w:tc>
          <w:tcPr>
            <w:tcW w:w="5140" w:type="dxa"/>
            <w:tcBorders>
              <w:top w:val="nil"/>
            </w:tcBorders>
            <w:shd w:val="clear" w:color="auto" w:fill="auto"/>
            <w:noWrap/>
            <w:vAlign w:val="center"/>
          </w:tcPr>
          <w:p w14:paraId="0ECAD17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hideMark/>
          </w:tcPr>
          <w:p w14:paraId="15D21607"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3B793"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r w:rsidRPr="00DA59E8">
              <w:rPr>
                <w:rFonts w:ascii="Arial" w:hAnsi="Arial" w:cs="Arial"/>
                <w:color w:val="000000"/>
                <w:sz w:val="20"/>
                <w:szCs w:val="20"/>
              </w:rPr>
              <w:t>Griotte de Vieux-Condé</w:t>
            </w:r>
          </w:p>
        </w:tc>
      </w:tr>
      <w:tr w:rsidR="00DA59E8" w:rsidRPr="00DA59E8" w14:paraId="398A11AE" w14:textId="77777777" w:rsidTr="00825250">
        <w:trPr>
          <w:trHeight w:val="255"/>
        </w:trPr>
        <w:tc>
          <w:tcPr>
            <w:tcW w:w="5140" w:type="dxa"/>
            <w:tcBorders>
              <w:top w:val="nil"/>
            </w:tcBorders>
            <w:shd w:val="clear" w:color="auto" w:fill="auto"/>
            <w:noWrap/>
            <w:vAlign w:val="center"/>
          </w:tcPr>
          <w:p w14:paraId="3BC1DD3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tcPr>
          <w:p w14:paraId="174FE843"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E1A0B" w14:textId="77777777" w:rsidR="00DA59E8" w:rsidRPr="00DA59E8" w:rsidRDefault="00DA59E8" w:rsidP="00DA59E8">
            <w:pPr>
              <w:spacing w:after="0" w:line="240" w:lineRule="auto"/>
              <w:rPr>
                <w:rFonts w:ascii="Arial" w:hAnsi="Arial" w:cs="Arial"/>
                <w:color w:val="000000"/>
                <w:sz w:val="20"/>
                <w:szCs w:val="20"/>
              </w:rPr>
            </w:pPr>
            <w:r w:rsidRPr="00DA59E8">
              <w:rPr>
                <w:rFonts w:ascii="Arial" w:hAnsi="Arial" w:cs="Arial"/>
                <w:color w:val="000000"/>
                <w:sz w:val="20"/>
                <w:szCs w:val="20"/>
              </w:rPr>
              <w:t>Griotte précoce de Samer</w:t>
            </w:r>
          </w:p>
        </w:tc>
      </w:tr>
      <w:tr w:rsidR="00DA59E8" w:rsidRPr="00DA59E8" w14:paraId="51056FBC" w14:textId="77777777" w:rsidTr="00825250">
        <w:trPr>
          <w:trHeight w:val="255"/>
        </w:trPr>
        <w:tc>
          <w:tcPr>
            <w:tcW w:w="5140" w:type="dxa"/>
            <w:tcBorders>
              <w:top w:val="nil"/>
            </w:tcBorders>
            <w:shd w:val="clear" w:color="auto" w:fill="auto"/>
            <w:noWrap/>
            <w:vAlign w:val="center"/>
          </w:tcPr>
          <w:p w14:paraId="00D5197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tcPr>
          <w:p w14:paraId="0A3E376F"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14AF6" w14:textId="77777777" w:rsidR="00DA59E8" w:rsidRPr="00DA59E8" w:rsidRDefault="00DA59E8" w:rsidP="00DA59E8">
            <w:pPr>
              <w:spacing w:after="0" w:line="240" w:lineRule="auto"/>
              <w:rPr>
                <w:rFonts w:ascii="Arial" w:hAnsi="Arial" w:cs="Arial"/>
                <w:color w:val="000000"/>
                <w:sz w:val="20"/>
                <w:szCs w:val="20"/>
              </w:rPr>
            </w:pPr>
            <w:r w:rsidRPr="00DA59E8">
              <w:rPr>
                <w:rFonts w:ascii="Arial" w:hAnsi="Arial" w:cs="Arial"/>
                <w:color w:val="000000"/>
                <w:sz w:val="20"/>
                <w:szCs w:val="20"/>
              </w:rPr>
              <w:t>Gros bigarreau de La Groise</w:t>
            </w:r>
          </w:p>
        </w:tc>
      </w:tr>
      <w:tr w:rsidR="00DA59E8" w:rsidRPr="00DA59E8" w14:paraId="220C4440" w14:textId="77777777" w:rsidTr="00825250">
        <w:trPr>
          <w:trHeight w:val="255"/>
        </w:trPr>
        <w:tc>
          <w:tcPr>
            <w:tcW w:w="5140" w:type="dxa"/>
            <w:tcBorders>
              <w:top w:val="nil"/>
            </w:tcBorders>
            <w:shd w:val="clear" w:color="auto" w:fill="auto"/>
            <w:noWrap/>
            <w:vAlign w:val="center"/>
          </w:tcPr>
          <w:p w14:paraId="589C4F82"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tcPr>
          <w:p w14:paraId="7FA3060A"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BA957" w14:textId="77777777" w:rsidR="00DA59E8" w:rsidRPr="00DA59E8" w:rsidRDefault="00DA59E8" w:rsidP="00DA59E8">
            <w:pPr>
              <w:spacing w:after="0" w:line="240" w:lineRule="auto"/>
              <w:rPr>
                <w:rFonts w:ascii="Arial" w:hAnsi="Arial" w:cs="Arial"/>
                <w:color w:val="000000"/>
                <w:sz w:val="20"/>
                <w:szCs w:val="20"/>
              </w:rPr>
            </w:pPr>
            <w:r w:rsidRPr="00DA59E8">
              <w:rPr>
                <w:rFonts w:ascii="Arial" w:hAnsi="Arial" w:cs="Arial"/>
                <w:color w:val="000000"/>
                <w:sz w:val="20"/>
                <w:szCs w:val="20"/>
              </w:rPr>
              <w:t>Gros bigarreau d'Eperlecques</w:t>
            </w:r>
          </w:p>
        </w:tc>
      </w:tr>
      <w:tr w:rsidR="00DA59E8" w:rsidRPr="00DA59E8" w14:paraId="6192351A" w14:textId="77777777" w:rsidTr="00825250">
        <w:trPr>
          <w:trHeight w:val="255"/>
        </w:trPr>
        <w:tc>
          <w:tcPr>
            <w:tcW w:w="5140" w:type="dxa"/>
            <w:tcBorders>
              <w:top w:val="nil"/>
            </w:tcBorders>
            <w:shd w:val="clear" w:color="auto" w:fill="auto"/>
            <w:noWrap/>
            <w:vAlign w:val="center"/>
          </w:tcPr>
          <w:p w14:paraId="4BA31654"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tcPr>
          <w:p w14:paraId="4A9C6E81"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82A78" w14:textId="77777777" w:rsidR="00DA59E8" w:rsidRPr="00DA59E8" w:rsidRDefault="00DA59E8" w:rsidP="00DA59E8">
            <w:pPr>
              <w:spacing w:after="0" w:line="240" w:lineRule="auto"/>
              <w:rPr>
                <w:rFonts w:ascii="Arial" w:hAnsi="Arial" w:cs="Arial"/>
                <w:color w:val="000000"/>
                <w:sz w:val="20"/>
                <w:szCs w:val="20"/>
              </w:rPr>
            </w:pPr>
            <w:r w:rsidRPr="00DA59E8">
              <w:rPr>
                <w:rFonts w:ascii="Arial" w:hAnsi="Arial" w:cs="Arial"/>
                <w:color w:val="000000"/>
                <w:sz w:val="20"/>
                <w:szCs w:val="20"/>
              </w:rPr>
              <w:t>Grosse cerise blanche de Verchocq</w:t>
            </w:r>
          </w:p>
        </w:tc>
      </w:tr>
      <w:tr w:rsidR="00DA59E8" w:rsidRPr="00DA59E8" w14:paraId="61808FA4" w14:textId="77777777" w:rsidTr="00825250">
        <w:trPr>
          <w:trHeight w:val="255"/>
        </w:trPr>
        <w:tc>
          <w:tcPr>
            <w:tcW w:w="5140" w:type="dxa"/>
            <w:tcBorders>
              <w:top w:val="nil"/>
            </w:tcBorders>
            <w:shd w:val="clear" w:color="auto" w:fill="auto"/>
            <w:noWrap/>
            <w:vAlign w:val="center"/>
          </w:tcPr>
          <w:p w14:paraId="410C1BDC"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tcPr>
          <w:p w14:paraId="0895929A"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5E2F4" w14:textId="77777777" w:rsidR="00DA59E8" w:rsidRPr="00DA59E8" w:rsidRDefault="00DA59E8" w:rsidP="00DA59E8">
            <w:pPr>
              <w:spacing w:after="0" w:line="240" w:lineRule="auto"/>
              <w:rPr>
                <w:rFonts w:ascii="Arial" w:hAnsi="Arial" w:cs="Arial"/>
                <w:color w:val="000000"/>
                <w:sz w:val="20"/>
                <w:szCs w:val="20"/>
              </w:rPr>
            </w:pPr>
            <w:r w:rsidRPr="00DA59E8">
              <w:rPr>
                <w:rFonts w:ascii="Arial" w:hAnsi="Arial" w:cs="Arial"/>
                <w:color w:val="000000"/>
                <w:sz w:val="20"/>
                <w:szCs w:val="20"/>
              </w:rPr>
              <w:t>Guigne noire de Ruesnes</w:t>
            </w:r>
          </w:p>
        </w:tc>
      </w:tr>
      <w:tr w:rsidR="00DA59E8" w:rsidRPr="00DA59E8" w14:paraId="200B4E19" w14:textId="77777777" w:rsidTr="00825250">
        <w:trPr>
          <w:trHeight w:val="255"/>
        </w:trPr>
        <w:tc>
          <w:tcPr>
            <w:tcW w:w="5140" w:type="dxa"/>
            <w:tcBorders>
              <w:top w:val="nil"/>
            </w:tcBorders>
            <w:shd w:val="clear" w:color="auto" w:fill="auto"/>
            <w:noWrap/>
            <w:vAlign w:val="center"/>
          </w:tcPr>
          <w:p w14:paraId="1C138117"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tcPr>
          <w:p w14:paraId="334C0228"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B9838" w14:textId="77777777" w:rsidR="00DA59E8" w:rsidRPr="00DA59E8" w:rsidRDefault="00DA59E8" w:rsidP="00DA59E8">
            <w:pPr>
              <w:spacing w:after="0" w:line="240" w:lineRule="auto"/>
              <w:rPr>
                <w:rFonts w:ascii="Arial" w:hAnsi="Arial" w:cs="Arial"/>
                <w:color w:val="000000"/>
                <w:sz w:val="20"/>
                <w:szCs w:val="20"/>
              </w:rPr>
            </w:pPr>
            <w:r w:rsidRPr="00DA59E8">
              <w:rPr>
                <w:rFonts w:ascii="Arial" w:hAnsi="Arial" w:cs="Arial"/>
                <w:color w:val="000000"/>
                <w:sz w:val="20"/>
                <w:szCs w:val="20"/>
              </w:rPr>
              <w:t>Guigne noire du Pévèle</w:t>
            </w:r>
          </w:p>
        </w:tc>
      </w:tr>
      <w:tr w:rsidR="00DA59E8" w:rsidRPr="00DA59E8" w14:paraId="51805D66" w14:textId="77777777" w:rsidTr="00825250">
        <w:trPr>
          <w:trHeight w:val="255"/>
        </w:trPr>
        <w:tc>
          <w:tcPr>
            <w:tcW w:w="5140" w:type="dxa"/>
            <w:tcBorders>
              <w:top w:val="nil"/>
            </w:tcBorders>
            <w:shd w:val="clear" w:color="auto" w:fill="auto"/>
            <w:noWrap/>
            <w:vAlign w:val="center"/>
          </w:tcPr>
          <w:p w14:paraId="6CBFDFEF"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300" w:type="dxa"/>
            <w:tcBorders>
              <w:top w:val="nil"/>
              <w:left w:val="nil"/>
              <w:bottom w:val="nil"/>
              <w:right w:val="single" w:sz="4" w:space="0" w:color="auto"/>
            </w:tcBorders>
            <w:shd w:val="clear" w:color="auto" w:fill="auto"/>
            <w:noWrap/>
            <w:vAlign w:val="center"/>
          </w:tcPr>
          <w:p w14:paraId="17FEBF46" w14:textId="77777777" w:rsidR="00DA59E8" w:rsidRPr="00DA59E8" w:rsidRDefault="00DA59E8" w:rsidP="00DA59E8">
            <w:pPr>
              <w:spacing w:after="0" w:line="240" w:lineRule="auto"/>
              <w:rPr>
                <w:rFonts w:ascii="Arial" w:eastAsia="Times New Roman" w:hAnsi="Arial" w:cs="Arial"/>
                <w:sz w:val="20"/>
                <w:szCs w:val="20"/>
                <w:lang w:eastAsia="fr-FR"/>
              </w:rPr>
            </w:pP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CA631" w14:textId="77777777" w:rsidR="00DA59E8" w:rsidRPr="00DA59E8" w:rsidRDefault="00DA59E8" w:rsidP="00DA59E8">
            <w:pPr>
              <w:spacing w:after="0" w:line="240" w:lineRule="auto"/>
              <w:rPr>
                <w:rFonts w:ascii="Arial" w:hAnsi="Arial" w:cs="Arial"/>
                <w:color w:val="000000"/>
                <w:sz w:val="20"/>
                <w:szCs w:val="20"/>
              </w:rPr>
            </w:pPr>
            <w:r w:rsidRPr="00DA59E8">
              <w:rPr>
                <w:rFonts w:ascii="Arial" w:hAnsi="Arial" w:cs="Arial"/>
                <w:color w:val="000000"/>
                <w:sz w:val="20"/>
                <w:szCs w:val="20"/>
              </w:rPr>
              <w:t>Saint Médard</w:t>
            </w:r>
          </w:p>
        </w:tc>
      </w:tr>
    </w:tbl>
    <w:p w14:paraId="448BE35A" w14:textId="77777777" w:rsidR="00DA59E8" w:rsidRPr="00DA59E8" w:rsidRDefault="00DA59E8" w:rsidP="00DA59E8">
      <w:pPr>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br w:type="page"/>
      </w:r>
    </w:p>
    <w:p w14:paraId="459DD09B"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lastRenderedPageBreak/>
        <w:t>LISTE DES ESPECES HERBACEES ELIGIBLES</w:t>
      </w:r>
    </w:p>
    <w:p w14:paraId="5258AD23"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DANS LE CADRE DU DISPOSITIF REGIONAL « LA NATURE EN CHEMINS »</w:t>
      </w:r>
    </w:p>
    <w:p w14:paraId="2EF707F5" w14:textId="77777777" w:rsidR="00DA59E8" w:rsidRPr="00DA59E8" w:rsidRDefault="00DA59E8" w:rsidP="00DA59E8">
      <w:pPr>
        <w:spacing w:after="0" w:line="300" w:lineRule="auto"/>
        <w:jc w:val="center"/>
        <w:rPr>
          <w:rFonts w:ascii="Times New Roman" w:eastAsia="Times New Roman" w:hAnsi="Times New Roman" w:cs="Times New Roman"/>
          <w:b/>
          <w:sz w:val="21"/>
          <w:szCs w:val="21"/>
          <w:lang w:eastAsia="fr-FR"/>
        </w:rPr>
      </w:pPr>
    </w:p>
    <w:p w14:paraId="55F91F97" w14:textId="77777777" w:rsidR="00DA59E8" w:rsidRPr="00DA59E8" w:rsidRDefault="00DA59E8" w:rsidP="00DA59E8">
      <w:pPr>
        <w:spacing w:after="0" w:line="300" w:lineRule="auto"/>
        <w:rPr>
          <w:rFonts w:ascii="Times New Roman" w:eastAsia="Times New Roman" w:hAnsi="Times New Roman" w:cs="Times New Roman"/>
          <w:sz w:val="21"/>
          <w:szCs w:val="21"/>
          <w:lang w:eastAsia="fr-FR"/>
        </w:rPr>
      </w:pPr>
      <w:r w:rsidRPr="00DA59E8">
        <w:rPr>
          <w:rFonts w:ascii="Times New Roman" w:eastAsia="Times New Roman" w:hAnsi="Times New Roman" w:cs="Times New Roman"/>
          <w:sz w:val="21"/>
          <w:szCs w:val="21"/>
          <w:u w:val="single"/>
          <w:lang w:eastAsia="fr-FR"/>
        </w:rPr>
        <w:t>Recommandation :</w:t>
      </w:r>
      <w:r w:rsidRPr="00DA59E8">
        <w:rPr>
          <w:rFonts w:ascii="Times New Roman" w:eastAsia="Times New Roman" w:hAnsi="Times New Roman" w:cs="Times New Roman"/>
          <w:sz w:val="21"/>
          <w:szCs w:val="21"/>
          <w:lang w:eastAsia="fr-FR"/>
        </w:rPr>
        <w:t xml:space="preserve"> Prévoir 10 espèces au maximum dans le mélange</w:t>
      </w:r>
    </w:p>
    <w:p w14:paraId="513DB8AC" w14:textId="77777777" w:rsidR="00DA59E8" w:rsidRPr="00DA59E8" w:rsidRDefault="00DA59E8" w:rsidP="00DA59E8">
      <w:pPr>
        <w:spacing w:after="0" w:line="300" w:lineRule="auto"/>
        <w:jc w:val="center"/>
        <w:rPr>
          <w:rFonts w:ascii="Times New Roman" w:eastAsia="Times New Roman" w:hAnsi="Times New Roman" w:cs="Times New Roman"/>
          <w:b/>
          <w:sz w:val="21"/>
          <w:szCs w:val="21"/>
          <w:lang w:eastAsia="fr-FR"/>
        </w:rPr>
      </w:pPr>
    </w:p>
    <w:p w14:paraId="47E29000" w14:textId="77777777" w:rsidR="00DA59E8" w:rsidRPr="00DA59E8" w:rsidRDefault="00DA59E8" w:rsidP="00DA59E8">
      <w:pPr>
        <w:spacing w:after="0" w:line="300" w:lineRule="auto"/>
        <w:rPr>
          <w:rFonts w:ascii="Times New Roman" w:eastAsia="Times New Roman" w:hAnsi="Times New Roman" w:cs="Times New Roman"/>
          <w:b/>
          <w:sz w:val="21"/>
          <w:szCs w:val="21"/>
          <w:lang w:eastAsia="fr-FR"/>
        </w:rPr>
      </w:pPr>
      <w:r w:rsidRPr="00DA59E8">
        <w:rPr>
          <w:rFonts w:ascii="Times New Roman" w:eastAsia="Times New Roman" w:hAnsi="Times New Roman" w:cs="Times New Roman"/>
          <w:b/>
          <w:sz w:val="21"/>
          <w:szCs w:val="21"/>
          <w:lang w:eastAsia="fr-FR"/>
        </w:rPr>
        <w:t>Milieu mésophile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126"/>
        <w:gridCol w:w="2830"/>
      </w:tblGrid>
      <w:tr w:rsidR="00DA59E8" w:rsidRPr="00DA59E8" w14:paraId="190BC811" w14:textId="77777777" w:rsidTr="00825250">
        <w:tc>
          <w:tcPr>
            <w:tcW w:w="4106" w:type="dxa"/>
            <w:shd w:val="clear" w:color="auto" w:fill="auto"/>
          </w:tcPr>
          <w:p w14:paraId="59BB30F5"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Espèce</w:t>
            </w:r>
          </w:p>
        </w:tc>
        <w:tc>
          <w:tcPr>
            <w:tcW w:w="2126" w:type="dxa"/>
            <w:shd w:val="clear" w:color="auto" w:fill="auto"/>
          </w:tcPr>
          <w:p w14:paraId="7D52027D"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Choix ou alternative</w:t>
            </w:r>
          </w:p>
        </w:tc>
        <w:tc>
          <w:tcPr>
            <w:tcW w:w="2830" w:type="dxa"/>
            <w:shd w:val="clear" w:color="auto" w:fill="auto"/>
          </w:tcPr>
          <w:p w14:paraId="4E366D4B" w14:textId="77777777" w:rsidR="00DA59E8" w:rsidRPr="00DA59E8" w:rsidRDefault="00DA59E8" w:rsidP="00DA59E8">
            <w:pPr>
              <w:spacing w:after="0" w:line="240" w:lineRule="auto"/>
              <w:jc w:val="center"/>
              <w:rPr>
                <w:rFonts w:ascii="Times New Roman" w:eastAsia="Times New Roman" w:hAnsi="Times New Roman" w:cs="Times New Roman"/>
                <w:sz w:val="20"/>
                <w:szCs w:val="20"/>
                <w:lang w:eastAsia="fr-FR"/>
              </w:rPr>
            </w:pPr>
            <w:r w:rsidRPr="00DA59E8">
              <w:rPr>
                <w:rFonts w:ascii="Times New Roman" w:eastAsia="Times New Roman" w:hAnsi="Times New Roman" w:cs="Times New Roman"/>
                <w:b/>
                <w:sz w:val="20"/>
                <w:szCs w:val="20"/>
                <w:lang w:eastAsia="fr-FR"/>
              </w:rPr>
              <w:t xml:space="preserve">Proportion </w:t>
            </w:r>
            <w:r w:rsidRPr="00DA59E8">
              <w:rPr>
                <w:rFonts w:ascii="Times New Roman" w:eastAsia="Times New Roman" w:hAnsi="Times New Roman" w:cs="Times New Roman"/>
                <w:sz w:val="20"/>
                <w:szCs w:val="20"/>
                <w:lang w:eastAsia="fr-FR"/>
              </w:rPr>
              <w:t>dans le mélange</w:t>
            </w:r>
          </w:p>
        </w:tc>
      </w:tr>
      <w:tr w:rsidR="00DA59E8" w:rsidRPr="00DA59E8" w14:paraId="2922948C" w14:textId="77777777" w:rsidTr="00825250">
        <w:tc>
          <w:tcPr>
            <w:tcW w:w="4106" w:type="dxa"/>
            <w:shd w:val="clear" w:color="auto" w:fill="auto"/>
          </w:tcPr>
          <w:p w14:paraId="7406E447" w14:textId="77777777" w:rsidR="00DA59E8" w:rsidRPr="00DA59E8" w:rsidRDefault="00DA59E8" w:rsidP="00DA59E8">
            <w:pPr>
              <w:spacing w:after="0" w:line="240" w:lineRule="auto"/>
              <w:jc w:val="both"/>
              <w:rPr>
                <w:rFonts w:ascii="Times New Roman" w:eastAsia="Times New Roman" w:hAnsi="Times New Roman" w:cs="Times New Roman"/>
                <w:b/>
                <w:i/>
                <w:sz w:val="20"/>
                <w:szCs w:val="20"/>
                <w:lang w:eastAsia="fr-FR"/>
              </w:rPr>
            </w:pPr>
            <w:r w:rsidRPr="00DA59E8">
              <w:rPr>
                <w:rFonts w:ascii="Times New Roman" w:eastAsia="Times New Roman" w:hAnsi="Times New Roman" w:cs="Times New Roman"/>
                <w:b/>
                <w:sz w:val="20"/>
                <w:szCs w:val="20"/>
                <w:lang w:eastAsia="fr-FR"/>
              </w:rPr>
              <w:t xml:space="preserve">Dactyle aggloméré </w:t>
            </w:r>
            <w:r w:rsidRPr="00DA59E8">
              <w:rPr>
                <w:rFonts w:ascii="Times New Roman" w:eastAsia="Times New Roman" w:hAnsi="Times New Roman" w:cs="Times New Roman"/>
                <w:i/>
                <w:sz w:val="20"/>
                <w:szCs w:val="20"/>
                <w:lang w:eastAsia="fr-FR"/>
              </w:rPr>
              <w:t>Dactylis glomerata L.</w:t>
            </w:r>
          </w:p>
        </w:tc>
        <w:tc>
          <w:tcPr>
            <w:tcW w:w="2126" w:type="dxa"/>
            <w:vMerge w:val="restart"/>
            <w:shd w:val="clear" w:color="auto" w:fill="auto"/>
          </w:tcPr>
          <w:p w14:paraId="47706929" w14:textId="77777777" w:rsidR="00DA59E8" w:rsidRPr="00DA59E8" w:rsidRDefault="00DA59E8" w:rsidP="00DA59E8">
            <w:pPr>
              <w:spacing w:after="0" w:line="600" w:lineRule="auto"/>
              <w:jc w:val="center"/>
              <w:rPr>
                <w:rFonts w:ascii="Times New Roman" w:eastAsia="Times New Roman" w:hAnsi="Times New Roman" w:cs="Times New Roman"/>
                <w:b/>
                <w:sz w:val="20"/>
                <w:szCs w:val="20"/>
                <w:lang w:eastAsia="fr-FR"/>
              </w:rPr>
            </w:pPr>
          </w:p>
          <w:p w14:paraId="3E7F1CFE" w14:textId="77777777" w:rsidR="00DA59E8" w:rsidRPr="00DA59E8" w:rsidRDefault="00DA59E8" w:rsidP="00DA59E8">
            <w:pPr>
              <w:spacing w:after="0" w:line="60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3 espèces parmi les 4</w:t>
            </w:r>
          </w:p>
        </w:tc>
        <w:tc>
          <w:tcPr>
            <w:tcW w:w="2830" w:type="dxa"/>
            <w:vMerge w:val="restart"/>
            <w:shd w:val="clear" w:color="auto" w:fill="auto"/>
          </w:tcPr>
          <w:p w14:paraId="2D88009C"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558C2D53"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7DB39C05"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60 à 70%</w:t>
            </w:r>
          </w:p>
          <w:p w14:paraId="6E7567F8"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tc>
      </w:tr>
      <w:tr w:rsidR="00DA59E8" w:rsidRPr="00DA59E8" w14:paraId="5025AC42" w14:textId="77777777" w:rsidTr="00825250">
        <w:tc>
          <w:tcPr>
            <w:tcW w:w="4106" w:type="dxa"/>
            <w:shd w:val="clear" w:color="auto" w:fill="auto"/>
          </w:tcPr>
          <w:p w14:paraId="2EA997A7"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Fromental élevé </w:t>
            </w:r>
            <w:r w:rsidRPr="00DA59E8">
              <w:rPr>
                <w:rFonts w:ascii="Times New Roman" w:eastAsia="Times New Roman" w:hAnsi="Times New Roman" w:cs="Times New Roman"/>
                <w:i/>
                <w:sz w:val="20"/>
                <w:szCs w:val="20"/>
                <w:lang w:eastAsia="fr-FR"/>
              </w:rPr>
              <w:t>Arrhenatherum elatius L. subsp elatius</w:t>
            </w:r>
          </w:p>
        </w:tc>
        <w:tc>
          <w:tcPr>
            <w:tcW w:w="2126" w:type="dxa"/>
            <w:vMerge/>
            <w:shd w:val="clear" w:color="auto" w:fill="auto"/>
          </w:tcPr>
          <w:p w14:paraId="3B2B9E83"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136CCDF3"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6D9D7C2A" w14:textId="77777777" w:rsidTr="00825250">
        <w:tc>
          <w:tcPr>
            <w:tcW w:w="4106" w:type="dxa"/>
            <w:shd w:val="clear" w:color="auto" w:fill="auto"/>
          </w:tcPr>
          <w:p w14:paraId="504E36AB"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Pâturin des prés </w:t>
            </w:r>
            <w:r w:rsidRPr="00DA59E8">
              <w:rPr>
                <w:rFonts w:ascii="Times New Roman" w:eastAsia="Times New Roman" w:hAnsi="Times New Roman" w:cs="Times New Roman"/>
                <w:i/>
                <w:sz w:val="20"/>
                <w:szCs w:val="20"/>
                <w:lang w:eastAsia="fr-FR"/>
              </w:rPr>
              <w:t>Poa pratensis L. subsp. pratensis</w:t>
            </w:r>
          </w:p>
        </w:tc>
        <w:tc>
          <w:tcPr>
            <w:tcW w:w="2126" w:type="dxa"/>
            <w:vMerge/>
            <w:shd w:val="clear" w:color="auto" w:fill="auto"/>
          </w:tcPr>
          <w:p w14:paraId="63941E07"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4450DF90"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136675AC" w14:textId="77777777" w:rsidTr="00825250">
        <w:tc>
          <w:tcPr>
            <w:tcW w:w="4106" w:type="dxa"/>
            <w:shd w:val="clear" w:color="auto" w:fill="auto"/>
          </w:tcPr>
          <w:p w14:paraId="4DB143D4"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Fléole des prés </w:t>
            </w:r>
            <w:r w:rsidRPr="00DA59E8">
              <w:rPr>
                <w:rFonts w:ascii="Times New Roman" w:eastAsia="Times New Roman" w:hAnsi="Times New Roman" w:cs="Times New Roman"/>
                <w:i/>
                <w:sz w:val="20"/>
                <w:szCs w:val="20"/>
                <w:lang w:eastAsia="fr-FR"/>
              </w:rPr>
              <w:t>Phleum pratense L.</w:t>
            </w:r>
          </w:p>
        </w:tc>
        <w:tc>
          <w:tcPr>
            <w:tcW w:w="2126" w:type="dxa"/>
            <w:vMerge/>
            <w:shd w:val="clear" w:color="auto" w:fill="auto"/>
          </w:tcPr>
          <w:p w14:paraId="2483FD80"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76A0D709"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0101AAE6" w14:textId="77777777" w:rsidTr="00825250">
        <w:tc>
          <w:tcPr>
            <w:tcW w:w="4106" w:type="dxa"/>
            <w:shd w:val="clear" w:color="auto" w:fill="D9D9D9"/>
          </w:tcPr>
          <w:p w14:paraId="5CBD15A2"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Trèfle des prés </w:t>
            </w:r>
            <w:r w:rsidRPr="00DA59E8">
              <w:rPr>
                <w:rFonts w:ascii="Times New Roman" w:eastAsia="Times New Roman" w:hAnsi="Times New Roman" w:cs="Times New Roman"/>
                <w:i/>
                <w:sz w:val="20"/>
                <w:szCs w:val="20"/>
                <w:lang w:eastAsia="fr-FR"/>
              </w:rPr>
              <w:t>Trifolium pratense L.</w:t>
            </w:r>
          </w:p>
        </w:tc>
        <w:tc>
          <w:tcPr>
            <w:tcW w:w="2126" w:type="dxa"/>
            <w:shd w:val="clear" w:color="auto" w:fill="D9D9D9"/>
          </w:tcPr>
          <w:p w14:paraId="5CF3D2FF"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ou Trèfle blanc </w:t>
            </w:r>
            <w:r w:rsidRPr="00DA59E8">
              <w:rPr>
                <w:rFonts w:ascii="Times New Roman" w:eastAsia="Times New Roman" w:hAnsi="Times New Roman" w:cs="Times New Roman"/>
                <w:i/>
                <w:sz w:val="20"/>
                <w:szCs w:val="20"/>
                <w:lang w:eastAsia="fr-FR"/>
              </w:rPr>
              <w:t>Trifolium repens L.</w:t>
            </w:r>
          </w:p>
        </w:tc>
        <w:tc>
          <w:tcPr>
            <w:tcW w:w="2830" w:type="dxa"/>
            <w:vMerge w:val="restart"/>
            <w:shd w:val="clear" w:color="auto" w:fill="D9D9D9"/>
          </w:tcPr>
          <w:p w14:paraId="10F2771A"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40CFDA97"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10%</w:t>
            </w:r>
          </w:p>
        </w:tc>
      </w:tr>
      <w:tr w:rsidR="00DA59E8" w:rsidRPr="00DA59E8" w14:paraId="21118561" w14:textId="77777777" w:rsidTr="00825250">
        <w:tc>
          <w:tcPr>
            <w:tcW w:w="4106" w:type="dxa"/>
            <w:shd w:val="clear" w:color="auto" w:fill="D9D9D9"/>
          </w:tcPr>
          <w:p w14:paraId="3805FD71"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Luzerne lupuline </w:t>
            </w:r>
            <w:r w:rsidRPr="00DA59E8">
              <w:rPr>
                <w:rFonts w:ascii="Times New Roman" w:eastAsia="Times New Roman" w:hAnsi="Times New Roman" w:cs="Times New Roman"/>
                <w:i/>
                <w:sz w:val="20"/>
                <w:szCs w:val="20"/>
                <w:lang w:eastAsia="fr-FR"/>
              </w:rPr>
              <w:t>Medicago lupulina L.</w:t>
            </w:r>
          </w:p>
        </w:tc>
        <w:tc>
          <w:tcPr>
            <w:tcW w:w="2126" w:type="dxa"/>
            <w:shd w:val="clear" w:color="auto" w:fill="D9D9D9"/>
          </w:tcPr>
          <w:p w14:paraId="58D8A141"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D9D9D9"/>
          </w:tcPr>
          <w:p w14:paraId="09AF31AE"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63D22641" w14:textId="77777777" w:rsidTr="00825250">
        <w:tc>
          <w:tcPr>
            <w:tcW w:w="4106" w:type="dxa"/>
            <w:shd w:val="clear" w:color="auto" w:fill="auto"/>
          </w:tcPr>
          <w:p w14:paraId="38369150"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Achillée millefeuille </w:t>
            </w:r>
            <w:r w:rsidRPr="00DA59E8">
              <w:rPr>
                <w:rFonts w:ascii="Times New Roman" w:eastAsia="Times New Roman" w:hAnsi="Times New Roman" w:cs="Times New Roman"/>
                <w:i/>
                <w:sz w:val="20"/>
                <w:szCs w:val="20"/>
                <w:lang w:eastAsia="fr-FR"/>
              </w:rPr>
              <w:t>Achillea millefolium L.</w:t>
            </w:r>
          </w:p>
        </w:tc>
        <w:tc>
          <w:tcPr>
            <w:tcW w:w="2126" w:type="dxa"/>
            <w:vMerge w:val="restart"/>
            <w:shd w:val="clear" w:color="auto" w:fill="auto"/>
          </w:tcPr>
          <w:p w14:paraId="207170F2"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p w14:paraId="3B06C74F"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p w14:paraId="0E1901E9"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706B03CF"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4 espèces parmi les 6</w:t>
            </w:r>
          </w:p>
        </w:tc>
        <w:tc>
          <w:tcPr>
            <w:tcW w:w="2830" w:type="dxa"/>
            <w:vMerge w:val="restart"/>
            <w:shd w:val="clear" w:color="auto" w:fill="auto"/>
          </w:tcPr>
          <w:p w14:paraId="547E16EE"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p w14:paraId="044296AF"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p w14:paraId="099B7279"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p w14:paraId="2B833698"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20 à 30%</w:t>
            </w:r>
          </w:p>
        </w:tc>
      </w:tr>
      <w:tr w:rsidR="00DA59E8" w:rsidRPr="00DA59E8" w14:paraId="75C25BCE" w14:textId="77777777" w:rsidTr="00825250">
        <w:tc>
          <w:tcPr>
            <w:tcW w:w="4106" w:type="dxa"/>
            <w:shd w:val="clear" w:color="auto" w:fill="auto"/>
          </w:tcPr>
          <w:p w14:paraId="10127EEE"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Grande marguerite </w:t>
            </w:r>
            <w:r w:rsidRPr="00DA59E8">
              <w:rPr>
                <w:rFonts w:ascii="Times New Roman" w:eastAsia="Times New Roman" w:hAnsi="Times New Roman" w:cs="Times New Roman"/>
                <w:i/>
                <w:sz w:val="20"/>
                <w:szCs w:val="20"/>
                <w:lang w:eastAsia="fr-FR"/>
              </w:rPr>
              <w:t>Leucanthenum vulgare Lam. subsp. ircutianum</w:t>
            </w:r>
          </w:p>
        </w:tc>
        <w:tc>
          <w:tcPr>
            <w:tcW w:w="2126" w:type="dxa"/>
            <w:vMerge/>
            <w:shd w:val="clear" w:color="auto" w:fill="auto"/>
          </w:tcPr>
          <w:p w14:paraId="309C38D8"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743D7BC6"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45D95FAB" w14:textId="77777777" w:rsidTr="00825250">
        <w:tc>
          <w:tcPr>
            <w:tcW w:w="4106" w:type="dxa"/>
            <w:shd w:val="clear" w:color="auto" w:fill="auto"/>
          </w:tcPr>
          <w:p w14:paraId="3C48D7DC"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Carotte commune </w:t>
            </w:r>
            <w:r w:rsidRPr="00DA59E8">
              <w:rPr>
                <w:rFonts w:ascii="Times New Roman" w:eastAsia="Times New Roman" w:hAnsi="Times New Roman" w:cs="Times New Roman"/>
                <w:i/>
                <w:sz w:val="20"/>
                <w:szCs w:val="20"/>
                <w:lang w:eastAsia="fr-FR"/>
              </w:rPr>
              <w:t>Daucus carota L subsp. carota</w:t>
            </w:r>
          </w:p>
        </w:tc>
        <w:tc>
          <w:tcPr>
            <w:tcW w:w="2126" w:type="dxa"/>
            <w:vMerge/>
            <w:shd w:val="clear" w:color="auto" w:fill="auto"/>
          </w:tcPr>
          <w:p w14:paraId="518DEDA9"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4CE344F6"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1D559925" w14:textId="77777777" w:rsidTr="00825250">
        <w:tc>
          <w:tcPr>
            <w:tcW w:w="4106" w:type="dxa"/>
            <w:shd w:val="clear" w:color="auto" w:fill="auto"/>
          </w:tcPr>
          <w:p w14:paraId="3F37F5D8"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b/>
                <w:sz w:val="20"/>
                <w:szCs w:val="20"/>
                <w:lang w:val="en-US" w:eastAsia="fr-FR"/>
              </w:rPr>
              <w:t xml:space="preserve">Millepertuis perforé </w:t>
            </w:r>
            <w:r w:rsidRPr="00DA59E8">
              <w:rPr>
                <w:rFonts w:ascii="Times New Roman" w:eastAsia="Times New Roman" w:hAnsi="Times New Roman" w:cs="Times New Roman"/>
                <w:i/>
                <w:sz w:val="20"/>
                <w:szCs w:val="20"/>
                <w:lang w:val="en-US" w:eastAsia="fr-FR"/>
              </w:rPr>
              <w:t>Hypericum perforatum L.</w:t>
            </w:r>
          </w:p>
        </w:tc>
        <w:tc>
          <w:tcPr>
            <w:tcW w:w="2126" w:type="dxa"/>
            <w:vMerge/>
            <w:shd w:val="clear" w:color="auto" w:fill="auto"/>
          </w:tcPr>
          <w:p w14:paraId="60DF2753"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val="en-US" w:eastAsia="fr-FR"/>
              </w:rPr>
            </w:pPr>
          </w:p>
        </w:tc>
        <w:tc>
          <w:tcPr>
            <w:tcW w:w="2830" w:type="dxa"/>
            <w:vMerge/>
            <w:shd w:val="clear" w:color="auto" w:fill="auto"/>
          </w:tcPr>
          <w:p w14:paraId="6BF47C68"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val="en-US" w:eastAsia="fr-FR"/>
              </w:rPr>
            </w:pPr>
          </w:p>
        </w:tc>
      </w:tr>
      <w:tr w:rsidR="00DA59E8" w:rsidRPr="00DA59E8" w14:paraId="5A12FC18" w14:textId="77777777" w:rsidTr="00825250">
        <w:tc>
          <w:tcPr>
            <w:tcW w:w="4106" w:type="dxa"/>
            <w:shd w:val="clear" w:color="auto" w:fill="auto"/>
          </w:tcPr>
          <w:p w14:paraId="77E0E18D"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Brunelle commune </w:t>
            </w:r>
            <w:r w:rsidRPr="00DA59E8">
              <w:rPr>
                <w:rFonts w:ascii="Times New Roman" w:eastAsia="Times New Roman" w:hAnsi="Times New Roman" w:cs="Times New Roman"/>
                <w:i/>
                <w:sz w:val="20"/>
                <w:szCs w:val="20"/>
                <w:lang w:eastAsia="fr-FR"/>
              </w:rPr>
              <w:t xml:space="preserve"> Prunella vulgaris L.</w:t>
            </w:r>
          </w:p>
        </w:tc>
        <w:tc>
          <w:tcPr>
            <w:tcW w:w="2126" w:type="dxa"/>
            <w:vMerge/>
            <w:shd w:val="clear" w:color="auto" w:fill="auto"/>
          </w:tcPr>
          <w:p w14:paraId="0939D882"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0B33B77D"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066C04B1" w14:textId="77777777" w:rsidTr="00825250">
        <w:tc>
          <w:tcPr>
            <w:tcW w:w="4106" w:type="dxa"/>
            <w:shd w:val="clear" w:color="auto" w:fill="auto"/>
          </w:tcPr>
          <w:p w14:paraId="255DFBB6"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Renoncule âcre </w:t>
            </w:r>
            <w:r w:rsidRPr="00DA59E8">
              <w:rPr>
                <w:rFonts w:ascii="Times New Roman" w:eastAsia="Times New Roman" w:hAnsi="Times New Roman" w:cs="Times New Roman"/>
                <w:i/>
                <w:sz w:val="20"/>
                <w:szCs w:val="20"/>
                <w:lang w:eastAsia="fr-FR"/>
              </w:rPr>
              <w:t>Ranunculus acris L.</w:t>
            </w:r>
          </w:p>
        </w:tc>
        <w:tc>
          <w:tcPr>
            <w:tcW w:w="2126" w:type="dxa"/>
            <w:vMerge/>
            <w:shd w:val="clear" w:color="auto" w:fill="auto"/>
          </w:tcPr>
          <w:p w14:paraId="218E4A8A"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6ACE464E"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bl>
    <w:p w14:paraId="78FCB292" w14:textId="77777777" w:rsidR="00DA59E8" w:rsidRPr="00DA59E8" w:rsidRDefault="00DA59E8" w:rsidP="00DA59E8">
      <w:pPr>
        <w:spacing w:after="0" w:line="300" w:lineRule="auto"/>
        <w:jc w:val="both"/>
        <w:rPr>
          <w:rFonts w:ascii="Times New Roman" w:eastAsia="Times New Roman" w:hAnsi="Times New Roman" w:cs="Times New Roman"/>
          <w:b/>
          <w:sz w:val="21"/>
          <w:szCs w:val="21"/>
          <w:lang w:eastAsia="fr-FR"/>
        </w:rPr>
      </w:pPr>
    </w:p>
    <w:p w14:paraId="115B74B1" w14:textId="77777777" w:rsidR="00DA59E8" w:rsidRPr="00DA59E8" w:rsidRDefault="00DA59E8" w:rsidP="00DA59E8">
      <w:pPr>
        <w:spacing w:after="0" w:line="300" w:lineRule="auto"/>
        <w:jc w:val="both"/>
        <w:rPr>
          <w:rFonts w:ascii="Times New Roman" w:eastAsia="Times New Roman" w:hAnsi="Times New Roman" w:cs="Times New Roman"/>
          <w:b/>
          <w:sz w:val="21"/>
          <w:szCs w:val="21"/>
          <w:lang w:eastAsia="fr-FR"/>
        </w:rPr>
      </w:pPr>
    </w:p>
    <w:p w14:paraId="7C986245" w14:textId="77777777" w:rsidR="00DA59E8" w:rsidRPr="00DA59E8" w:rsidRDefault="00DA59E8" w:rsidP="00DA59E8">
      <w:pPr>
        <w:spacing w:after="0" w:line="300" w:lineRule="auto"/>
        <w:jc w:val="both"/>
        <w:rPr>
          <w:rFonts w:ascii="Times New Roman" w:eastAsia="Times New Roman" w:hAnsi="Times New Roman" w:cs="Times New Roman"/>
          <w:b/>
          <w:sz w:val="21"/>
          <w:szCs w:val="21"/>
          <w:lang w:eastAsia="fr-FR"/>
        </w:rPr>
      </w:pPr>
      <w:r w:rsidRPr="00DA59E8">
        <w:rPr>
          <w:rFonts w:ascii="Times New Roman" w:eastAsia="Times New Roman" w:hAnsi="Times New Roman" w:cs="Times New Roman"/>
          <w:b/>
          <w:sz w:val="21"/>
          <w:szCs w:val="21"/>
          <w:lang w:eastAsia="fr-FR"/>
        </w:rPr>
        <w:t>Milieu humide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126"/>
        <w:gridCol w:w="2830"/>
      </w:tblGrid>
      <w:tr w:rsidR="00DA59E8" w:rsidRPr="00DA59E8" w14:paraId="55161CF4" w14:textId="77777777" w:rsidTr="00825250">
        <w:tc>
          <w:tcPr>
            <w:tcW w:w="4106" w:type="dxa"/>
            <w:shd w:val="clear" w:color="auto" w:fill="auto"/>
          </w:tcPr>
          <w:p w14:paraId="7CFEE534"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Espèce</w:t>
            </w:r>
          </w:p>
        </w:tc>
        <w:tc>
          <w:tcPr>
            <w:tcW w:w="2126" w:type="dxa"/>
            <w:shd w:val="clear" w:color="auto" w:fill="auto"/>
          </w:tcPr>
          <w:p w14:paraId="59ABEAB5"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Choix ou alternative</w:t>
            </w:r>
          </w:p>
        </w:tc>
        <w:tc>
          <w:tcPr>
            <w:tcW w:w="2830" w:type="dxa"/>
            <w:shd w:val="clear" w:color="auto" w:fill="auto"/>
          </w:tcPr>
          <w:p w14:paraId="33581478" w14:textId="77777777" w:rsidR="00DA59E8" w:rsidRPr="00DA59E8" w:rsidRDefault="00DA59E8" w:rsidP="00DA59E8">
            <w:pPr>
              <w:spacing w:after="0" w:line="240" w:lineRule="auto"/>
              <w:jc w:val="center"/>
              <w:rPr>
                <w:rFonts w:ascii="Times New Roman" w:eastAsia="Times New Roman" w:hAnsi="Times New Roman" w:cs="Times New Roman"/>
                <w:sz w:val="20"/>
                <w:szCs w:val="20"/>
                <w:lang w:eastAsia="fr-FR"/>
              </w:rPr>
            </w:pPr>
            <w:r w:rsidRPr="00DA59E8">
              <w:rPr>
                <w:rFonts w:ascii="Times New Roman" w:eastAsia="Times New Roman" w:hAnsi="Times New Roman" w:cs="Times New Roman"/>
                <w:b/>
                <w:sz w:val="20"/>
                <w:szCs w:val="20"/>
                <w:lang w:eastAsia="fr-FR"/>
              </w:rPr>
              <w:t xml:space="preserve">Proportion </w:t>
            </w:r>
            <w:r w:rsidRPr="00DA59E8">
              <w:rPr>
                <w:rFonts w:ascii="Times New Roman" w:eastAsia="Times New Roman" w:hAnsi="Times New Roman" w:cs="Times New Roman"/>
                <w:sz w:val="20"/>
                <w:szCs w:val="20"/>
                <w:lang w:eastAsia="fr-FR"/>
              </w:rPr>
              <w:t>dans le mélange</w:t>
            </w:r>
          </w:p>
        </w:tc>
      </w:tr>
      <w:tr w:rsidR="00DA59E8" w:rsidRPr="00DA59E8" w14:paraId="1C70F4B7" w14:textId="77777777" w:rsidTr="00825250">
        <w:tc>
          <w:tcPr>
            <w:tcW w:w="4106" w:type="dxa"/>
            <w:shd w:val="clear" w:color="auto" w:fill="auto"/>
          </w:tcPr>
          <w:p w14:paraId="4C61A2EB"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Agrostide stolonifère </w:t>
            </w:r>
            <w:r w:rsidRPr="00DA59E8">
              <w:rPr>
                <w:rFonts w:ascii="Times New Roman" w:eastAsia="Times New Roman" w:hAnsi="Times New Roman" w:cs="Times New Roman"/>
                <w:i/>
                <w:sz w:val="20"/>
                <w:szCs w:val="20"/>
                <w:lang w:eastAsia="fr-FR"/>
              </w:rPr>
              <w:t>Agrostis stolonifera L.</w:t>
            </w:r>
          </w:p>
        </w:tc>
        <w:tc>
          <w:tcPr>
            <w:tcW w:w="2126" w:type="dxa"/>
            <w:vMerge w:val="restart"/>
            <w:shd w:val="clear" w:color="auto" w:fill="auto"/>
          </w:tcPr>
          <w:p w14:paraId="58B3E8E3"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08FA2C4D"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008245AA"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3 espèces parmi les 4</w:t>
            </w:r>
          </w:p>
          <w:p w14:paraId="20B74D5F"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tc>
        <w:tc>
          <w:tcPr>
            <w:tcW w:w="2830" w:type="dxa"/>
            <w:vMerge w:val="restart"/>
            <w:shd w:val="clear" w:color="auto" w:fill="auto"/>
          </w:tcPr>
          <w:p w14:paraId="331FFB59"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6CFA4F65"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59C4D7E1"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60 à 70%</w:t>
            </w:r>
          </w:p>
          <w:p w14:paraId="6F9AB079"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tc>
      </w:tr>
      <w:tr w:rsidR="00DA59E8" w:rsidRPr="00DA59E8" w14:paraId="6240A18F" w14:textId="77777777" w:rsidTr="00825250">
        <w:tc>
          <w:tcPr>
            <w:tcW w:w="4106" w:type="dxa"/>
            <w:shd w:val="clear" w:color="auto" w:fill="auto"/>
          </w:tcPr>
          <w:p w14:paraId="3468D38B"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 xml:space="preserve">Fromental élevé </w:t>
            </w:r>
            <w:r w:rsidRPr="00DA59E8">
              <w:rPr>
                <w:rFonts w:ascii="Times New Roman" w:eastAsia="Times New Roman" w:hAnsi="Times New Roman" w:cs="Times New Roman"/>
                <w:i/>
                <w:sz w:val="20"/>
                <w:szCs w:val="20"/>
                <w:lang w:eastAsia="fr-FR"/>
              </w:rPr>
              <w:t>Arrhenatherum elatius L. subsp. elatius</w:t>
            </w:r>
          </w:p>
        </w:tc>
        <w:tc>
          <w:tcPr>
            <w:tcW w:w="2126" w:type="dxa"/>
            <w:vMerge/>
            <w:shd w:val="clear" w:color="auto" w:fill="auto"/>
          </w:tcPr>
          <w:p w14:paraId="348844C7"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6AC3527E"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2F3D5B83" w14:textId="77777777" w:rsidTr="00825250">
        <w:tc>
          <w:tcPr>
            <w:tcW w:w="4106" w:type="dxa"/>
            <w:shd w:val="clear" w:color="auto" w:fill="auto"/>
          </w:tcPr>
          <w:p w14:paraId="6482D977"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 xml:space="preserve">Pâturin des prés </w:t>
            </w:r>
            <w:r w:rsidRPr="00DA59E8">
              <w:rPr>
                <w:rFonts w:ascii="Times New Roman" w:eastAsia="Times New Roman" w:hAnsi="Times New Roman" w:cs="Times New Roman"/>
                <w:i/>
                <w:sz w:val="20"/>
                <w:szCs w:val="20"/>
                <w:lang w:eastAsia="fr-FR"/>
              </w:rPr>
              <w:t>Poa pratensis L. subsp. pratensis</w:t>
            </w:r>
          </w:p>
        </w:tc>
        <w:tc>
          <w:tcPr>
            <w:tcW w:w="2126" w:type="dxa"/>
            <w:vMerge/>
            <w:shd w:val="clear" w:color="auto" w:fill="auto"/>
          </w:tcPr>
          <w:p w14:paraId="0ADDA75D"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746A5B4C"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1F4B16C1" w14:textId="77777777" w:rsidTr="00825250">
        <w:tc>
          <w:tcPr>
            <w:tcW w:w="4106" w:type="dxa"/>
            <w:shd w:val="clear" w:color="auto" w:fill="auto"/>
          </w:tcPr>
          <w:p w14:paraId="5FEC6F74"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 xml:space="preserve">Fléole des prés </w:t>
            </w:r>
            <w:r w:rsidRPr="00DA59E8">
              <w:rPr>
                <w:rFonts w:ascii="Times New Roman" w:eastAsia="Times New Roman" w:hAnsi="Times New Roman" w:cs="Times New Roman"/>
                <w:i/>
                <w:sz w:val="20"/>
                <w:szCs w:val="20"/>
                <w:lang w:eastAsia="fr-FR"/>
              </w:rPr>
              <w:t>Phleum pratense L.</w:t>
            </w:r>
          </w:p>
        </w:tc>
        <w:tc>
          <w:tcPr>
            <w:tcW w:w="2126" w:type="dxa"/>
            <w:vMerge/>
            <w:shd w:val="clear" w:color="auto" w:fill="auto"/>
          </w:tcPr>
          <w:p w14:paraId="0C7C9E32"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shd w:val="clear" w:color="auto" w:fill="auto"/>
          </w:tcPr>
          <w:p w14:paraId="23CD8A9B"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7E044E1C" w14:textId="77777777" w:rsidTr="00825250">
        <w:tc>
          <w:tcPr>
            <w:tcW w:w="4106" w:type="dxa"/>
            <w:tcBorders>
              <w:bottom w:val="single" w:sz="4" w:space="0" w:color="auto"/>
            </w:tcBorders>
            <w:shd w:val="clear" w:color="auto" w:fill="D9D9D9"/>
          </w:tcPr>
          <w:p w14:paraId="1EB4B7AB"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 xml:space="preserve">Trèfle blanc </w:t>
            </w:r>
            <w:r w:rsidRPr="00DA59E8">
              <w:rPr>
                <w:rFonts w:ascii="Times New Roman" w:eastAsia="Times New Roman" w:hAnsi="Times New Roman" w:cs="Times New Roman"/>
                <w:i/>
                <w:sz w:val="20"/>
                <w:szCs w:val="20"/>
                <w:lang w:eastAsia="fr-FR"/>
              </w:rPr>
              <w:t>Trifolium repens L.</w:t>
            </w:r>
          </w:p>
        </w:tc>
        <w:tc>
          <w:tcPr>
            <w:tcW w:w="2126" w:type="dxa"/>
            <w:tcBorders>
              <w:bottom w:val="single" w:sz="4" w:space="0" w:color="auto"/>
            </w:tcBorders>
            <w:shd w:val="clear" w:color="auto" w:fill="D9D9D9"/>
          </w:tcPr>
          <w:p w14:paraId="15F6CE86"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tcBorders>
              <w:bottom w:val="single" w:sz="4" w:space="0" w:color="auto"/>
            </w:tcBorders>
            <w:shd w:val="clear" w:color="auto" w:fill="D9D9D9"/>
          </w:tcPr>
          <w:p w14:paraId="385DB562"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10%</w:t>
            </w:r>
          </w:p>
        </w:tc>
      </w:tr>
      <w:tr w:rsidR="00DA59E8" w:rsidRPr="00DA59E8" w14:paraId="450B9C17" w14:textId="77777777" w:rsidTr="00825250">
        <w:tc>
          <w:tcPr>
            <w:tcW w:w="4106" w:type="dxa"/>
            <w:tcBorders>
              <w:bottom w:val="single" w:sz="4" w:space="0" w:color="auto"/>
            </w:tcBorders>
            <w:shd w:val="clear" w:color="auto" w:fill="auto"/>
          </w:tcPr>
          <w:p w14:paraId="06357C64"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 xml:space="preserve">Brunelle commune </w:t>
            </w:r>
            <w:r w:rsidRPr="00DA59E8">
              <w:rPr>
                <w:rFonts w:ascii="Times New Roman" w:eastAsia="Times New Roman" w:hAnsi="Times New Roman" w:cs="Times New Roman"/>
                <w:i/>
                <w:sz w:val="20"/>
                <w:szCs w:val="20"/>
                <w:lang w:eastAsia="fr-FR"/>
              </w:rPr>
              <w:t xml:space="preserve"> Prunella vulgaris L.</w:t>
            </w:r>
          </w:p>
        </w:tc>
        <w:tc>
          <w:tcPr>
            <w:tcW w:w="2126" w:type="dxa"/>
            <w:vMerge w:val="restart"/>
            <w:tcBorders>
              <w:bottom w:val="single" w:sz="4" w:space="0" w:color="auto"/>
            </w:tcBorders>
            <w:shd w:val="clear" w:color="auto" w:fill="auto"/>
          </w:tcPr>
          <w:p w14:paraId="4CF1B150"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val="restart"/>
            <w:tcBorders>
              <w:bottom w:val="single" w:sz="4" w:space="0" w:color="auto"/>
            </w:tcBorders>
            <w:shd w:val="clear" w:color="auto" w:fill="auto"/>
          </w:tcPr>
          <w:p w14:paraId="6F2C319C"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0D782EED"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p>
          <w:p w14:paraId="56ACFA4F" w14:textId="77777777" w:rsidR="00DA59E8" w:rsidRPr="00DA59E8" w:rsidRDefault="00DA59E8" w:rsidP="00DA59E8">
            <w:pPr>
              <w:spacing w:after="0" w:line="240" w:lineRule="auto"/>
              <w:jc w:val="center"/>
              <w:rPr>
                <w:rFonts w:ascii="Times New Roman" w:eastAsia="Times New Roman" w:hAnsi="Times New Roman" w:cs="Times New Roman"/>
                <w:b/>
                <w:sz w:val="20"/>
                <w:szCs w:val="20"/>
                <w:lang w:eastAsia="fr-FR"/>
              </w:rPr>
            </w:pPr>
            <w:r w:rsidRPr="00DA59E8">
              <w:rPr>
                <w:rFonts w:ascii="Times New Roman" w:eastAsia="Times New Roman" w:hAnsi="Times New Roman" w:cs="Times New Roman"/>
                <w:b/>
                <w:sz w:val="20"/>
                <w:szCs w:val="20"/>
                <w:lang w:eastAsia="fr-FR"/>
              </w:rPr>
              <w:t>20 à 30%</w:t>
            </w:r>
          </w:p>
        </w:tc>
      </w:tr>
      <w:tr w:rsidR="00DA59E8" w:rsidRPr="00DA59E8" w14:paraId="7ABE4830" w14:textId="77777777" w:rsidTr="00825250">
        <w:tc>
          <w:tcPr>
            <w:tcW w:w="4106" w:type="dxa"/>
            <w:tcBorders>
              <w:bottom w:val="single" w:sz="4" w:space="0" w:color="auto"/>
            </w:tcBorders>
            <w:shd w:val="clear" w:color="auto" w:fill="auto"/>
          </w:tcPr>
          <w:p w14:paraId="696FEDB4"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Consoude officinale </w:t>
            </w:r>
            <w:r w:rsidRPr="00DA59E8">
              <w:rPr>
                <w:rFonts w:ascii="Times New Roman" w:eastAsia="Times New Roman" w:hAnsi="Times New Roman" w:cs="Times New Roman"/>
                <w:i/>
                <w:sz w:val="20"/>
                <w:szCs w:val="20"/>
                <w:lang w:eastAsia="fr-FR"/>
              </w:rPr>
              <w:t>Symphytum officinale L.</w:t>
            </w:r>
          </w:p>
        </w:tc>
        <w:tc>
          <w:tcPr>
            <w:tcW w:w="2126" w:type="dxa"/>
            <w:vMerge/>
            <w:tcBorders>
              <w:bottom w:val="single" w:sz="4" w:space="0" w:color="auto"/>
            </w:tcBorders>
            <w:shd w:val="clear" w:color="auto" w:fill="auto"/>
          </w:tcPr>
          <w:p w14:paraId="05FEF9F2"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tcBorders>
              <w:bottom w:val="single" w:sz="4" w:space="0" w:color="auto"/>
            </w:tcBorders>
            <w:shd w:val="clear" w:color="auto" w:fill="auto"/>
          </w:tcPr>
          <w:p w14:paraId="21C76D71"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r w:rsidR="00DA59E8" w:rsidRPr="00DA59E8" w14:paraId="0A6DB00A" w14:textId="77777777" w:rsidTr="00825250">
        <w:tc>
          <w:tcPr>
            <w:tcW w:w="4106" w:type="dxa"/>
            <w:tcBorders>
              <w:bottom w:val="single" w:sz="4" w:space="0" w:color="auto"/>
            </w:tcBorders>
            <w:shd w:val="clear" w:color="auto" w:fill="auto"/>
          </w:tcPr>
          <w:p w14:paraId="70E445DB" w14:textId="77777777" w:rsidR="00DA59E8" w:rsidRPr="00DA59E8" w:rsidRDefault="00DA59E8" w:rsidP="00DA59E8">
            <w:pPr>
              <w:spacing w:after="0" w:line="240" w:lineRule="auto"/>
              <w:jc w:val="both"/>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b/>
                <w:sz w:val="20"/>
                <w:szCs w:val="20"/>
                <w:lang w:eastAsia="fr-FR"/>
              </w:rPr>
              <w:t xml:space="preserve">Cardamine des prés </w:t>
            </w:r>
            <w:r w:rsidRPr="00DA59E8">
              <w:rPr>
                <w:rFonts w:ascii="Times New Roman" w:eastAsia="Times New Roman" w:hAnsi="Times New Roman" w:cs="Times New Roman"/>
                <w:i/>
                <w:sz w:val="20"/>
                <w:szCs w:val="20"/>
                <w:lang w:eastAsia="fr-FR"/>
              </w:rPr>
              <w:t>Cardamine pratensis L subsp . pratensis</w:t>
            </w:r>
          </w:p>
        </w:tc>
        <w:tc>
          <w:tcPr>
            <w:tcW w:w="2126" w:type="dxa"/>
            <w:vMerge/>
            <w:tcBorders>
              <w:bottom w:val="single" w:sz="4" w:space="0" w:color="auto"/>
            </w:tcBorders>
            <w:shd w:val="clear" w:color="auto" w:fill="auto"/>
          </w:tcPr>
          <w:p w14:paraId="0058DC79"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c>
          <w:tcPr>
            <w:tcW w:w="2830" w:type="dxa"/>
            <w:vMerge/>
            <w:tcBorders>
              <w:bottom w:val="single" w:sz="4" w:space="0" w:color="auto"/>
            </w:tcBorders>
            <w:shd w:val="clear" w:color="auto" w:fill="auto"/>
          </w:tcPr>
          <w:p w14:paraId="6C0EAF73" w14:textId="77777777" w:rsidR="00DA59E8" w:rsidRPr="00DA59E8" w:rsidRDefault="00DA59E8" w:rsidP="00DA59E8">
            <w:pPr>
              <w:spacing w:after="0" w:line="240" w:lineRule="auto"/>
              <w:jc w:val="both"/>
              <w:rPr>
                <w:rFonts w:ascii="Times New Roman" w:eastAsia="Times New Roman" w:hAnsi="Times New Roman" w:cs="Times New Roman"/>
                <w:b/>
                <w:sz w:val="20"/>
                <w:szCs w:val="20"/>
                <w:lang w:eastAsia="fr-FR"/>
              </w:rPr>
            </w:pPr>
          </w:p>
        </w:tc>
      </w:tr>
    </w:tbl>
    <w:p w14:paraId="2D0728A8" w14:textId="77777777" w:rsidR="00DA59E8" w:rsidRPr="00DA59E8" w:rsidRDefault="00DA59E8" w:rsidP="00DA59E8">
      <w:pPr>
        <w:spacing w:before="240" w:after="0" w:line="360" w:lineRule="auto"/>
        <w:jc w:val="center"/>
        <w:rPr>
          <w:rFonts w:ascii="Arial" w:eastAsia="Calibri" w:hAnsi="Arial" w:cs="Arial"/>
          <w:b/>
          <w:smallCaps/>
          <w:color w:val="4472C4"/>
          <w:sz w:val="20"/>
          <w:szCs w:val="20"/>
          <w:u w:color="4472C4"/>
          <w:lang w:eastAsia="fr-FR"/>
        </w:rPr>
      </w:pPr>
    </w:p>
    <w:p w14:paraId="06AF7147" w14:textId="77777777" w:rsidR="00DA59E8" w:rsidRPr="00DA59E8" w:rsidRDefault="00DA59E8" w:rsidP="00DA59E8">
      <w:pPr>
        <w:spacing w:before="240" w:after="0" w:line="360" w:lineRule="auto"/>
        <w:jc w:val="center"/>
        <w:rPr>
          <w:rFonts w:ascii="Arial" w:eastAsia="Calibri" w:hAnsi="Arial" w:cs="Arial"/>
          <w:b/>
          <w:smallCaps/>
          <w:color w:val="4472C4"/>
          <w:sz w:val="20"/>
          <w:szCs w:val="20"/>
          <w:u w:color="4472C4"/>
          <w:lang w:eastAsia="fr-FR"/>
        </w:rPr>
      </w:pPr>
    </w:p>
    <w:p w14:paraId="139965C5" w14:textId="77777777" w:rsidR="00DA59E8" w:rsidRPr="00DA59E8" w:rsidRDefault="00DA59E8" w:rsidP="00DA59E8">
      <w:pPr>
        <w:spacing w:before="240" w:after="0" w:line="360" w:lineRule="auto"/>
        <w:jc w:val="center"/>
        <w:rPr>
          <w:rFonts w:ascii="Arial" w:eastAsia="Calibri" w:hAnsi="Arial" w:cs="Arial"/>
          <w:b/>
          <w:smallCaps/>
          <w:color w:val="4472C4"/>
          <w:sz w:val="20"/>
          <w:szCs w:val="20"/>
          <w:u w:color="4472C4"/>
          <w:lang w:eastAsia="fr-FR"/>
        </w:rPr>
      </w:pPr>
    </w:p>
    <w:p w14:paraId="7EE1FA26" w14:textId="77777777" w:rsidR="00DA59E8" w:rsidRPr="00DA59E8" w:rsidRDefault="00DA59E8" w:rsidP="00DA59E8">
      <w:pPr>
        <w:spacing w:after="0" w:line="240" w:lineRule="auto"/>
        <w:rPr>
          <w:rFonts w:ascii="Arial" w:eastAsia="Calibri" w:hAnsi="Arial" w:cs="Arial"/>
          <w:b/>
          <w:smallCaps/>
          <w:color w:val="4472C4"/>
          <w:sz w:val="20"/>
          <w:szCs w:val="20"/>
          <w:u w:color="4472C4"/>
          <w:lang w:eastAsia="fr-FR"/>
        </w:rPr>
      </w:pPr>
      <w:r w:rsidRPr="00DA59E8">
        <w:rPr>
          <w:rFonts w:ascii="Arial" w:eastAsia="Calibri" w:hAnsi="Arial" w:cs="Arial"/>
          <w:b/>
          <w:smallCaps/>
          <w:color w:val="4472C4"/>
          <w:sz w:val="20"/>
          <w:szCs w:val="20"/>
          <w:u w:color="4472C4"/>
          <w:lang w:eastAsia="fr-FR"/>
        </w:rPr>
        <w:br w:type="page"/>
      </w:r>
    </w:p>
    <w:p w14:paraId="3E467DDD"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lastRenderedPageBreak/>
        <w:t>ANNEXE 3</w:t>
      </w:r>
    </w:p>
    <w:p w14:paraId="31575D14"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CAHIER DES CHARGES TECHNIQUE CREATION/RESTAURATION D’UNE MARE</w:t>
      </w:r>
    </w:p>
    <w:p w14:paraId="7F9AA147" w14:textId="77777777" w:rsidR="00DA59E8" w:rsidRPr="00DA59E8" w:rsidRDefault="00DA59E8" w:rsidP="00DA59E8">
      <w:pPr>
        <w:spacing w:after="0" w:line="240" w:lineRule="auto"/>
        <w:rPr>
          <w:rFonts w:ascii="Arial" w:eastAsia="Calibri" w:hAnsi="Arial" w:cs="Arial"/>
          <w:b/>
          <w:smallCaps/>
          <w:color w:val="4472C4"/>
          <w:sz w:val="24"/>
          <w:szCs w:val="24"/>
          <w:u w:color="4472C4"/>
          <w:lang w:eastAsia="fr-FR"/>
        </w:rPr>
      </w:pPr>
    </w:p>
    <w:p w14:paraId="6A2A18E7" w14:textId="77777777" w:rsidR="00DA59E8" w:rsidRPr="00DA59E8" w:rsidRDefault="00DA59E8" w:rsidP="00DA59E8">
      <w:pPr>
        <w:spacing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Préambule</w:t>
      </w:r>
    </w:p>
    <w:p w14:paraId="6C0A3659" w14:textId="77777777" w:rsidR="00DA59E8" w:rsidRPr="00DA59E8" w:rsidRDefault="00DA59E8" w:rsidP="00DA59E8">
      <w:pPr>
        <w:spacing w:before="240" w:after="0" w:line="360" w:lineRule="auto"/>
        <w:contextualSpacing/>
        <w:jc w:val="both"/>
        <w:rPr>
          <w:rFonts w:ascii="Arial" w:eastAsia="Times New Roman" w:hAnsi="Arial" w:cs="Arial"/>
          <w:sz w:val="20"/>
          <w:szCs w:val="20"/>
          <w:lang w:eastAsia="fr-FR"/>
        </w:rPr>
      </w:pPr>
      <w:r w:rsidRPr="00DA59E8">
        <w:rPr>
          <w:rFonts w:ascii="Arial" w:eastAsia="Calibri" w:hAnsi="Arial" w:cs="Arial"/>
          <w:sz w:val="20"/>
          <w:szCs w:val="20"/>
          <w:lang w:eastAsia="fr-FR"/>
        </w:rPr>
        <w:t xml:space="preserve">Si vous souhaitez créer ou restaurer une mare, vous êtes vivement invité à consulter le site créé par le Groupe mares Hauts-de-France afin de prendre connaissance de la réglementation relative à ce type de projet et de conseils techniques pour que l’aménagement soit effectué dans des conditions satisfaisantes pour l’environnement. Cette fiche technique réunit les principales informations consultables sur le site : </w:t>
      </w:r>
      <w:hyperlink r:id="rId46">
        <w:r w:rsidRPr="00DA59E8">
          <w:rPr>
            <w:rFonts w:ascii="Arial" w:eastAsia="Times New Roman" w:hAnsi="Arial" w:cs="Arial"/>
            <w:color w:val="0563C1" w:themeColor="hyperlink"/>
            <w:sz w:val="20"/>
            <w:szCs w:val="20"/>
            <w:u w:val="single"/>
            <w:lang w:eastAsia="fr-FR"/>
          </w:rPr>
          <w:t>https://groupemares.org/</w:t>
        </w:r>
      </w:hyperlink>
    </w:p>
    <w:p w14:paraId="5ED3EBC4" w14:textId="77777777" w:rsidR="00DA59E8" w:rsidRPr="00DA59E8" w:rsidRDefault="00DA59E8" w:rsidP="00DA59E8">
      <w:pPr>
        <w:spacing w:after="0" w:line="240" w:lineRule="auto"/>
        <w:rPr>
          <w:rFonts w:ascii="Arial" w:eastAsia="Times New Roman" w:hAnsi="Arial" w:cs="Arial"/>
          <w:b/>
          <w:color w:val="0070C0"/>
          <w:sz w:val="20"/>
          <w:szCs w:val="20"/>
          <w:lang w:eastAsia="fr-FR"/>
        </w:rPr>
      </w:pPr>
    </w:p>
    <w:p w14:paraId="0308ACBA" w14:textId="77777777" w:rsidR="00DA59E8" w:rsidRPr="00DA59E8" w:rsidRDefault="00DA59E8" w:rsidP="00DA59E8">
      <w:pPr>
        <w:spacing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Qu’est-ce qu’une mare</w:t>
      </w:r>
    </w:p>
    <w:p w14:paraId="7ED70BF8"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La mare est une étendue d’eau temporaire, de taille variable. Sa profondeur excède rarement deux mètres. De formation naturelle ou anthropique, elle se trouve dans des dépressions imperméables, en contexte rural, périurbain voire urbain. Alimentée par les eaux pluviales ou parfois phréatiques, elle peut être associée à un système de fossés qui y pénètrent ou en ressortent ; elle exerce alors un rôle tampon au ruissellement. Elle peut être sensible aux variations météorologiques et climatiques, et ainsi être temporaire. Sa capacité de renouvellement est généralement limitée. La mare constitue un écosystème au fonctionnement complexe, ouvert sur les écosystèmes voisins, qui présente une forte variabilité biologique et hydrologique interannuelle.</w:t>
      </w:r>
    </w:p>
    <w:p w14:paraId="1AF33657"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NB : sur le plan réglementaire, la mare n’existe pas, c’est un plan d’eau. En revanche, toute mare (en tant que plan d’eau) dont la superficie est supérieure à 1000 m2 est soumise à déclaration au titre de la loi sur l’eau (décret n°93-743 du 29 mars 1993).</w:t>
      </w:r>
    </w:p>
    <w:p w14:paraId="7F785AC7" w14:textId="77777777" w:rsidR="00DA59E8" w:rsidRPr="00DA59E8" w:rsidRDefault="00DA59E8" w:rsidP="00DA59E8">
      <w:pPr>
        <w:spacing w:after="0" w:line="240" w:lineRule="auto"/>
        <w:jc w:val="both"/>
        <w:rPr>
          <w:rFonts w:ascii="Arial" w:eastAsia="Times New Roman" w:hAnsi="Arial" w:cs="Arial"/>
          <w:sz w:val="20"/>
          <w:szCs w:val="20"/>
          <w:lang w:eastAsia="fr-FR"/>
        </w:rPr>
      </w:pPr>
    </w:p>
    <w:p w14:paraId="473F86D1" w14:textId="77777777" w:rsidR="00DA59E8" w:rsidRPr="00DA59E8" w:rsidRDefault="00DA59E8" w:rsidP="00DA59E8">
      <w:pPr>
        <w:spacing w:after="0" w:line="240" w:lineRule="auto"/>
        <w:rPr>
          <w:rFonts w:ascii="Arial" w:eastAsia="Times New Roman" w:hAnsi="Arial" w:cs="Arial"/>
          <w:b/>
          <w:color w:val="2E74B5" w:themeColor="accent1" w:themeShade="BF"/>
          <w:sz w:val="20"/>
          <w:szCs w:val="20"/>
          <w:lang w:eastAsia="fr-FR"/>
        </w:rPr>
      </w:pPr>
      <w:r w:rsidRPr="00DA59E8">
        <w:rPr>
          <w:rFonts w:ascii="Arial" w:eastAsia="Times New Roman" w:hAnsi="Arial" w:cs="Arial"/>
          <w:b/>
          <w:color w:val="2E74B5" w:themeColor="accent1" w:themeShade="BF"/>
          <w:sz w:val="20"/>
          <w:szCs w:val="20"/>
          <w:lang w:eastAsia="fr-FR"/>
        </w:rPr>
        <w:t>Créer une mare</w:t>
      </w:r>
    </w:p>
    <w:p w14:paraId="6B23E9F2" w14:textId="77777777" w:rsidR="00DA59E8" w:rsidRPr="00DA59E8" w:rsidRDefault="00DA59E8" w:rsidP="00DA59E8">
      <w:pPr>
        <w:spacing w:after="0" w:line="240" w:lineRule="auto"/>
        <w:rPr>
          <w:rFonts w:ascii="Arial" w:eastAsia="Times New Roman" w:hAnsi="Arial" w:cs="Arial"/>
          <w:b/>
          <w:color w:val="2E74B5" w:themeColor="accent1" w:themeShade="BF"/>
          <w:sz w:val="20"/>
          <w:szCs w:val="20"/>
          <w:lang w:eastAsia="fr-FR"/>
        </w:rPr>
      </w:pPr>
    </w:p>
    <w:p w14:paraId="5BD2E9F0" w14:textId="77777777" w:rsidR="00DA59E8" w:rsidRPr="00DA59E8" w:rsidRDefault="00DA59E8" w:rsidP="00DA59E8">
      <w:pPr>
        <w:numPr>
          <w:ilvl w:val="0"/>
          <w:numId w:val="22"/>
        </w:numPr>
        <w:spacing w:before="240" w:after="0" w:line="360" w:lineRule="auto"/>
        <w:contextualSpacing/>
        <w:jc w:val="both"/>
        <w:rPr>
          <w:rFonts w:ascii="Arial" w:eastAsia="Calibri" w:hAnsi="Arial" w:cs="Arial"/>
          <w:b/>
          <w:sz w:val="20"/>
          <w:szCs w:val="20"/>
          <w:lang w:eastAsia="fr-FR"/>
        </w:rPr>
      </w:pPr>
      <w:r w:rsidRPr="00DA59E8">
        <w:rPr>
          <w:rFonts w:ascii="Arial" w:eastAsia="Calibri" w:hAnsi="Arial" w:cs="Arial"/>
          <w:b/>
          <w:sz w:val="20"/>
          <w:szCs w:val="20"/>
          <w:lang w:eastAsia="fr-FR"/>
        </w:rPr>
        <w:t>Recommandations réglementaires</w:t>
      </w:r>
    </w:p>
    <w:p w14:paraId="4565944C" w14:textId="77777777" w:rsidR="00DA59E8" w:rsidRPr="00DA59E8" w:rsidRDefault="00DA59E8" w:rsidP="00DA59E8">
      <w:p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Dans tous les cas, quelle que soit la taille ou la profondeur du plan d’eau souhaité, les travaux ne peuvent débuter qu’après vérification de la cohérence du projet avec les documents d’urbanisme de la mairie. La solution la plus simple consiste à se renseigner auprès de la Mission Inter Services de l’Eau et de la Nature (MISEN) en Direction Départementale des Territoires, après avoir défini son projet, de manière à être correctement orienté. Ensuite, les demandes à formuler varient en fonction de la superficie du plan d’eau, de la nature de l’exutoire de la mare et de sa localisation, de son mode d’alimentation et de sa situation. Quelques contraintes sont à connaître :</w:t>
      </w:r>
    </w:p>
    <w:p w14:paraId="64F707F7" w14:textId="77777777" w:rsidR="00DA59E8" w:rsidRPr="00DA59E8" w:rsidRDefault="00DA59E8" w:rsidP="00DA59E8">
      <w:pPr>
        <w:numPr>
          <w:ilvl w:val="0"/>
          <w:numId w:val="21"/>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le </w:t>
      </w:r>
      <w:r w:rsidRPr="00DA59E8">
        <w:rPr>
          <w:rFonts w:ascii="Arial" w:eastAsia="Calibri" w:hAnsi="Arial" w:cs="Arial"/>
          <w:i/>
          <w:sz w:val="20"/>
          <w:szCs w:val="20"/>
          <w:lang w:eastAsia="fr-FR"/>
        </w:rPr>
        <w:t>règlement sanitaire</w:t>
      </w:r>
      <w:r w:rsidRPr="00DA59E8">
        <w:rPr>
          <w:rFonts w:ascii="Arial" w:eastAsia="Calibri" w:hAnsi="Arial" w:cs="Arial"/>
          <w:sz w:val="20"/>
          <w:szCs w:val="20"/>
          <w:lang w:eastAsia="fr-FR"/>
        </w:rPr>
        <w:t xml:space="preserve"> interdit les mares à moins de 35 m des points d’eau (c’est-à-dire des sources et forages, des puits, des aqueducs transitant des eaux potables en écoulement libre, des installations de stockage souterraines ou semi-enterrées destinées à l’alimentation humaine ou animale, à l’arrosage des cultures maraîchères) et à moins de 35 m des habitations pour les départements du Nord et du Pas-de-Calais, et à moins de 50 m des habitations pour les autres départements régionaux, à l’exception des installations de camping à la ferme ; il convient d’intégrer les prescriptions des périmètres de protection des captages ;</w:t>
      </w:r>
    </w:p>
    <w:p w14:paraId="73F97F32" w14:textId="77777777" w:rsidR="00DA59E8" w:rsidRPr="00DA59E8" w:rsidRDefault="00DA59E8" w:rsidP="00DA59E8">
      <w:pPr>
        <w:numPr>
          <w:ilvl w:val="0"/>
          <w:numId w:val="21"/>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lastRenderedPageBreak/>
        <w:t xml:space="preserve">la </w:t>
      </w:r>
      <w:r w:rsidRPr="00DA59E8">
        <w:rPr>
          <w:rFonts w:ascii="Arial" w:eastAsia="Calibri" w:hAnsi="Arial" w:cs="Arial"/>
          <w:i/>
          <w:sz w:val="20"/>
          <w:szCs w:val="20"/>
          <w:lang w:eastAsia="fr-FR"/>
        </w:rPr>
        <w:t>loi sur l’eau</w:t>
      </w:r>
      <w:r w:rsidRPr="00DA59E8">
        <w:rPr>
          <w:rFonts w:ascii="Arial" w:eastAsia="Calibri" w:hAnsi="Arial" w:cs="Arial"/>
          <w:sz w:val="20"/>
          <w:szCs w:val="20"/>
          <w:lang w:eastAsia="fr-FR"/>
        </w:rPr>
        <w:t xml:space="preserve"> interdit les mares à moins de 35 m des cours d’eau ayant un lit mineur d’une largeur supérieure ou égale à 7,5m ou à moins de 10m pour les autres cours d’eau ; elle interdit également la connexion entre un plan d’eau et un cours d’eau de première catégorie piscicole ;</w:t>
      </w:r>
    </w:p>
    <w:p w14:paraId="459193A8" w14:textId="77777777" w:rsidR="00DA59E8" w:rsidRPr="00DA59E8" w:rsidRDefault="00DA59E8" w:rsidP="00DA59E8">
      <w:pPr>
        <w:numPr>
          <w:ilvl w:val="0"/>
          <w:numId w:val="21"/>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dans certains territoires, notamment ceux couverts par un </w:t>
      </w:r>
      <w:r w:rsidRPr="00DA59E8">
        <w:rPr>
          <w:rFonts w:ascii="Arial" w:eastAsia="Calibri" w:hAnsi="Arial" w:cs="Arial"/>
          <w:i/>
          <w:sz w:val="20"/>
          <w:szCs w:val="20"/>
          <w:lang w:eastAsia="fr-FR"/>
        </w:rPr>
        <w:t>SAGE</w:t>
      </w:r>
      <w:r w:rsidRPr="00DA59E8">
        <w:rPr>
          <w:rFonts w:ascii="Arial" w:eastAsia="Calibri" w:hAnsi="Arial" w:cs="Arial"/>
          <w:sz w:val="20"/>
          <w:szCs w:val="20"/>
          <w:lang w:eastAsia="fr-FR"/>
        </w:rPr>
        <w:t xml:space="preserve"> (Schéma d’aménagement et de gestion de l’eau), la création de plans d’eau en fond de vallée ou dans le lit mineur d’un cours d’eau peut être interdite  mais ces interdictions ne concernent généralement que les étangs et non les mares ;</w:t>
      </w:r>
    </w:p>
    <w:p w14:paraId="7CDA5C7C" w14:textId="77777777" w:rsidR="00DA59E8" w:rsidRPr="00DA59E8" w:rsidRDefault="00DA59E8" w:rsidP="00DA59E8">
      <w:pPr>
        <w:numPr>
          <w:ilvl w:val="0"/>
          <w:numId w:val="21"/>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les </w:t>
      </w:r>
      <w:r w:rsidRPr="00DA59E8">
        <w:rPr>
          <w:rFonts w:ascii="Arial" w:eastAsia="Calibri" w:hAnsi="Arial" w:cs="Arial"/>
          <w:i/>
          <w:sz w:val="20"/>
          <w:szCs w:val="20"/>
          <w:lang w:eastAsia="fr-FR"/>
        </w:rPr>
        <w:t>SDAGE</w:t>
      </w:r>
      <w:r w:rsidRPr="00DA59E8">
        <w:rPr>
          <w:rFonts w:ascii="Arial" w:eastAsia="Calibri" w:hAnsi="Arial" w:cs="Arial"/>
          <w:sz w:val="20"/>
          <w:szCs w:val="20"/>
          <w:lang w:eastAsia="fr-FR"/>
        </w:rPr>
        <w:t xml:space="preserve"> Artois-Picardie et Seine-Normandie précisent qu’un plan d’eau réalisé dans le lit majeur d’un cours d’eau ne doit pas faire obstacle à l’écoulement des eaux superficielles ;</w:t>
      </w:r>
    </w:p>
    <w:p w14:paraId="601AF3AF" w14:textId="77777777" w:rsidR="00DA59E8" w:rsidRPr="00DA59E8" w:rsidRDefault="00DA59E8" w:rsidP="00DA59E8">
      <w:pPr>
        <w:numPr>
          <w:ilvl w:val="0"/>
          <w:numId w:val="21"/>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tous les remblais issus du creusement du plan d’eau doivent être évacués hors zone humide et hors zone inondable ;</w:t>
      </w:r>
    </w:p>
    <w:p w14:paraId="05037D7C" w14:textId="77777777" w:rsidR="00DA59E8" w:rsidRPr="00DA59E8" w:rsidRDefault="00DA59E8" w:rsidP="00DA59E8">
      <w:pPr>
        <w:numPr>
          <w:ilvl w:val="0"/>
          <w:numId w:val="21"/>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le </w:t>
      </w:r>
      <w:r w:rsidRPr="00DA59E8">
        <w:rPr>
          <w:rFonts w:ascii="Arial" w:eastAsia="Calibri" w:hAnsi="Arial" w:cs="Arial"/>
          <w:i/>
          <w:sz w:val="20"/>
          <w:szCs w:val="20"/>
          <w:lang w:eastAsia="fr-FR"/>
        </w:rPr>
        <w:t>règlement sanitaire départemental</w:t>
      </w:r>
      <w:r w:rsidRPr="00DA59E8">
        <w:rPr>
          <w:rFonts w:ascii="Arial" w:eastAsia="Calibri" w:hAnsi="Arial" w:cs="Arial"/>
          <w:sz w:val="20"/>
          <w:szCs w:val="20"/>
          <w:lang w:eastAsia="fr-FR"/>
        </w:rPr>
        <w:t xml:space="preserve"> interdit le rejet d’eaux usées dans une mare ;</w:t>
      </w:r>
    </w:p>
    <w:p w14:paraId="71F1A9A7" w14:textId="77777777" w:rsidR="00DA59E8" w:rsidRPr="00DA59E8" w:rsidRDefault="00DA59E8" w:rsidP="00DA59E8">
      <w:pPr>
        <w:numPr>
          <w:ilvl w:val="0"/>
          <w:numId w:val="21"/>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la qualité sanitaire des mares, de même que leur sécurité, est placée sous la responsabilité du Maire : des mesures sanitaire ou sécuritaires (clôtures, berges en pente douce, panneau) peuvent être prescrites ;</w:t>
      </w:r>
    </w:p>
    <w:p w14:paraId="5F0660EE" w14:textId="77777777" w:rsidR="00DA59E8" w:rsidRPr="00DA59E8" w:rsidRDefault="00DA59E8" w:rsidP="00DA59E8">
      <w:pPr>
        <w:numPr>
          <w:ilvl w:val="0"/>
          <w:numId w:val="21"/>
        </w:numPr>
        <w:spacing w:before="240" w:after="0" w:line="360" w:lineRule="auto"/>
        <w:contextualSpacing/>
        <w:jc w:val="both"/>
        <w:rPr>
          <w:rFonts w:ascii="Arial" w:eastAsia="Times New Roman" w:hAnsi="Arial" w:cs="Arial"/>
          <w:sz w:val="20"/>
          <w:szCs w:val="20"/>
          <w:u w:val="single"/>
          <w:lang w:eastAsia="fr-FR"/>
        </w:rPr>
      </w:pPr>
      <w:r w:rsidRPr="00DA59E8">
        <w:rPr>
          <w:rFonts w:ascii="Arial" w:eastAsia="Calibri" w:hAnsi="Arial" w:cs="Arial"/>
          <w:sz w:val="20"/>
          <w:szCs w:val="20"/>
          <w:lang w:eastAsia="fr-FR"/>
        </w:rPr>
        <w:t>autres réglementations à respecter : les zonages de type Arrêté de protection de biotope, sites inscrits et classés au titre de la loi de 1930, zones Natura 2000, zone concernée par un plan de prévention des risques inondation,  espèces protégées…</w:t>
      </w:r>
    </w:p>
    <w:p w14:paraId="12C16EA5" w14:textId="77777777" w:rsidR="00DA59E8" w:rsidRPr="00DA59E8" w:rsidRDefault="00DA59E8" w:rsidP="00DA59E8">
      <w:pPr>
        <w:spacing w:before="240" w:after="0" w:line="360" w:lineRule="auto"/>
        <w:contextualSpacing/>
        <w:jc w:val="both"/>
        <w:rPr>
          <w:rFonts w:ascii="Arial" w:eastAsia="Times New Roman" w:hAnsi="Arial" w:cs="Arial"/>
          <w:sz w:val="20"/>
          <w:szCs w:val="20"/>
          <w:u w:val="single"/>
          <w:lang w:eastAsia="fr-FR"/>
        </w:rPr>
      </w:pPr>
    </w:p>
    <w:p w14:paraId="21BE5DCD" w14:textId="77777777" w:rsidR="00DA59E8" w:rsidRPr="00DA59E8" w:rsidRDefault="00DA59E8" w:rsidP="00DA59E8">
      <w:pPr>
        <w:numPr>
          <w:ilvl w:val="0"/>
          <w:numId w:val="22"/>
        </w:numPr>
        <w:spacing w:before="240" w:after="0" w:line="360" w:lineRule="auto"/>
        <w:contextualSpacing/>
        <w:jc w:val="both"/>
        <w:rPr>
          <w:rFonts w:ascii="Arial" w:eastAsia="Calibri" w:hAnsi="Arial" w:cs="Arial"/>
          <w:b/>
          <w:sz w:val="20"/>
          <w:szCs w:val="20"/>
          <w:lang w:eastAsia="fr-FR"/>
        </w:rPr>
      </w:pPr>
      <w:r w:rsidRPr="00DA59E8">
        <w:rPr>
          <w:rFonts w:ascii="Arial" w:eastAsia="Calibri" w:hAnsi="Arial" w:cs="Arial"/>
          <w:b/>
          <w:sz w:val="20"/>
          <w:szCs w:val="20"/>
          <w:lang w:eastAsia="fr-FR"/>
        </w:rPr>
        <w:t>Recommandations techniques</w:t>
      </w:r>
    </w:p>
    <w:p w14:paraId="1F213B3F" w14:textId="77777777" w:rsidR="00DA59E8" w:rsidRPr="00DA59E8" w:rsidRDefault="00DA59E8" w:rsidP="00DA59E8">
      <w:pPr>
        <w:numPr>
          <w:ilvl w:val="0"/>
          <w:numId w:val="23"/>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color w:val="5B9BD5" w:themeColor="accent1"/>
          <w:sz w:val="20"/>
          <w:szCs w:val="20"/>
          <w:lang w:eastAsia="fr-FR"/>
        </w:rPr>
        <w:t>Emplacement :</w:t>
      </w:r>
    </w:p>
    <w:p w14:paraId="58EA9516" w14:textId="77777777" w:rsidR="00DA59E8" w:rsidRPr="00DA59E8" w:rsidRDefault="00DA59E8" w:rsidP="00DA59E8">
      <w:pPr>
        <w:numPr>
          <w:ilvl w:val="1"/>
          <w:numId w:val="23"/>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i/>
          <w:sz w:val="20"/>
          <w:szCs w:val="20"/>
          <w:lang w:eastAsia="fr-FR"/>
        </w:rPr>
        <w:t xml:space="preserve">type de sol : </w:t>
      </w:r>
      <w:r w:rsidRPr="00DA59E8">
        <w:rPr>
          <w:rFonts w:ascii="Arial" w:eastAsia="Calibri" w:hAnsi="Arial" w:cs="Arial"/>
          <w:sz w:val="20"/>
          <w:szCs w:val="20"/>
          <w:lang w:eastAsia="fr-FR"/>
        </w:rPr>
        <w:t>il détermine la capacité naturelle de rétention d’eau, celle-ci induit les conditions techniques de réalisation de l’aménagement ;</w:t>
      </w:r>
    </w:p>
    <w:p w14:paraId="3A66457C" w14:textId="77777777" w:rsidR="00DA59E8" w:rsidRPr="00DA59E8" w:rsidRDefault="00DA59E8" w:rsidP="00DA59E8">
      <w:pPr>
        <w:numPr>
          <w:ilvl w:val="1"/>
          <w:numId w:val="23"/>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i/>
          <w:sz w:val="20"/>
          <w:szCs w:val="20"/>
          <w:lang w:eastAsia="fr-FR"/>
        </w:rPr>
        <w:t>alimentation en eau</w:t>
      </w:r>
      <w:r w:rsidRPr="00DA59E8">
        <w:rPr>
          <w:rFonts w:ascii="Arial" w:eastAsia="Calibri" w:hAnsi="Arial" w:cs="Arial"/>
          <w:sz w:val="20"/>
          <w:szCs w:val="20"/>
          <w:lang w:eastAsia="fr-FR"/>
        </w:rPr>
        <w:t> : le meilleur endroit pour creuser une mare est le point le plus bas vers lequel convergent les eaux de ruissellement, ou un secteur où la nappe superficielle est la plus proche du sol, pouvant affleurer ou déborder certains hivers. Il faut veiller à ce qu’il n’y ait pas d’eau chargée en matières organiques qui parvienne jusqu’à la mare pour ne pas dégrader sa qualité ;</w:t>
      </w:r>
    </w:p>
    <w:p w14:paraId="00846D62" w14:textId="77777777" w:rsidR="00DA59E8" w:rsidRPr="00DA59E8" w:rsidRDefault="00DA59E8" w:rsidP="00DA59E8">
      <w:pPr>
        <w:numPr>
          <w:ilvl w:val="1"/>
          <w:numId w:val="23"/>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i/>
          <w:sz w:val="20"/>
          <w:szCs w:val="20"/>
          <w:lang w:eastAsia="fr-FR"/>
        </w:rPr>
        <w:t>ensoleillement</w:t>
      </w:r>
      <w:r w:rsidRPr="00DA59E8">
        <w:rPr>
          <w:rFonts w:ascii="Arial" w:eastAsia="Calibri" w:hAnsi="Arial" w:cs="Arial"/>
          <w:sz w:val="20"/>
          <w:szCs w:val="20"/>
          <w:lang w:eastAsia="fr-FR"/>
        </w:rPr>
        <w:t> : il est favorable à une vie aquatique et diversifiée mais contribue également à réchauffer l’eau et à son évaporation ; il est donc conseillé de créer ou maintenir une zone d’ombre, si possible sur la partie la plus profonde de la mare ;</w:t>
      </w:r>
    </w:p>
    <w:p w14:paraId="7364F914" w14:textId="77777777" w:rsidR="00DA59E8" w:rsidRPr="00DA59E8" w:rsidRDefault="00DA59E8" w:rsidP="00DA59E8">
      <w:pPr>
        <w:numPr>
          <w:ilvl w:val="1"/>
          <w:numId w:val="23"/>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différentes expériences ont montré que l’implantation des mares dans les corridors de la Trame verte et bleue était plus efficiente, l’environnement naturel de proximité joue un rôle important dans la richesse faunistique et floristique de la mare. La prise en compte des ressources environnantes (habitats favorables) pour les espèces cibles est recommandée. A contrario, il convient d’éviter la proximité trop grande d’une route à forte circulation qui pourrait créer une surmortalité des amphibiens lors de leurs migrations saisonnières ;</w:t>
      </w:r>
    </w:p>
    <w:p w14:paraId="03B4621E" w14:textId="77777777" w:rsidR="00DA59E8" w:rsidRPr="00DA59E8" w:rsidRDefault="00DA59E8" w:rsidP="00DA59E8">
      <w:pPr>
        <w:numPr>
          <w:ilvl w:val="0"/>
          <w:numId w:val="23"/>
        </w:numPr>
        <w:spacing w:after="0" w:line="360" w:lineRule="auto"/>
        <w:contextualSpacing/>
        <w:jc w:val="both"/>
        <w:rPr>
          <w:rFonts w:ascii="Arial" w:eastAsia="Calibri" w:hAnsi="Arial" w:cs="Arial"/>
          <w:color w:val="5B9BD5" w:themeColor="accent1"/>
          <w:sz w:val="20"/>
          <w:szCs w:val="20"/>
          <w:lang w:eastAsia="fr-FR"/>
        </w:rPr>
      </w:pPr>
      <w:r w:rsidRPr="00DA59E8">
        <w:rPr>
          <w:rFonts w:ascii="Arial" w:eastAsia="Calibri" w:hAnsi="Arial" w:cs="Arial"/>
          <w:color w:val="5B9BD5" w:themeColor="accent1"/>
          <w:sz w:val="20"/>
          <w:szCs w:val="20"/>
          <w:lang w:eastAsia="fr-FR"/>
        </w:rPr>
        <w:lastRenderedPageBreak/>
        <w:t>Calendrier </w:t>
      </w:r>
      <w:r w:rsidRPr="00DA59E8">
        <w:rPr>
          <w:rFonts w:ascii="Arial" w:eastAsia="Calibri" w:hAnsi="Arial" w:cs="Arial"/>
          <w:color w:val="000000" w:themeColor="text1"/>
          <w:sz w:val="20"/>
          <w:szCs w:val="20"/>
          <w:lang w:eastAsia="fr-FR"/>
        </w:rPr>
        <w:t xml:space="preserve">: il </w:t>
      </w:r>
      <w:r w:rsidRPr="00DA59E8">
        <w:rPr>
          <w:rFonts w:ascii="Arial" w:eastAsia="Calibri" w:hAnsi="Arial" w:cs="Arial"/>
          <w:sz w:val="20"/>
          <w:szCs w:val="20"/>
          <w:lang w:eastAsia="fr-FR"/>
        </w:rPr>
        <w:t>est possible de creuser une mare du début du printemps jusqu’au début de l’automne quand le sol n’est pas gelé et que le terrain reste praticable. La meilleure période est en général celle allant de fin août à septembre, évitant la période de reproduction des batraciens et de nombreux autres animaux, et correspondant à la période de l’année où les niveaux d’eau sont les plus bas. Pour les restaurations, il faut impérativement éviter la période de reproduction des batraciens, allant schématiquement de début février à fin août.</w:t>
      </w:r>
    </w:p>
    <w:p w14:paraId="3A24BC7D" w14:textId="77777777" w:rsidR="00DA59E8" w:rsidRPr="00DA59E8" w:rsidRDefault="00DA59E8" w:rsidP="00DA59E8">
      <w:pPr>
        <w:numPr>
          <w:ilvl w:val="0"/>
          <w:numId w:val="23"/>
        </w:numPr>
        <w:spacing w:after="0" w:line="360" w:lineRule="auto"/>
        <w:contextualSpacing/>
        <w:jc w:val="both"/>
        <w:rPr>
          <w:rFonts w:ascii="Arial" w:eastAsia="Calibri" w:hAnsi="Arial" w:cs="Arial"/>
          <w:color w:val="5B9BD5" w:themeColor="accent1"/>
          <w:sz w:val="20"/>
          <w:szCs w:val="20"/>
          <w:lang w:eastAsia="fr-FR"/>
        </w:rPr>
      </w:pPr>
      <w:r w:rsidRPr="00DA59E8">
        <w:rPr>
          <w:rFonts w:ascii="Arial" w:eastAsia="Calibri" w:hAnsi="Arial" w:cs="Arial"/>
          <w:color w:val="5B9BD5" w:themeColor="accent1"/>
          <w:sz w:val="20"/>
          <w:szCs w:val="20"/>
          <w:lang w:eastAsia="fr-FR"/>
        </w:rPr>
        <w:t>Etanchéité :</w:t>
      </w:r>
      <w:r w:rsidRPr="00DA59E8">
        <w:rPr>
          <w:rFonts w:ascii="Arial" w:eastAsia="Times New Roman" w:hAnsi="Arial" w:cs="Arial"/>
          <w:sz w:val="20"/>
          <w:szCs w:val="20"/>
          <w:lang w:eastAsia="fr-FR"/>
        </w:rPr>
        <w:t xml:space="preserve"> </w:t>
      </w:r>
    </w:p>
    <w:p w14:paraId="2E5FEBF7" w14:textId="77777777" w:rsidR="00DA59E8" w:rsidRPr="00DA59E8" w:rsidRDefault="00DA59E8" w:rsidP="00DA59E8">
      <w:pPr>
        <w:numPr>
          <w:ilvl w:val="1"/>
          <w:numId w:val="23"/>
        </w:numPr>
        <w:spacing w:after="0" w:line="360" w:lineRule="auto"/>
        <w:contextualSpacing/>
        <w:jc w:val="both"/>
        <w:rPr>
          <w:rFonts w:ascii="Arial" w:eastAsia="Calibri" w:hAnsi="Arial" w:cs="Arial"/>
          <w:color w:val="5B9BD5" w:themeColor="accent1"/>
          <w:sz w:val="20"/>
          <w:szCs w:val="20"/>
          <w:lang w:eastAsia="fr-FR"/>
        </w:rPr>
      </w:pPr>
      <w:r w:rsidRPr="00DA59E8">
        <w:rPr>
          <w:rFonts w:ascii="Arial" w:eastAsia="Times New Roman" w:hAnsi="Arial" w:cs="Arial"/>
          <w:i/>
          <w:sz w:val="20"/>
          <w:szCs w:val="20"/>
          <w:lang w:eastAsia="fr-FR"/>
        </w:rPr>
        <w:t>naturelle</w:t>
      </w:r>
      <w:r w:rsidRPr="00DA59E8">
        <w:rPr>
          <w:rFonts w:ascii="Arial" w:eastAsia="Times New Roman" w:hAnsi="Arial" w:cs="Arial"/>
          <w:sz w:val="20"/>
          <w:szCs w:val="20"/>
          <w:lang w:eastAsia="fr-FR"/>
        </w:rPr>
        <w:t xml:space="preserve"> : si le sol est argileux et d’une épaisseur suffisante, les conditions d’une étanchéité naturelle sont réunies (plus le sol est argileux et profond, plus la mare sera étanche) ; </w:t>
      </w:r>
    </w:p>
    <w:p w14:paraId="30EC336E" w14:textId="77777777" w:rsidR="00DA59E8" w:rsidRPr="00DA59E8" w:rsidRDefault="00DA59E8" w:rsidP="00DA59E8">
      <w:pPr>
        <w:numPr>
          <w:ilvl w:val="1"/>
          <w:numId w:val="23"/>
        </w:numPr>
        <w:spacing w:after="0" w:line="360" w:lineRule="auto"/>
        <w:contextualSpacing/>
        <w:jc w:val="both"/>
        <w:rPr>
          <w:rFonts w:ascii="Arial" w:eastAsia="Calibri" w:hAnsi="Arial" w:cs="Arial"/>
          <w:color w:val="5B9BD5" w:themeColor="accent1"/>
          <w:sz w:val="20"/>
          <w:szCs w:val="20"/>
          <w:lang w:eastAsia="fr-FR"/>
        </w:rPr>
      </w:pPr>
      <w:r w:rsidRPr="00DA59E8">
        <w:rPr>
          <w:rFonts w:ascii="Arial" w:eastAsia="Times New Roman" w:hAnsi="Arial" w:cs="Arial"/>
          <w:sz w:val="20"/>
          <w:szCs w:val="20"/>
          <w:lang w:eastAsia="fr-FR"/>
        </w:rPr>
        <w:t xml:space="preserve">ou </w:t>
      </w:r>
      <w:r w:rsidRPr="00DA59E8">
        <w:rPr>
          <w:rFonts w:ascii="Arial" w:eastAsia="Times New Roman" w:hAnsi="Arial" w:cs="Arial"/>
          <w:i/>
          <w:sz w:val="20"/>
          <w:szCs w:val="20"/>
          <w:lang w:eastAsia="fr-FR"/>
        </w:rPr>
        <w:t>artificielle</w:t>
      </w:r>
      <w:r w:rsidRPr="00DA59E8">
        <w:rPr>
          <w:rFonts w:ascii="Arial" w:eastAsia="Times New Roman" w:hAnsi="Arial" w:cs="Arial"/>
          <w:sz w:val="20"/>
          <w:szCs w:val="20"/>
          <w:lang w:eastAsia="fr-FR"/>
        </w:rPr>
        <w:t> : à défaut d’une étanchéité naturelle, il convient de tapisser le fond d’une couche imperméable (argile). La mobilisation de personnes expérimentées est fort souhaitable pour optimiser les chances d’une bonne fonctionnalité et durabilité de l’aménagement.</w:t>
      </w:r>
    </w:p>
    <w:p w14:paraId="707DCE7C" w14:textId="77777777" w:rsidR="00DA59E8" w:rsidRPr="00DA59E8" w:rsidRDefault="00DA59E8" w:rsidP="00DA59E8">
      <w:pPr>
        <w:numPr>
          <w:ilvl w:val="0"/>
          <w:numId w:val="24"/>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color w:val="5B9BD5" w:themeColor="accent1"/>
          <w:sz w:val="20"/>
          <w:szCs w:val="20"/>
          <w:lang w:eastAsia="fr-FR"/>
        </w:rPr>
        <w:t xml:space="preserve">Alimentation en eau </w:t>
      </w:r>
      <w:r w:rsidRPr="00DA59E8">
        <w:rPr>
          <w:rFonts w:ascii="Arial" w:eastAsia="Calibri" w:hAnsi="Arial" w:cs="Arial"/>
          <w:sz w:val="20"/>
          <w:szCs w:val="20"/>
          <w:lang w:eastAsia="fr-FR"/>
        </w:rPr>
        <w:t>: par les nappes d’eau souterraines, par l’eau de ruissellement (attention aux terrains faisant l’objet de traitements phytosanitaires), ou par l’eau de pluie collectée à partir d’une gouttière.</w:t>
      </w:r>
    </w:p>
    <w:p w14:paraId="25676ED9" w14:textId="77777777" w:rsidR="00DA59E8" w:rsidRPr="00DA59E8" w:rsidRDefault="00DA59E8" w:rsidP="00DA59E8">
      <w:pPr>
        <w:numPr>
          <w:ilvl w:val="0"/>
          <w:numId w:val="24"/>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color w:val="5B9BD5" w:themeColor="accent1"/>
          <w:sz w:val="20"/>
          <w:szCs w:val="20"/>
          <w:lang w:eastAsia="fr-FR"/>
        </w:rPr>
        <w:t xml:space="preserve">Aménagement : </w:t>
      </w:r>
      <w:r w:rsidRPr="00DA59E8">
        <w:rPr>
          <w:rFonts w:ascii="Arial" w:eastAsia="Calibri" w:hAnsi="Arial" w:cs="Arial"/>
          <w:sz w:val="20"/>
          <w:szCs w:val="20"/>
          <w:lang w:eastAsia="fr-FR"/>
        </w:rPr>
        <w:t xml:space="preserve">le milieu doit être accueillant pour la flore et la faune : contours sinueux pour les mares à étanchéité naturelle ou étagement des fonds de la périphérie de la mare pour les mares artificielles, pour augmenter les linéaires de berges ou la diversité des habitats favorables à la biodiversité), diversification des profondeurs (zones de haut-fond qui se réchauffent rapidement et des zones profondes supérieures à 80 cm jusqu’à 2m qui restent à l’abri du gel l’hiver), berges en pentes douces (&lt; 30°) pour ne pas piéger les animaux dans l’eau, et favoriser l’installation d’une plus grande diversité de plantes. </w:t>
      </w:r>
    </w:p>
    <w:p w14:paraId="0C1441CB" w14:textId="77777777" w:rsidR="00DA59E8" w:rsidRPr="00DA59E8" w:rsidRDefault="00DA59E8" w:rsidP="00DA59E8">
      <w:pPr>
        <w:numPr>
          <w:ilvl w:val="0"/>
          <w:numId w:val="24"/>
        </w:numPr>
        <w:spacing w:after="0" w:line="360" w:lineRule="auto"/>
        <w:contextualSpacing/>
        <w:jc w:val="both"/>
        <w:rPr>
          <w:rFonts w:ascii="Arial" w:eastAsia="Calibri" w:hAnsi="Arial" w:cs="Arial"/>
          <w:color w:val="5B9BD5" w:themeColor="accent1"/>
          <w:sz w:val="20"/>
          <w:szCs w:val="20"/>
          <w:lang w:eastAsia="fr-FR"/>
        </w:rPr>
      </w:pPr>
      <w:r w:rsidRPr="00DA59E8">
        <w:rPr>
          <w:rFonts w:ascii="Arial" w:eastAsia="Calibri" w:hAnsi="Arial" w:cs="Arial"/>
          <w:color w:val="5B9BD5" w:themeColor="accent1"/>
          <w:sz w:val="20"/>
          <w:szCs w:val="20"/>
          <w:lang w:eastAsia="fr-FR"/>
        </w:rPr>
        <w:t xml:space="preserve">Creusement et agrémentation éventuelle: </w:t>
      </w:r>
    </w:p>
    <w:p w14:paraId="002CBCC0" w14:textId="77777777" w:rsidR="00DA59E8" w:rsidRPr="00DA59E8" w:rsidRDefault="00DA59E8" w:rsidP="00DA59E8">
      <w:pPr>
        <w:numPr>
          <w:ilvl w:val="1"/>
          <w:numId w:val="25"/>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afin de garantir une bonne étanchéité de la mare, la pelle devra bien compacter le fond et les berges à l’aide de son godet de curage de fossé. La terre extraite peut être réutilisée pour renforcer les berges sauf si la mare est située en zone humide ou en zone inondable, auquel cas l’évacuation des matériaux extraits lors du creusement est obligatoire ; la terre végétale et sa strate herbacée peuvent être mis en réserve et utilisées après creusement de la mare pour son aménagement ;</w:t>
      </w:r>
    </w:p>
    <w:p w14:paraId="4F51C779" w14:textId="77777777" w:rsidR="00DA59E8" w:rsidRPr="00DA59E8" w:rsidRDefault="00DA59E8" w:rsidP="00DA59E8">
      <w:pPr>
        <w:numPr>
          <w:ilvl w:val="1"/>
          <w:numId w:val="25"/>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i</w:t>
      </w:r>
      <w:r w:rsidRPr="00DA59E8">
        <w:rPr>
          <w:rFonts w:ascii="Arial" w:eastAsia="Calibri" w:hAnsi="Arial" w:cs="Arial"/>
          <w:b/>
          <w:sz w:val="20"/>
          <w:szCs w:val="20"/>
          <w:lang w:eastAsia="fr-FR"/>
        </w:rPr>
        <w:t>l est très fortement conseillé de laisser les plantes s’installer naturellement ;</w:t>
      </w:r>
    </w:p>
    <w:p w14:paraId="0F5E4FDE" w14:textId="77777777" w:rsidR="00DA59E8" w:rsidRPr="00DA59E8" w:rsidRDefault="00DA59E8" w:rsidP="00DA59E8">
      <w:pPr>
        <w:numPr>
          <w:ilvl w:val="1"/>
          <w:numId w:val="25"/>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il ne doit être introduit dans la mare aucun poisson ni canard</w:t>
      </w:r>
      <w:r w:rsidRPr="00DA59E8">
        <w:rPr>
          <w:rFonts w:ascii="Arial" w:eastAsia="Calibri" w:hAnsi="Arial" w:cs="Arial"/>
          <w:sz w:val="20"/>
          <w:szCs w:val="20"/>
          <w:lang w:eastAsia="fr-FR"/>
        </w:rPr>
        <w:t>. Ces espèces, qui ont leur place dans les étangs sans qu’il soit nécessaire de les y introduire, constitueraient un frein important au développement de la biodiversité spécifique des mares par prédation des grenouilles, tritons… ou consommation des plantes.</w:t>
      </w:r>
    </w:p>
    <w:p w14:paraId="302AB085" w14:textId="77777777" w:rsidR="00DA59E8" w:rsidRPr="00DA59E8" w:rsidRDefault="00DA59E8" w:rsidP="00DA59E8">
      <w:pPr>
        <w:numPr>
          <w:ilvl w:val="0"/>
          <w:numId w:val="26"/>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color w:val="5B9BD5" w:themeColor="accent1"/>
          <w:sz w:val="20"/>
          <w:szCs w:val="20"/>
          <w:lang w:eastAsia="fr-FR"/>
        </w:rPr>
        <w:t xml:space="preserve">Entretien : </w:t>
      </w:r>
      <w:r w:rsidRPr="00DA59E8">
        <w:rPr>
          <w:rFonts w:ascii="Arial" w:eastAsia="Calibri" w:hAnsi="Arial" w:cs="Arial"/>
          <w:sz w:val="20"/>
          <w:szCs w:val="20"/>
          <w:lang w:eastAsia="fr-FR"/>
        </w:rPr>
        <w:t>il est recommandé d’entretenir préventivement la mare entre octobre et février :</w:t>
      </w:r>
    </w:p>
    <w:p w14:paraId="70C2B2FC" w14:textId="77777777" w:rsidR="00DA59E8" w:rsidRPr="00DA59E8" w:rsidRDefault="00DA59E8" w:rsidP="00DA59E8">
      <w:pPr>
        <w:numPr>
          <w:ilvl w:val="1"/>
          <w:numId w:val="26"/>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retirer une partie des végétaux morts (branches coupées, feuilles mortes…) et placer éventuellement en automne, pour de petites mares qui seraient exposées à de très gros apports de feuilles, un filet au-dessus de l’eau afin de préserver la qualité de </w:t>
      </w:r>
      <w:r w:rsidRPr="00DA59E8">
        <w:rPr>
          <w:rFonts w:ascii="Arial" w:eastAsia="Calibri" w:hAnsi="Arial" w:cs="Arial"/>
          <w:sz w:val="20"/>
          <w:szCs w:val="20"/>
          <w:lang w:eastAsia="fr-FR"/>
        </w:rPr>
        <w:lastRenderedPageBreak/>
        <w:t>l’eau et ralentir le comblement de la mare ; il faut veiller à ce que ce filet ne soit pas un piège pour les oiseaux ;</w:t>
      </w:r>
    </w:p>
    <w:p w14:paraId="78595120" w14:textId="77777777" w:rsidR="00DA59E8" w:rsidRPr="00DA59E8" w:rsidRDefault="00DA59E8" w:rsidP="00DA59E8">
      <w:pPr>
        <w:numPr>
          <w:ilvl w:val="1"/>
          <w:numId w:val="26"/>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éclaircir les plantes trop envahissantes pour favoriser l’ensoleillement ;</w:t>
      </w:r>
    </w:p>
    <w:p w14:paraId="158A21E7" w14:textId="77777777" w:rsidR="00DA59E8" w:rsidRPr="00DA59E8" w:rsidRDefault="00DA59E8" w:rsidP="00DA59E8">
      <w:pPr>
        <w:numPr>
          <w:ilvl w:val="1"/>
          <w:numId w:val="26"/>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préserver la surface en eau, les mares s’envasent naturellement avec le temps. Un curage peut s’avérer nécessaire pour éviter le comblement puis l’assèchement du plan d’eau. Afin de limiter l’impact sur la faune et la flore, il est conseillé de répartir l’intervention sur plusieurs années en ne curant qu’une portion de la mare chaque année, et de laisser les matériaux extraits (vase, plantes…) séjourner quelques jours sur les berges pour que les animaux s’y trouvant puissent rejoindre l’eau. La fréquence des curages doit être modulée en fonction du contexte local : un curage tous les 5 à 10 ans est un ordre de grandeur. Se rapprocher de la MISEN afin de connaître les modalités de curage.</w:t>
      </w:r>
    </w:p>
    <w:p w14:paraId="6F435655" w14:textId="77777777" w:rsidR="00DA59E8" w:rsidRPr="00DA59E8" w:rsidRDefault="00DA59E8" w:rsidP="00DA59E8">
      <w:pPr>
        <w:spacing w:after="0" w:line="360" w:lineRule="auto"/>
        <w:contextualSpacing/>
        <w:jc w:val="both"/>
        <w:rPr>
          <w:rFonts w:ascii="Arial" w:eastAsia="Calibri" w:hAnsi="Arial" w:cs="Arial"/>
          <w:sz w:val="20"/>
          <w:szCs w:val="20"/>
          <w:lang w:eastAsia="fr-FR"/>
        </w:rPr>
      </w:pPr>
    </w:p>
    <w:p w14:paraId="0553FCA9" w14:textId="77777777" w:rsidR="00DA59E8" w:rsidRPr="00DA59E8" w:rsidRDefault="00DA59E8" w:rsidP="00DA59E8">
      <w:pPr>
        <w:numPr>
          <w:ilvl w:val="0"/>
          <w:numId w:val="22"/>
        </w:numPr>
        <w:spacing w:after="0" w:line="360" w:lineRule="auto"/>
        <w:contextualSpacing/>
        <w:jc w:val="both"/>
        <w:rPr>
          <w:rFonts w:ascii="Arial" w:eastAsia="Calibri" w:hAnsi="Arial" w:cs="Arial"/>
          <w:b/>
          <w:sz w:val="20"/>
          <w:szCs w:val="20"/>
          <w:lang w:eastAsia="fr-FR"/>
        </w:rPr>
      </w:pPr>
      <w:r w:rsidRPr="00DA59E8">
        <w:rPr>
          <w:rFonts w:ascii="Arial" w:eastAsia="Calibri" w:hAnsi="Arial" w:cs="Arial"/>
          <w:b/>
          <w:sz w:val="20"/>
          <w:szCs w:val="20"/>
          <w:lang w:eastAsia="fr-FR"/>
        </w:rPr>
        <w:t>Végétalisation</w:t>
      </w:r>
    </w:p>
    <w:p w14:paraId="02108397" w14:textId="77777777" w:rsidR="00DA59E8" w:rsidRPr="00DA59E8" w:rsidRDefault="00DA59E8" w:rsidP="00DA59E8">
      <w:pPr>
        <w:spacing w:line="360" w:lineRule="auto"/>
        <w:contextualSpacing/>
        <w:jc w:val="both"/>
        <w:rPr>
          <w:rFonts w:ascii="Arial" w:eastAsia="Calibri" w:hAnsi="Arial" w:cs="Arial"/>
          <w:b/>
          <w:sz w:val="10"/>
          <w:szCs w:val="10"/>
          <w:lang w:eastAsia="fr-FR"/>
        </w:rPr>
      </w:pPr>
    </w:p>
    <w:p w14:paraId="4E94E111" w14:textId="77777777" w:rsidR="00DA59E8" w:rsidRPr="00DA59E8" w:rsidRDefault="00DA59E8" w:rsidP="00DA59E8">
      <w:pPr>
        <w:spacing w:line="360"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Il est généralement inutile de végétaliser une mare</w:t>
      </w:r>
      <w:r w:rsidRPr="00DA59E8">
        <w:rPr>
          <w:rFonts w:ascii="Arial" w:eastAsia="Calibri" w:hAnsi="Arial" w:cs="Arial"/>
          <w:sz w:val="20"/>
          <w:szCs w:val="20"/>
          <w:lang w:eastAsia="fr-FR"/>
        </w:rPr>
        <w:t xml:space="preserve"> car elle se végétalisera naturellement grâce aux graines transportées par le vent et les animaux, et celles déjà présentes dans le sol. Cette colonisation naturelle présente plusieurs avantages : elle est gratuite, elle garantit une parfaite adaptation des plantes aux conditions du milieu et permet à certaines espèces rares caractéristiques des sols humides dénudés de se développer. Elle évite l’introduction involontaire d’espèces indésirables, telles que des espèces exotiques envahissantes.</w:t>
      </w:r>
    </w:p>
    <w:p w14:paraId="408B1F45" w14:textId="77777777" w:rsidR="00DA59E8" w:rsidRPr="00DA59E8" w:rsidRDefault="00DA59E8" w:rsidP="00DA59E8">
      <w:pPr>
        <w:spacing w:line="360" w:lineRule="auto"/>
        <w:contextualSpacing/>
        <w:jc w:val="both"/>
        <w:rPr>
          <w:rFonts w:ascii="Arial" w:eastAsia="Calibri" w:hAnsi="Arial" w:cs="Arial"/>
          <w:sz w:val="20"/>
          <w:szCs w:val="20"/>
          <w:lang w:eastAsia="fr-FR"/>
        </w:rPr>
      </w:pPr>
    </w:p>
    <w:p w14:paraId="343B7F98" w14:textId="77777777" w:rsidR="00DA59E8" w:rsidRPr="00DA59E8" w:rsidRDefault="00DA59E8" w:rsidP="00DA59E8">
      <w:p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La végétalisation peut cependant se justifier dans certains cas pour accélérer le travail de la nature. Il est alors demandé d’utiliser des plantes appartenant à la flore sauvage locale. L’idéal est de semer des graines prélevées dans une mare ou une zone humide voisine (mêmes conditions écologiques), pour autant que les espèces prélevées ne soient pas protégées réglementairement. A défaut, il est possible d’utiliser des plants issus de pépinières en privilégiant les souches régionales. Attention, certaines espèces commercialisées (roseaux, massettes, nénuphars) peuvent être envahissantes et provoquer un déséquilibre du plan d’eau. Deux catégories de plantes sont à proscrire : les espèces exotiques envahissantes (Jussies, Elodées exotiques, Myriophylle du Brésil…), et les plantes rares et menacées de la région. Par ailleurs, la transplantation de plantes protégées et de certaines espèces exotiques envahissantes est strictement interdite par la loi. Pour connaître la liste des espèces protégées, se reporter au lien suivant : </w:t>
      </w:r>
      <w:hyperlink r:id="rId47" w:history="1">
        <w:r w:rsidRPr="00DA59E8">
          <w:rPr>
            <w:rFonts w:ascii="Arial" w:eastAsia="Calibri" w:hAnsi="Arial" w:cs="Arial"/>
            <w:color w:val="0563C1" w:themeColor="hyperlink"/>
            <w:sz w:val="20"/>
            <w:szCs w:val="20"/>
            <w:u w:val="single"/>
            <w:lang w:eastAsia="fr-FR"/>
          </w:rPr>
          <w:t>https://www.cbnbl.org/referentiels-taxonomiques-et-statuts-regionaux-flore-vasculaire</w:t>
        </w:r>
      </w:hyperlink>
    </w:p>
    <w:p w14:paraId="699AC8C7"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p>
    <w:p w14:paraId="72155CF9"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L’introduction de plantes dans une mare doit donc faire l’objet d’une attention particulière d’autant que, en dehors des espèces dont l’utilisation est interdite, certaines espèces peuvent avoir des dynamiques non désirées qui réclameront des efforts d’entretien importants. Il est donc préférable de se baser sur la liste régionale des espèces conseillées ci-dessous et plutôt opter pour leur apparition spontanée au fil du temps :</w:t>
      </w:r>
    </w:p>
    <w:p w14:paraId="389C9EC4"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p>
    <w:tbl>
      <w:tblPr>
        <w:tblStyle w:val="Grilledutableau2"/>
        <w:tblW w:w="0" w:type="auto"/>
        <w:tblLook w:val="04A0" w:firstRow="1" w:lastRow="0" w:firstColumn="1" w:lastColumn="0" w:noHBand="0" w:noVBand="1"/>
      </w:tblPr>
      <w:tblGrid>
        <w:gridCol w:w="4827"/>
        <w:gridCol w:w="4235"/>
      </w:tblGrid>
      <w:tr w:rsidR="00DA59E8" w:rsidRPr="00DA59E8" w14:paraId="2F856831" w14:textId="77777777" w:rsidTr="00825250">
        <w:tc>
          <w:tcPr>
            <w:tcW w:w="9062" w:type="dxa"/>
            <w:gridSpan w:val="2"/>
          </w:tcPr>
          <w:p w14:paraId="6B8384AA" w14:textId="77777777" w:rsidR="00DA59E8" w:rsidRPr="00DA59E8" w:rsidRDefault="00DA59E8" w:rsidP="00DA59E8">
            <w:pPr>
              <w:spacing w:before="240" w:line="360" w:lineRule="auto"/>
              <w:contextualSpacing/>
              <w:jc w:val="both"/>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lastRenderedPageBreak/>
              <w:t>Plantes pour prairie humide fleurie</w:t>
            </w:r>
          </w:p>
        </w:tc>
      </w:tr>
      <w:tr w:rsidR="00DA59E8" w:rsidRPr="00DA59E8" w14:paraId="239D2A2F" w14:textId="77777777" w:rsidTr="00825250">
        <w:trPr>
          <w:trHeight w:val="4107"/>
        </w:trPr>
        <w:tc>
          <w:tcPr>
            <w:tcW w:w="4827" w:type="dxa"/>
          </w:tcPr>
          <w:p w14:paraId="2BFAF226"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Agrostide stolonifère </w:t>
            </w:r>
          </w:p>
          <w:p w14:paraId="5528672E"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 Populage des marais [Souci d’eau] </w:t>
            </w:r>
          </w:p>
          <w:p w14:paraId="0A0B4594"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Cardamine des prés </w:t>
            </w:r>
          </w:p>
          <w:p w14:paraId="6D78E786"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Centaurée jacée </w:t>
            </w:r>
          </w:p>
          <w:p w14:paraId="5256F8B0"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Epilobe à petites fleurs</w:t>
            </w:r>
          </w:p>
          <w:p w14:paraId="6D8F5F43"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Millepertuis perforé [Herbe à mille trous] </w:t>
            </w:r>
          </w:p>
          <w:p w14:paraId="304679B0"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Gesse des prés </w:t>
            </w:r>
          </w:p>
          <w:p w14:paraId="1AB72197"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Lotier des fanges </w:t>
            </w:r>
          </w:p>
          <w:p w14:paraId="7E9070B9"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Lychnide fleur-de-coucou [Fleur de coucou]</w:t>
            </w:r>
          </w:p>
          <w:p w14:paraId="0641655E"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Lysimaque nummulaire [Herbe aux écus] </w:t>
            </w:r>
          </w:p>
          <w:p w14:paraId="15DA79E1"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Menthe aquatique </w:t>
            </w:r>
          </w:p>
          <w:p w14:paraId="79825F16"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Renoncule flammette [petite douve] </w:t>
            </w:r>
          </w:p>
          <w:p w14:paraId="1986D198"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Renoncule rampante [Pied-de-poule]</w:t>
            </w:r>
          </w:p>
          <w:p w14:paraId="64237EC5"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Trèfle des prés </w:t>
            </w:r>
          </w:p>
          <w:p w14:paraId="40C34181"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Trèfle rampant [Trèfle blanc] </w:t>
            </w:r>
          </w:p>
          <w:p w14:paraId="1DB4C7F5"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Vesce à épis </w:t>
            </w:r>
          </w:p>
        </w:tc>
        <w:tc>
          <w:tcPr>
            <w:tcW w:w="4235" w:type="dxa"/>
          </w:tcPr>
          <w:p w14:paraId="3B67D088"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Agrostis stolonifera L.</w:t>
            </w:r>
          </w:p>
          <w:p w14:paraId="18B7B2AC"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Caltha palustris L.</w:t>
            </w:r>
          </w:p>
          <w:p w14:paraId="5A4E2BFA"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i/>
                <w:sz w:val="20"/>
                <w:szCs w:val="20"/>
                <w:lang w:eastAsia="fr-FR"/>
              </w:rPr>
              <w:t>Cardamine pratensis L</w:t>
            </w:r>
            <w:r w:rsidRPr="00DA59E8">
              <w:rPr>
                <w:rFonts w:ascii="Times New Roman" w:eastAsia="Times New Roman" w:hAnsi="Times New Roman" w:cs="Times New Roman"/>
                <w:sz w:val="20"/>
                <w:szCs w:val="20"/>
                <w:lang w:eastAsia="fr-FR"/>
              </w:rPr>
              <w:t>.</w:t>
            </w:r>
          </w:p>
          <w:p w14:paraId="03F9F835"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i/>
                <w:sz w:val="20"/>
                <w:szCs w:val="20"/>
                <w:lang w:eastAsia="fr-FR"/>
              </w:rPr>
              <w:t>Centaurea jacea L</w:t>
            </w:r>
            <w:r w:rsidRPr="00DA59E8">
              <w:rPr>
                <w:rFonts w:ascii="Times New Roman" w:eastAsia="Times New Roman" w:hAnsi="Times New Roman" w:cs="Times New Roman"/>
                <w:sz w:val="20"/>
                <w:szCs w:val="20"/>
                <w:lang w:eastAsia="fr-FR"/>
              </w:rPr>
              <w:t>.</w:t>
            </w:r>
          </w:p>
          <w:p w14:paraId="27B3A953"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Epilobium parviflorum Schreb</w:t>
            </w:r>
          </w:p>
          <w:p w14:paraId="3273A51A"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Hypericum perforatum L.</w:t>
            </w:r>
          </w:p>
          <w:p w14:paraId="1991A905" w14:textId="77777777" w:rsidR="00DA59E8" w:rsidRPr="00DA59E8" w:rsidRDefault="00DA59E8" w:rsidP="00DA59E8">
            <w:pPr>
              <w:rPr>
                <w:rFonts w:ascii="Times New Roman" w:eastAsia="Times New Roman" w:hAnsi="Times New Roman" w:cs="Times New Roman"/>
                <w:sz w:val="20"/>
                <w:szCs w:val="20"/>
                <w:lang w:val="en-US" w:eastAsia="fr-FR"/>
              </w:rPr>
            </w:pPr>
            <w:r w:rsidRPr="00DA59E8">
              <w:rPr>
                <w:rFonts w:ascii="Times New Roman" w:eastAsia="Times New Roman" w:hAnsi="Times New Roman" w:cs="Times New Roman"/>
                <w:i/>
                <w:sz w:val="20"/>
                <w:szCs w:val="20"/>
                <w:lang w:val="en-US" w:eastAsia="fr-FR"/>
              </w:rPr>
              <w:t>Lathyrus pratensis L</w:t>
            </w:r>
            <w:r w:rsidRPr="00DA59E8">
              <w:rPr>
                <w:rFonts w:ascii="Times New Roman" w:eastAsia="Times New Roman" w:hAnsi="Times New Roman" w:cs="Times New Roman"/>
                <w:sz w:val="20"/>
                <w:szCs w:val="20"/>
                <w:lang w:val="en-US" w:eastAsia="fr-FR"/>
              </w:rPr>
              <w:t>.</w:t>
            </w:r>
          </w:p>
          <w:p w14:paraId="040DDEBD"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Lotus pedunculatus Cav.</w:t>
            </w:r>
          </w:p>
          <w:p w14:paraId="2326BBCC" w14:textId="77777777" w:rsidR="00DA59E8" w:rsidRPr="00DA59E8" w:rsidRDefault="00DA59E8" w:rsidP="00DA59E8">
            <w:pPr>
              <w:rPr>
                <w:rFonts w:ascii="Times New Roman" w:eastAsia="Times New Roman" w:hAnsi="Times New Roman" w:cs="Times New Roman"/>
                <w:sz w:val="20"/>
                <w:szCs w:val="20"/>
                <w:lang w:val="en-US" w:eastAsia="fr-FR"/>
              </w:rPr>
            </w:pPr>
            <w:r w:rsidRPr="00DA59E8">
              <w:rPr>
                <w:rFonts w:ascii="Times New Roman" w:eastAsia="Times New Roman" w:hAnsi="Times New Roman" w:cs="Times New Roman"/>
                <w:i/>
                <w:sz w:val="20"/>
                <w:szCs w:val="20"/>
                <w:lang w:val="en-US" w:eastAsia="fr-FR"/>
              </w:rPr>
              <w:t>Lychnis flos-cuculi L.</w:t>
            </w:r>
          </w:p>
          <w:p w14:paraId="1FFF515C" w14:textId="77777777" w:rsidR="00DA59E8" w:rsidRPr="00DA59E8" w:rsidRDefault="00DA59E8" w:rsidP="00DA59E8">
            <w:pPr>
              <w:rPr>
                <w:rFonts w:ascii="Times New Roman" w:eastAsia="Times New Roman" w:hAnsi="Times New Roman" w:cs="Times New Roman"/>
                <w:sz w:val="20"/>
                <w:szCs w:val="20"/>
                <w:lang w:val="en-US" w:eastAsia="fr-FR"/>
              </w:rPr>
            </w:pPr>
            <w:r w:rsidRPr="00DA59E8">
              <w:rPr>
                <w:rFonts w:ascii="Times New Roman" w:eastAsia="Times New Roman" w:hAnsi="Times New Roman" w:cs="Times New Roman"/>
                <w:i/>
                <w:sz w:val="20"/>
                <w:szCs w:val="20"/>
                <w:lang w:val="en-US" w:eastAsia="fr-FR"/>
              </w:rPr>
              <w:t>Lysimachia nummularia L</w:t>
            </w:r>
            <w:r w:rsidRPr="00DA59E8">
              <w:rPr>
                <w:rFonts w:ascii="Times New Roman" w:eastAsia="Times New Roman" w:hAnsi="Times New Roman" w:cs="Times New Roman"/>
                <w:sz w:val="20"/>
                <w:szCs w:val="20"/>
                <w:lang w:val="en-US" w:eastAsia="fr-FR"/>
              </w:rPr>
              <w:t>.</w:t>
            </w:r>
          </w:p>
          <w:p w14:paraId="20E0FE81"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Mentha aquatica L.</w:t>
            </w:r>
          </w:p>
          <w:p w14:paraId="72906AA9"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Ranunculus flammula L.</w:t>
            </w:r>
          </w:p>
          <w:p w14:paraId="2958C065"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Ranunculus repens L.</w:t>
            </w:r>
          </w:p>
          <w:p w14:paraId="4CD9A4DA"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Trifolium pratense L.</w:t>
            </w:r>
          </w:p>
          <w:p w14:paraId="549627F2"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Trifolium repens L.</w:t>
            </w:r>
          </w:p>
          <w:p w14:paraId="1F874635" w14:textId="77777777" w:rsidR="00DA59E8" w:rsidRPr="00DA59E8" w:rsidRDefault="00DA59E8" w:rsidP="00DA59E8">
            <w:pPr>
              <w:rPr>
                <w:rFonts w:ascii="Times New Roman" w:eastAsia="Times New Roman" w:hAnsi="Times New Roman" w:cs="Times New Roman"/>
                <w:sz w:val="20"/>
                <w:szCs w:val="20"/>
                <w:lang w:val="en-US" w:eastAsia="fr-FR"/>
              </w:rPr>
            </w:pPr>
            <w:r w:rsidRPr="00DA59E8">
              <w:rPr>
                <w:rFonts w:ascii="Times New Roman" w:eastAsia="Times New Roman" w:hAnsi="Times New Roman" w:cs="Times New Roman"/>
                <w:i/>
                <w:sz w:val="20"/>
                <w:szCs w:val="20"/>
                <w:lang w:val="en-US" w:eastAsia="fr-FR"/>
              </w:rPr>
              <w:t>Vicia cracca L.</w:t>
            </w:r>
          </w:p>
        </w:tc>
      </w:tr>
      <w:tr w:rsidR="00DA59E8" w:rsidRPr="00DA59E8" w14:paraId="3798C87A" w14:textId="77777777" w:rsidTr="00825250">
        <w:tc>
          <w:tcPr>
            <w:tcW w:w="9062" w:type="dxa"/>
            <w:gridSpan w:val="2"/>
          </w:tcPr>
          <w:p w14:paraId="5F681920" w14:textId="77777777" w:rsidR="00DA59E8" w:rsidRPr="00DA59E8" w:rsidRDefault="00DA59E8" w:rsidP="00DA59E8">
            <w:pPr>
              <w:spacing w:before="240" w:line="360" w:lineRule="auto"/>
              <w:contextualSpacing/>
              <w:jc w:val="both"/>
              <w:rPr>
                <w:rFonts w:ascii="Arial" w:eastAsia="Calibri" w:hAnsi="Arial" w:cs="Arial"/>
                <w:sz w:val="20"/>
                <w:szCs w:val="20"/>
                <w:lang w:eastAsia="fr-FR"/>
              </w:rPr>
            </w:pPr>
            <w:r w:rsidRPr="00DA59E8">
              <w:rPr>
                <w:rFonts w:ascii="Times New Roman" w:eastAsia="Times New Roman" w:hAnsi="Times New Roman" w:cs="Times New Roman"/>
                <w:sz w:val="20"/>
                <w:szCs w:val="20"/>
                <w:lang w:eastAsia="fr-FR"/>
              </w:rPr>
              <w:t>Plantes strictement aquatiques (leur introduction spontanée est préférable à leur implantation volontaire)</w:t>
            </w:r>
          </w:p>
        </w:tc>
      </w:tr>
      <w:tr w:rsidR="00DA59E8" w:rsidRPr="00DA59E8" w14:paraId="1483A3FD" w14:textId="77777777" w:rsidTr="00825250">
        <w:tc>
          <w:tcPr>
            <w:tcW w:w="4827" w:type="dxa"/>
          </w:tcPr>
          <w:p w14:paraId="7B4FC0B7"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Callitriche à angles obtus </w:t>
            </w:r>
          </w:p>
          <w:p w14:paraId="3DA128DD"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Callitriche à fruits plats </w:t>
            </w:r>
          </w:p>
          <w:p w14:paraId="6AA96DD7"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Cornifle nageant </w:t>
            </w:r>
          </w:p>
          <w:p w14:paraId="00E7BCDB"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Myriophylle en épi </w:t>
            </w:r>
          </w:p>
          <w:p w14:paraId="5544D8AD"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Nénuphar jaune </w:t>
            </w:r>
          </w:p>
          <w:p w14:paraId="4D394AC0" w14:textId="77777777" w:rsidR="00DA59E8" w:rsidRPr="00DA59E8" w:rsidRDefault="00DA59E8" w:rsidP="00DA59E8">
            <w:pPr>
              <w:spacing w:before="240" w:line="360" w:lineRule="auto"/>
              <w:contextualSpacing/>
              <w:jc w:val="both"/>
              <w:rPr>
                <w:rFonts w:ascii="Arial" w:eastAsia="Calibri" w:hAnsi="Arial" w:cs="Arial"/>
                <w:sz w:val="20"/>
                <w:szCs w:val="20"/>
                <w:lang w:eastAsia="fr-FR"/>
              </w:rPr>
            </w:pPr>
            <w:r w:rsidRPr="00DA59E8">
              <w:rPr>
                <w:rFonts w:ascii="Times New Roman" w:eastAsia="Times New Roman" w:hAnsi="Times New Roman" w:cs="Times New Roman"/>
                <w:sz w:val="20"/>
                <w:szCs w:val="20"/>
                <w:lang w:eastAsia="fr-FR"/>
              </w:rPr>
              <w:t xml:space="preserve">Potamot pectiné </w:t>
            </w:r>
          </w:p>
        </w:tc>
        <w:tc>
          <w:tcPr>
            <w:tcW w:w="4235" w:type="dxa"/>
          </w:tcPr>
          <w:p w14:paraId="29F58E41"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Callitriche obtusangula Le Gall</w:t>
            </w:r>
          </w:p>
          <w:p w14:paraId="4C5F19AC"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 xml:space="preserve">Callitriche platycarpa Kütz </w:t>
            </w:r>
          </w:p>
          <w:p w14:paraId="7768AEF4"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Ceratophyllum demersum L</w:t>
            </w:r>
            <w:r w:rsidRPr="00DA59E8">
              <w:rPr>
                <w:rFonts w:ascii="Times New Roman" w:eastAsia="Times New Roman" w:hAnsi="Times New Roman" w:cs="Times New Roman"/>
                <w:sz w:val="20"/>
                <w:szCs w:val="20"/>
                <w:lang w:val="en-US" w:eastAsia="fr-FR"/>
              </w:rPr>
              <w:t>.</w:t>
            </w:r>
            <w:r w:rsidRPr="00DA59E8">
              <w:rPr>
                <w:rFonts w:ascii="Times New Roman" w:eastAsia="Times New Roman" w:hAnsi="Times New Roman" w:cs="Times New Roman"/>
                <w:i/>
                <w:sz w:val="20"/>
                <w:szCs w:val="20"/>
                <w:lang w:val="en-US" w:eastAsia="fr-FR"/>
              </w:rPr>
              <w:t xml:space="preserve"> </w:t>
            </w:r>
          </w:p>
          <w:p w14:paraId="060CADD2"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Myriophyllum spicatum L.</w:t>
            </w:r>
          </w:p>
          <w:p w14:paraId="2F750969"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Nuphar nutea (L.) Smith</w:t>
            </w:r>
          </w:p>
          <w:p w14:paraId="37F6DCDC" w14:textId="77777777" w:rsidR="00DA59E8" w:rsidRPr="00DA59E8" w:rsidRDefault="00DA59E8" w:rsidP="00DA59E8">
            <w:pPr>
              <w:rPr>
                <w:rFonts w:ascii="Arial" w:eastAsia="Calibri" w:hAnsi="Arial" w:cs="Arial"/>
                <w:sz w:val="20"/>
                <w:szCs w:val="20"/>
                <w:lang w:val="en-US" w:eastAsia="fr-FR"/>
              </w:rPr>
            </w:pPr>
            <w:r w:rsidRPr="00DA59E8">
              <w:rPr>
                <w:rFonts w:ascii="Times New Roman" w:eastAsia="Times New Roman" w:hAnsi="Times New Roman" w:cs="Times New Roman"/>
                <w:i/>
                <w:sz w:val="20"/>
                <w:szCs w:val="20"/>
                <w:lang w:val="en-US" w:eastAsia="fr-FR"/>
              </w:rPr>
              <w:t>Potamogeton pectinatus L.</w:t>
            </w:r>
          </w:p>
        </w:tc>
      </w:tr>
      <w:tr w:rsidR="00DA59E8" w:rsidRPr="00DA59E8" w14:paraId="693C3797" w14:textId="77777777" w:rsidTr="00825250">
        <w:tc>
          <w:tcPr>
            <w:tcW w:w="9062" w:type="dxa"/>
            <w:gridSpan w:val="2"/>
          </w:tcPr>
          <w:p w14:paraId="1936E001" w14:textId="77777777" w:rsidR="00DA59E8" w:rsidRPr="00DA59E8" w:rsidRDefault="00DA59E8" w:rsidP="00DA59E8">
            <w:pPr>
              <w:spacing w:before="240" w:line="360" w:lineRule="auto"/>
              <w:contextualSpacing/>
              <w:jc w:val="both"/>
              <w:rPr>
                <w:rFonts w:ascii="Arial" w:eastAsia="Calibri" w:hAnsi="Arial" w:cs="Arial"/>
                <w:sz w:val="20"/>
                <w:szCs w:val="20"/>
                <w:lang w:eastAsia="fr-FR"/>
              </w:rPr>
            </w:pPr>
            <w:r w:rsidRPr="00DA59E8">
              <w:rPr>
                <w:rFonts w:ascii="Times New Roman" w:eastAsia="Times New Roman" w:hAnsi="Times New Roman" w:cs="Times New Roman"/>
                <w:sz w:val="20"/>
                <w:szCs w:val="20"/>
                <w:lang w:eastAsia="fr-FR"/>
              </w:rPr>
              <w:t>Plantes pour les berges</w:t>
            </w:r>
          </w:p>
        </w:tc>
      </w:tr>
      <w:tr w:rsidR="00DA59E8" w:rsidRPr="00DA59E8" w14:paraId="35D8F5B7" w14:textId="77777777" w:rsidTr="00825250">
        <w:tc>
          <w:tcPr>
            <w:tcW w:w="4827" w:type="dxa"/>
          </w:tcPr>
          <w:p w14:paraId="462D82A8"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Plantain-d’eau commun [plantain d’eau] </w:t>
            </w:r>
          </w:p>
          <w:p w14:paraId="5AFA48F6"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sz w:val="20"/>
                <w:szCs w:val="20"/>
                <w:lang w:eastAsia="fr-FR"/>
              </w:rPr>
              <w:t xml:space="preserve">Ache nodiflore </w:t>
            </w:r>
          </w:p>
          <w:p w14:paraId="4ECDEEB7"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Laîche des marais   </w:t>
            </w:r>
          </w:p>
          <w:p w14:paraId="4D4BCB28"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Laîche des rives </w:t>
            </w:r>
          </w:p>
          <w:p w14:paraId="6FBD8DDA"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Eupatoire chanvrine</w:t>
            </w:r>
          </w:p>
          <w:p w14:paraId="55F7D99B"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Filipendule ulmaire [Reine des prés] </w:t>
            </w:r>
          </w:p>
          <w:p w14:paraId="2064016D"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Gaillet des marais </w:t>
            </w:r>
          </w:p>
          <w:p w14:paraId="37977E93"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Iris-faux-acore [Iris jaune, Iris des marais] </w:t>
            </w:r>
          </w:p>
          <w:p w14:paraId="49DFAE49"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Jonc épars</w:t>
            </w:r>
          </w:p>
          <w:p w14:paraId="252DFB0A"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Jonc glauque [jonc des jardiniers]</w:t>
            </w:r>
          </w:p>
          <w:p w14:paraId="70048446"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Salicaire commune </w:t>
            </w:r>
          </w:p>
          <w:p w14:paraId="785362DE"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Myosotis des marais </w:t>
            </w:r>
          </w:p>
          <w:p w14:paraId="3204DF27"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Cresson officinal [Cresson de fontaine] (en eau courante)</w:t>
            </w:r>
          </w:p>
          <w:p w14:paraId="7FF1A26C"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Phragmite commun [Roseau commun, Phragmite] </w:t>
            </w:r>
          </w:p>
          <w:p w14:paraId="73F0FF78"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Rorippe amphibie </w:t>
            </w:r>
          </w:p>
          <w:p w14:paraId="7F8590B5"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Rubanier rameux </w:t>
            </w:r>
          </w:p>
          <w:p w14:paraId="420D622B"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Consoude officinale </w:t>
            </w:r>
          </w:p>
          <w:p w14:paraId="167BF38D"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sz w:val="20"/>
                <w:szCs w:val="20"/>
                <w:lang w:eastAsia="fr-FR"/>
              </w:rPr>
              <w:t xml:space="preserve">Valériane rampante |Herbe aux chats] </w:t>
            </w:r>
          </w:p>
          <w:p w14:paraId="2C3B193A" w14:textId="77777777" w:rsidR="00DA59E8" w:rsidRPr="00DA59E8" w:rsidRDefault="00DA59E8" w:rsidP="00DA59E8">
            <w:pPr>
              <w:rPr>
                <w:rFonts w:ascii="Arial" w:eastAsia="Calibri" w:hAnsi="Arial" w:cs="Arial"/>
                <w:sz w:val="20"/>
                <w:szCs w:val="20"/>
                <w:lang w:eastAsia="fr-FR"/>
              </w:rPr>
            </w:pPr>
            <w:r w:rsidRPr="00DA59E8">
              <w:rPr>
                <w:rFonts w:ascii="Times New Roman" w:eastAsia="Times New Roman" w:hAnsi="Times New Roman" w:cs="Times New Roman"/>
                <w:sz w:val="20"/>
                <w:szCs w:val="20"/>
                <w:lang w:eastAsia="fr-FR"/>
              </w:rPr>
              <w:t>Véronique mouron-d’eau (s.l.)</w:t>
            </w:r>
          </w:p>
        </w:tc>
        <w:tc>
          <w:tcPr>
            <w:tcW w:w="4235" w:type="dxa"/>
          </w:tcPr>
          <w:p w14:paraId="724397F7"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 xml:space="preserve">Alisma plantago-aquatica L. </w:t>
            </w:r>
          </w:p>
          <w:p w14:paraId="2629CD07"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Apium nodiflorum (L.) Lag.</w:t>
            </w:r>
          </w:p>
          <w:p w14:paraId="2CAB4768"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Carex acutiformis Ehrh.</w:t>
            </w:r>
          </w:p>
          <w:p w14:paraId="41DF2DA8"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Carex riparia Curt.</w:t>
            </w:r>
          </w:p>
          <w:p w14:paraId="29E76DCF"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Eupatorium cannabinum L.</w:t>
            </w:r>
          </w:p>
          <w:p w14:paraId="2E6C67A1"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val="en-US" w:eastAsia="fr-FR"/>
              </w:rPr>
              <w:t xml:space="preserve">Filipendula ulmaria (L.) </w:t>
            </w:r>
            <w:r w:rsidRPr="00DA59E8">
              <w:rPr>
                <w:rFonts w:ascii="Times New Roman" w:eastAsia="Times New Roman" w:hAnsi="Times New Roman" w:cs="Times New Roman"/>
                <w:i/>
                <w:sz w:val="20"/>
                <w:szCs w:val="20"/>
                <w:lang w:eastAsia="fr-FR"/>
              </w:rPr>
              <w:t>Maxim.</w:t>
            </w:r>
          </w:p>
          <w:p w14:paraId="0FD065A1"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Galium palustre L.</w:t>
            </w:r>
          </w:p>
          <w:p w14:paraId="48D798AC"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Iris pseudoacorus L.</w:t>
            </w:r>
          </w:p>
          <w:p w14:paraId="1208C765"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i/>
                <w:sz w:val="20"/>
                <w:szCs w:val="20"/>
                <w:lang w:eastAsia="fr-FR"/>
              </w:rPr>
              <w:t>Juncus effusus L</w:t>
            </w:r>
            <w:r w:rsidRPr="00DA59E8">
              <w:rPr>
                <w:rFonts w:ascii="Times New Roman" w:eastAsia="Times New Roman" w:hAnsi="Times New Roman" w:cs="Times New Roman"/>
                <w:sz w:val="20"/>
                <w:szCs w:val="20"/>
                <w:lang w:eastAsia="fr-FR"/>
              </w:rPr>
              <w:t>.</w:t>
            </w:r>
          </w:p>
          <w:p w14:paraId="75D6170D"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Juncus inflexus L.</w:t>
            </w:r>
          </w:p>
          <w:p w14:paraId="313F31C1" w14:textId="77777777" w:rsidR="00DA59E8" w:rsidRPr="00DA59E8" w:rsidRDefault="00DA59E8" w:rsidP="00DA59E8">
            <w:pPr>
              <w:rPr>
                <w:rFonts w:ascii="Times New Roman" w:eastAsia="Times New Roman" w:hAnsi="Times New Roman" w:cs="Times New Roman"/>
                <w:i/>
                <w:sz w:val="20"/>
                <w:szCs w:val="20"/>
                <w:lang w:eastAsia="fr-FR"/>
              </w:rPr>
            </w:pPr>
            <w:r w:rsidRPr="00DA59E8">
              <w:rPr>
                <w:rFonts w:ascii="Times New Roman" w:eastAsia="Times New Roman" w:hAnsi="Times New Roman" w:cs="Times New Roman"/>
                <w:i/>
                <w:sz w:val="20"/>
                <w:szCs w:val="20"/>
                <w:lang w:eastAsia="fr-FR"/>
              </w:rPr>
              <w:t>Lythrum salicaria L.</w:t>
            </w:r>
          </w:p>
          <w:p w14:paraId="60647F78" w14:textId="77777777" w:rsidR="00DA59E8" w:rsidRPr="00DA59E8" w:rsidRDefault="00DA59E8" w:rsidP="00DA59E8">
            <w:pPr>
              <w:rPr>
                <w:rFonts w:ascii="Times New Roman" w:eastAsia="Times New Roman" w:hAnsi="Times New Roman" w:cs="Times New Roman"/>
                <w:sz w:val="20"/>
                <w:szCs w:val="20"/>
                <w:lang w:eastAsia="fr-FR"/>
              </w:rPr>
            </w:pPr>
            <w:r w:rsidRPr="00DA59E8">
              <w:rPr>
                <w:rFonts w:ascii="Times New Roman" w:eastAsia="Times New Roman" w:hAnsi="Times New Roman" w:cs="Times New Roman"/>
                <w:i/>
                <w:sz w:val="20"/>
                <w:szCs w:val="20"/>
                <w:lang w:eastAsia="fr-FR"/>
              </w:rPr>
              <w:t>Myosotis scorpioides L.</w:t>
            </w:r>
          </w:p>
          <w:p w14:paraId="0A7B0DF1"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Nasturtium officinale R. Brown</w:t>
            </w:r>
          </w:p>
          <w:p w14:paraId="2DD286E2"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Phragmites australis (Cav.) Steud.</w:t>
            </w:r>
          </w:p>
          <w:p w14:paraId="008D45A7"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Rorippa amphibia (L.) Besser</w:t>
            </w:r>
          </w:p>
          <w:p w14:paraId="46B5B7F6"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Sparganium erectum L.</w:t>
            </w:r>
          </w:p>
          <w:p w14:paraId="445F3D39" w14:textId="77777777" w:rsidR="00DA59E8" w:rsidRPr="00DA59E8" w:rsidRDefault="00DA59E8" w:rsidP="00DA59E8">
            <w:pPr>
              <w:rPr>
                <w:rFonts w:ascii="Times New Roman" w:eastAsia="Times New Roman" w:hAnsi="Times New Roman" w:cs="Times New Roman"/>
                <w:sz w:val="20"/>
                <w:szCs w:val="20"/>
                <w:lang w:val="en-US" w:eastAsia="fr-FR"/>
              </w:rPr>
            </w:pPr>
            <w:r w:rsidRPr="00DA59E8">
              <w:rPr>
                <w:rFonts w:ascii="Times New Roman" w:eastAsia="Times New Roman" w:hAnsi="Times New Roman" w:cs="Times New Roman"/>
                <w:i/>
                <w:sz w:val="20"/>
                <w:szCs w:val="20"/>
                <w:lang w:val="en-US" w:eastAsia="fr-FR"/>
              </w:rPr>
              <w:t>Symphytum officinale L</w:t>
            </w:r>
            <w:r w:rsidRPr="00DA59E8">
              <w:rPr>
                <w:rFonts w:ascii="Times New Roman" w:eastAsia="Times New Roman" w:hAnsi="Times New Roman" w:cs="Times New Roman"/>
                <w:sz w:val="20"/>
                <w:szCs w:val="20"/>
                <w:lang w:val="en-US" w:eastAsia="fr-FR"/>
              </w:rPr>
              <w:t>.</w:t>
            </w:r>
          </w:p>
          <w:p w14:paraId="14BC8562" w14:textId="77777777" w:rsidR="00DA59E8" w:rsidRPr="00DA59E8" w:rsidRDefault="00DA59E8" w:rsidP="00DA59E8">
            <w:pPr>
              <w:rPr>
                <w:rFonts w:ascii="Times New Roman" w:eastAsia="Times New Roman" w:hAnsi="Times New Roman" w:cs="Times New Roman"/>
                <w:i/>
                <w:sz w:val="20"/>
                <w:szCs w:val="20"/>
                <w:lang w:val="en-US" w:eastAsia="fr-FR"/>
              </w:rPr>
            </w:pPr>
            <w:r w:rsidRPr="00DA59E8">
              <w:rPr>
                <w:rFonts w:ascii="Times New Roman" w:eastAsia="Times New Roman" w:hAnsi="Times New Roman" w:cs="Times New Roman"/>
                <w:i/>
                <w:sz w:val="20"/>
                <w:szCs w:val="20"/>
                <w:lang w:val="en-US" w:eastAsia="fr-FR"/>
              </w:rPr>
              <w:t>Valeriana repens Host</w:t>
            </w:r>
          </w:p>
          <w:p w14:paraId="1F55B3A1" w14:textId="77777777" w:rsidR="00DA59E8" w:rsidRPr="00DA59E8" w:rsidRDefault="00DA59E8" w:rsidP="00DA59E8">
            <w:pPr>
              <w:rPr>
                <w:rFonts w:ascii="Times New Roman" w:eastAsia="Times New Roman" w:hAnsi="Times New Roman" w:cs="Times New Roman"/>
                <w:sz w:val="20"/>
                <w:szCs w:val="20"/>
                <w:lang w:val="en-US" w:eastAsia="fr-FR"/>
              </w:rPr>
            </w:pPr>
            <w:r w:rsidRPr="00DA59E8">
              <w:rPr>
                <w:rFonts w:ascii="Times New Roman" w:eastAsia="Times New Roman" w:hAnsi="Times New Roman" w:cs="Times New Roman"/>
                <w:i/>
                <w:sz w:val="20"/>
                <w:szCs w:val="20"/>
                <w:lang w:val="en-US" w:eastAsia="fr-FR"/>
              </w:rPr>
              <w:t>Veronica anagallis-aquatica L.</w:t>
            </w:r>
          </w:p>
        </w:tc>
      </w:tr>
    </w:tbl>
    <w:p w14:paraId="5F57393B" w14:textId="77777777" w:rsidR="00DA59E8" w:rsidRPr="00DA59E8" w:rsidRDefault="00DA59E8" w:rsidP="00DA59E8">
      <w:pPr>
        <w:spacing w:before="240" w:after="0" w:line="360" w:lineRule="auto"/>
        <w:contextualSpacing/>
        <w:jc w:val="both"/>
        <w:rPr>
          <w:rFonts w:ascii="Arial" w:eastAsia="Calibri" w:hAnsi="Arial" w:cs="Arial"/>
          <w:sz w:val="20"/>
          <w:szCs w:val="20"/>
          <w:lang w:val="en-US" w:eastAsia="fr-FR"/>
        </w:rPr>
      </w:pPr>
    </w:p>
    <w:p w14:paraId="303B7EC7" w14:textId="77777777" w:rsidR="00DA59E8" w:rsidRPr="00DA59E8" w:rsidRDefault="00DA59E8" w:rsidP="00DA59E8">
      <w:pPr>
        <w:spacing w:after="0" w:line="240" w:lineRule="auto"/>
        <w:rPr>
          <w:rFonts w:ascii="Times New Roman" w:eastAsia="Times New Roman" w:hAnsi="Times New Roman" w:cs="Times New Roman"/>
          <w:b/>
          <w:color w:val="2E74B5" w:themeColor="accent1" w:themeShade="BF"/>
          <w:sz w:val="28"/>
          <w:szCs w:val="28"/>
          <w:lang w:val="en-US" w:eastAsia="fr-FR"/>
        </w:rPr>
      </w:pPr>
    </w:p>
    <w:p w14:paraId="757B52CF" w14:textId="77777777" w:rsidR="00DA59E8" w:rsidRPr="00DA59E8" w:rsidRDefault="00DA59E8" w:rsidP="00DA59E8">
      <w:pPr>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br w:type="page"/>
      </w:r>
    </w:p>
    <w:p w14:paraId="1724CA16" w14:textId="77777777" w:rsidR="00DA59E8" w:rsidRPr="00DA59E8" w:rsidRDefault="00DA59E8" w:rsidP="00DA59E8">
      <w:pPr>
        <w:spacing w:after="0" w:line="24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lastRenderedPageBreak/>
        <w:t>Restaurer une mare</w:t>
      </w:r>
    </w:p>
    <w:p w14:paraId="79695D45" w14:textId="77777777" w:rsidR="00DA59E8" w:rsidRPr="00DA59E8" w:rsidRDefault="00DA59E8" w:rsidP="00DA59E8">
      <w:pPr>
        <w:spacing w:after="0" w:line="240" w:lineRule="auto"/>
        <w:rPr>
          <w:rFonts w:ascii="Arial" w:eastAsia="Times New Roman" w:hAnsi="Arial" w:cs="Arial"/>
          <w:b/>
          <w:color w:val="0070C0"/>
          <w:sz w:val="20"/>
          <w:szCs w:val="20"/>
          <w:lang w:eastAsia="fr-FR"/>
        </w:rPr>
      </w:pPr>
    </w:p>
    <w:p w14:paraId="5A2C1182" w14:textId="77777777" w:rsidR="00DA59E8" w:rsidRPr="00DA59E8" w:rsidRDefault="00DA59E8" w:rsidP="00DA59E8">
      <w:pPr>
        <w:numPr>
          <w:ilvl w:val="0"/>
          <w:numId w:val="27"/>
        </w:numPr>
        <w:spacing w:before="240" w:after="0" w:line="360" w:lineRule="auto"/>
        <w:contextualSpacing/>
        <w:jc w:val="both"/>
        <w:rPr>
          <w:rFonts w:ascii="Arial" w:eastAsia="Calibri" w:hAnsi="Arial" w:cs="Arial"/>
          <w:b/>
          <w:sz w:val="20"/>
          <w:szCs w:val="20"/>
          <w:lang w:eastAsia="fr-FR"/>
        </w:rPr>
      </w:pPr>
      <w:r w:rsidRPr="00DA59E8">
        <w:rPr>
          <w:rFonts w:ascii="Arial" w:eastAsia="Calibri" w:hAnsi="Arial" w:cs="Arial"/>
          <w:b/>
          <w:sz w:val="20"/>
          <w:szCs w:val="20"/>
          <w:lang w:eastAsia="fr-FR"/>
        </w:rPr>
        <w:t>L’éclaircie d’une mare bordée d’arbres et arbustes</w:t>
      </w:r>
    </w:p>
    <w:p w14:paraId="67A8825D" w14:textId="77777777" w:rsidR="00DA59E8" w:rsidRPr="00DA59E8" w:rsidRDefault="00DA59E8" w:rsidP="00DA59E8">
      <w:p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Il peut s’avérer nécessaire d’éclaircir une mare bordée d’arbres et arbustes, leur présence excessive entraînant des effets indésirables : manque de lumière faisant progressivement disparaître la végétation herbacée et diminuer la production d’oxygène, feuilles mortes accentuant le processus de comblement, racines de certaines essences (aulnes, saules) pompant directement l’eau accélérant l’assèchement de la mare, notamment dans le cas d’une mare temporaire imperméabilisée avec de l’argile.</w:t>
      </w:r>
    </w:p>
    <w:p w14:paraId="469E1755" w14:textId="77777777" w:rsidR="00DA59E8" w:rsidRPr="00DA59E8" w:rsidRDefault="00DA59E8" w:rsidP="00DA59E8">
      <w:pPr>
        <w:spacing w:after="0" w:line="360" w:lineRule="auto"/>
        <w:contextualSpacing/>
        <w:jc w:val="both"/>
        <w:rPr>
          <w:rFonts w:ascii="Arial" w:eastAsia="Calibri" w:hAnsi="Arial" w:cs="Arial"/>
          <w:sz w:val="20"/>
          <w:szCs w:val="20"/>
          <w:lang w:eastAsia="fr-FR"/>
        </w:rPr>
      </w:pPr>
    </w:p>
    <w:p w14:paraId="39F1E0C9"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Il est néanmoins important de conserver des arbres et arbustes qui contribuent à diversifier les milieux de vie à proximité de la mare. Les cibles à privilégier lors d’un éclaircissement sont les arbres et arbustes situés directement dans le plan d’eau. L’éclaircissement consiste à couper toutes les branches puis à les exporter loin de l’eau. Sur les berges en pente douce, une coupe rase peut être effectuée. Il faut par contre éviter de toucher aux arbustes situés sur les berges abruptes, car ils diminuent les risques d’effondrement.</w:t>
      </w:r>
    </w:p>
    <w:p w14:paraId="0F494EBF"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u w:val="single"/>
          <w:lang w:eastAsia="fr-FR"/>
        </w:rPr>
        <w:t>Période d’intervention</w:t>
      </w:r>
      <w:r w:rsidRPr="00DA59E8">
        <w:rPr>
          <w:rFonts w:ascii="Arial" w:eastAsia="Calibri" w:hAnsi="Arial" w:cs="Arial"/>
          <w:sz w:val="20"/>
          <w:szCs w:val="20"/>
          <w:lang w:eastAsia="fr-FR"/>
        </w:rPr>
        <w:t> : de fin août à novembre.</w:t>
      </w:r>
    </w:p>
    <w:p w14:paraId="0A5EB30E"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u w:val="single"/>
          <w:lang w:eastAsia="fr-FR"/>
        </w:rPr>
        <w:t>Fréquence</w:t>
      </w:r>
      <w:r w:rsidRPr="00DA59E8">
        <w:rPr>
          <w:rFonts w:ascii="Arial" w:eastAsia="Calibri" w:hAnsi="Arial" w:cs="Arial"/>
          <w:sz w:val="20"/>
          <w:szCs w:val="20"/>
          <w:lang w:eastAsia="fr-FR"/>
        </w:rPr>
        <w:t> : tous les 5 à 10 ans pour une mare forestière, tous les 10 à 20 ans pour une mare prairiale.</w:t>
      </w:r>
    </w:p>
    <w:p w14:paraId="6E07E65E"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p>
    <w:p w14:paraId="401D8C86" w14:textId="77777777" w:rsidR="00DA59E8" w:rsidRPr="00DA59E8" w:rsidRDefault="00DA59E8" w:rsidP="00DA59E8">
      <w:pPr>
        <w:numPr>
          <w:ilvl w:val="0"/>
          <w:numId w:val="27"/>
        </w:numPr>
        <w:spacing w:before="240" w:after="0" w:line="360" w:lineRule="auto"/>
        <w:contextualSpacing/>
        <w:jc w:val="both"/>
        <w:rPr>
          <w:rFonts w:ascii="Arial" w:eastAsia="Calibri" w:hAnsi="Arial" w:cs="Arial"/>
          <w:b/>
          <w:sz w:val="20"/>
          <w:szCs w:val="20"/>
          <w:lang w:eastAsia="fr-FR"/>
        </w:rPr>
      </w:pPr>
      <w:r w:rsidRPr="00DA59E8">
        <w:rPr>
          <w:rFonts w:ascii="Arial" w:eastAsia="Calibri" w:hAnsi="Arial" w:cs="Arial"/>
          <w:b/>
          <w:sz w:val="20"/>
          <w:szCs w:val="20"/>
          <w:lang w:eastAsia="fr-FR"/>
        </w:rPr>
        <w:t>Le curage de restauration de la mare</w:t>
      </w:r>
    </w:p>
    <w:p w14:paraId="48A4CB91" w14:textId="77777777" w:rsidR="00DA59E8" w:rsidRPr="00DA59E8" w:rsidRDefault="00DA59E8" w:rsidP="00DA59E8">
      <w:p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Lorsqu’il s’agit de restaurer une mare envasée, le principal risque est de percer la couche d’argile imperméable ou de mal dimensionner la mare. Il est possible de retrouver la longueur et la largeur de la mare en repérant, par observation, la frontière vase/terre grâce aux variations de la végétation et de la consistance du sol. La profondeur originelle peut être mesurée directement avec un bâton gradué au point le plus profond de la mare après avoir touché le substrat argileux solide au-delà de la vase.</w:t>
      </w:r>
    </w:p>
    <w:p w14:paraId="7522602D"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p>
    <w:p w14:paraId="42D08AC5"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Le curage d’une mare doit impérativement être réalisé à l’aide d’une pelle à chenilles équipée d’un godet plat. La vase extraite doit être exportée suffisamment loin de la mare pour que l’eau de ruissellement ne l’y ramène pas. Comme pour la création d’une mare, tous les remblais issus du recreusement doivent être évacués hors zone humide et hors zone inondable.</w:t>
      </w:r>
    </w:p>
    <w:p w14:paraId="55687B1C"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u w:val="single"/>
          <w:lang w:eastAsia="fr-FR"/>
        </w:rPr>
        <w:t>Période d’intervention recommandée</w:t>
      </w:r>
      <w:r w:rsidRPr="00DA59E8">
        <w:rPr>
          <w:rFonts w:ascii="Arial" w:eastAsia="Calibri" w:hAnsi="Arial" w:cs="Arial"/>
          <w:sz w:val="20"/>
          <w:szCs w:val="20"/>
          <w:lang w:eastAsia="fr-FR"/>
        </w:rPr>
        <w:t> : septembre à novembre.</w:t>
      </w:r>
    </w:p>
    <w:p w14:paraId="2447CF52" w14:textId="77777777" w:rsidR="00DA59E8" w:rsidRPr="00DA59E8" w:rsidRDefault="00DA59E8" w:rsidP="00DA59E8">
      <w:pPr>
        <w:spacing w:before="240" w:after="0" w:line="360" w:lineRule="auto"/>
        <w:contextualSpacing/>
        <w:jc w:val="both"/>
        <w:rPr>
          <w:rFonts w:ascii="Arial" w:eastAsia="Calibri" w:hAnsi="Arial" w:cs="Arial"/>
          <w:b/>
          <w:smallCaps/>
          <w:color w:val="4472C4"/>
          <w:sz w:val="24"/>
          <w:szCs w:val="24"/>
          <w:lang w:eastAsia="fr-FR"/>
        </w:rPr>
      </w:pPr>
      <w:r w:rsidRPr="00DA59E8">
        <w:rPr>
          <w:rFonts w:ascii="Arial" w:eastAsia="Calibri" w:hAnsi="Arial" w:cs="Arial"/>
          <w:sz w:val="20"/>
          <w:szCs w:val="20"/>
          <w:u w:val="single"/>
          <w:lang w:eastAsia="fr-FR"/>
        </w:rPr>
        <w:t>L’entretien ultérieur de la mare </w:t>
      </w:r>
      <w:r w:rsidRPr="00DA59E8">
        <w:rPr>
          <w:rFonts w:ascii="Arial" w:eastAsia="Calibri" w:hAnsi="Arial" w:cs="Arial"/>
          <w:sz w:val="20"/>
          <w:szCs w:val="20"/>
          <w:lang w:eastAsia="fr-FR"/>
        </w:rPr>
        <w:t>: il répond aux mêmes recommandations que celles énoncées ci-dessus pour l’entretien d’une mare nouvellement créée.</w:t>
      </w:r>
    </w:p>
    <w:p w14:paraId="71E930B6" w14:textId="77777777" w:rsidR="00DA59E8" w:rsidRPr="00DA59E8" w:rsidRDefault="00DA59E8" w:rsidP="00DA59E8">
      <w:pPr>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color="4472C4"/>
          <w:lang w:eastAsia="fr-FR"/>
        </w:rPr>
        <w:br w:type="page"/>
      </w:r>
      <w:r w:rsidRPr="00DA59E8">
        <w:rPr>
          <w:rFonts w:ascii="Arial" w:eastAsia="Calibri" w:hAnsi="Arial" w:cs="Arial"/>
          <w:b/>
          <w:smallCaps/>
          <w:color w:val="4472C4"/>
          <w:sz w:val="24"/>
          <w:szCs w:val="24"/>
          <w:u w:val="single" w:color="4472C4"/>
          <w:lang w:eastAsia="fr-FR"/>
        </w:rPr>
        <w:lastRenderedPageBreak/>
        <w:t>ANNEXE 4</w:t>
      </w:r>
    </w:p>
    <w:p w14:paraId="19FEB19A"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CAHIER DES CHARGES TECHNIQUE POUR L’INSTALLATION</w:t>
      </w:r>
    </w:p>
    <w:p w14:paraId="5AF0219B"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D’UN HOTEL A INSECTES</w:t>
      </w:r>
    </w:p>
    <w:p w14:paraId="49462E25"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p>
    <w:p w14:paraId="24651E6E" w14:textId="77777777" w:rsidR="00DA59E8" w:rsidRPr="00DA59E8" w:rsidRDefault="00DA59E8" w:rsidP="00DA59E8">
      <w:pPr>
        <w:spacing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Qu’est-ce qu’un hôtel à insectes</w:t>
      </w:r>
    </w:p>
    <w:p w14:paraId="564D2565"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Les hôtels à insectes sont des aménagements qui permettent aux arachnides et à certains insectes  (auxiliaires, pollinisateurs…) de passer l’hiver ou de pondre en été. Ils se substituent à des fins pédagogiques aux abris naturels que peuvent déjà trouver les insectes dans l’environnement (herbes sèches, sols, tas de pierres, bois morts, troncs et écorces,  branches, souches, y compris les petites branches mortes sur les arbres sains…). </w:t>
      </w:r>
    </w:p>
    <w:p w14:paraId="68A07FD0"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Il est possible de trouver de nombreux types d’hôtels à insectes dans le commerce mais </w:t>
      </w:r>
      <w:r w:rsidRPr="00DA59E8">
        <w:rPr>
          <w:rFonts w:ascii="Arial" w:eastAsia="Calibri" w:hAnsi="Arial" w:cs="Arial"/>
          <w:b/>
          <w:sz w:val="20"/>
          <w:szCs w:val="20"/>
          <w:lang w:eastAsia="fr-FR"/>
        </w:rPr>
        <w:t>il est facile d’en construire un.</w:t>
      </w:r>
      <w:r w:rsidRPr="00DA59E8">
        <w:rPr>
          <w:rFonts w:ascii="Arial" w:eastAsia="Calibri" w:hAnsi="Arial" w:cs="Arial"/>
          <w:sz w:val="20"/>
          <w:szCs w:val="20"/>
          <w:lang w:eastAsia="fr-FR"/>
        </w:rPr>
        <w:t xml:space="preserve"> De nombreux sites sur internet expliquent les modalités de construction ;</w:t>
      </w:r>
    </w:p>
    <w:p w14:paraId="70542C85"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Pourquoi installer un hôtel à insectes</w:t>
      </w:r>
    </w:p>
    <w:p w14:paraId="683CE1FA"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L’installation d’un hôtel à insectes relève avant tout d’une </w:t>
      </w:r>
      <w:r w:rsidRPr="00DA59E8">
        <w:rPr>
          <w:rFonts w:ascii="Arial" w:eastAsia="Calibri" w:hAnsi="Arial" w:cs="Arial"/>
          <w:b/>
          <w:sz w:val="20"/>
          <w:szCs w:val="20"/>
          <w:lang w:eastAsia="fr-FR"/>
        </w:rPr>
        <w:t>démarche pédagogique</w:t>
      </w:r>
      <w:r w:rsidRPr="00DA59E8">
        <w:rPr>
          <w:rFonts w:ascii="Arial" w:eastAsia="Calibri" w:hAnsi="Arial" w:cs="Arial"/>
          <w:sz w:val="20"/>
          <w:szCs w:val="20"/>
          <w:lang w:eastAsia="fr-FR"/>
        </w:rPr>
        <w:t xml:space="preserve">. Celle-ci doit être associée à une </w:t>
      </w:r>
      <w:r w:rsidRPr="00DA59E8">
        <w:rPr>
          <w:rFonts w:ascii="Arial" w:eastAsia="Calibri" w:hAnsi="Arial" w:cs="Arial"/>
          <w:b/>
          <w:sz w:val="20"/>
          <w:szCs w:val="20"/>
          <w:lang w:eastAsia="fr-FR"/>
        </w:rPr>
        <w:t>démarche d’apport de nourriture</w:t>
      </w:r>
      <w:r w:rsidRPr="00DA59E8">
        <w:rPr>
          <w:rFonts w:ascii="Arial" w:eastAsia="Calibri" w:hAnsi="Arial" w:cs="Arial"/>
          <w:sz w:val="20"/>
          <w:szCs w:val="20"/>
          <w:lang w:eastAsia="fr-FR"/>
        </w:rPr>
        <w:t>, notamment celle fournie par la flore. Ainsi, l’hôtel à insectes gagne à être placé près d’une prairie fleurie ou à proximité d’une zone en friche. Un hôtel placé dans un désert alimentaire (champs, prairie semée de monocotylédones, parking, etc.) ne présente aucun intérêt.  Pour éviter que les insectes ne s’épuisent autour de plantes horticoles dont ils ne peuvent s’alimenter, il est recommandé de se procurer des graines de végétaux diversifiés indigènes et, si possible, bénéficiant de la marque Végétal local.</w:t>
      </w:r>
    </w:p>
    <w:p w14:paraId="02B610CF"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Comment installer un hôtel à insectes</w:t>
      </w:r>
    </w:p>
    <w:p w14:paraId="1DAF98A3"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L’hôtel à insectes doit être orienté au sud/sud-est, face au soleil, éventuellement est/sud-est, le dos aux vents dominants, adossé contre un mur ou une haie, non loin d’un parterre de fleurs sauvages. Il doit être surélevé d’un mètre, et abrité des intempéries. </w:t>
      </w:r>
    </w:p>
    <w:p w14:paraId="747F6AF9"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Il faut, avant tout, </w:t>
      </w:r>
      <w:r w:rsidRPr="00DA59E8">
        <w:rPr>
          <w:rFonts w:ascii="Arial" w:eastAsia="Calibri" w:hAnsi="Arial" w:cs="Arial"/>
          <w:b/>
          <w:sz w:val="20"/>
          <w:szCs w:val="20"/>
          <w:lang w:eastAsia="fr-FR"/>
        </w:rPr>
        <w:t>utiliser des matériaux non traités</w:t>
      </w:r>
      <w:r w:rsidRPr="00DA59E8">
        <w:rPr>
          <w:rFonts w:ascii="Arial" w:eastAsia="Calibri" w:hAnsi="Arial" w:cs="Arial"/>
          <w:sz w:val="20"/>
          <w:szCs w:val="20"/>
          <w:lang w:eastAsia="fr-FR"/>
        </w:rPr>
        <w:t xml:space="preserve">. L’abri doit être conçu pour accueillir des insectes de toutes tailles, du plus petit au plus grand. Donc, prévoir des interstices de différentes dimensions. Ne pas mélanger les différents types d’hébergement et </w:t>
      </w:r>
      <w:r w:rsidRPr="00DA59E8">
        <w:rPr>
          <w:rFonts w:ascii="Arial" w:eastAsia="Calibri" w:hAnsi="Arial" w:cs="Arial"/>
          <w:b/>
          <w:sz w:val="20"/>
          <w:szCs w:val="20"/>
          <w:lang w:eastAsia="fr-FR"/>
        </w:rPr>
        <w:t>cloisonner l’hôtel par genre d’habitat</w:t>
      </w:r>
      <w:r w:rsidRPr="00DA59E8">
        <w:rPr>
          <w:rFonts w:ascii="Arial" w:eastAsia="Calibri" w:hAnsi="Arial" w:cs="Arial"/>
          <w:sz w:val="20"/>
          <w:szCs w:val="20"/>
          <w:lang w:eastAsia="fr-FR"/>
        </w:rPr>
        <w:t>, comme les petits trous dans une case, les plus gros dans une autre pour que les mêmes familles d’insectes se regroupent et ne se perturbent pas entre elles. Dans la nature,  les différentes espèces se fuient, mais dans un abri artificiel  les insectes doivent se supporter. L’abri devra donc être de dimension suffisante. Il est recommandé de ne pas dépasser un mètre carré pour éviter une concentration qui attireront les prédateurs et favoriseront la transmission des pathogènes. Sa profondeur doit être d’une dizaine à une trentaine de centimètres.</w:t>
      </w:r>
    </w:p>
    <w:p w14:paraId="5737C76B"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A quel moment l’installer ?</w:t>
      </w:r>
    </w:p>
    <w:p w14:paraId="11EA428B"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Idéalement, il faut mettre sur pied, préparer et rendre accessible son hôtel à insectes </w:t>
      </w:r>
      <w:r w:rsidRPr="00DA59E8">
        <w:rPr>
          <w:rFonts w:ascii="Arial" w:eastAsia="Calibri" w:hAnsi="Arial" w:cs="Arial"/>
          <w:b/>
          <w:sz w:val="20"/>
          <w:szCs w:val="20"/>
          <w:lang w:eastAsia="fr-FR"/>
        </w:rPr>
        <w:t>avant l’arrivée de l’hiver.</w:t>
      </w:r>
      <w:r w:rsidRPr="00DA59E8">
        <w:rPr>
          <w:rFonts w:ascii="Arial" w:eastAsia="Calibri" w:hAnsi="Arial" w:cs="Arial"/>
          <w:sz w:val="20"/>
          <w:szCs w:val="20"/>
          <w:lang w:eastAsia="fr-FR"/>
        </w:rPr>
        <w:t xml:space="preserve"> Les insectes pourront s’y réfugier, et y trouver leurs repères avant d’affronter les jours les plus froids de l’année. </w:t>
      </w:r>
    </w:p>
    <w:p w14:paraId="63078CD6"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lastRenderedPageBreak/>
        <w:t>Entretien</w:t>
      </w:r>
    </w:p>
    <w:p w14:paraId="33B2CC61"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Pour les nids d’abeilles, il est conseillé un nettoyage (vidage des cavités) tous les 3 à 4 ans après avoir laissé émerger les occupants à l’ombre. Il est recommandé de consolider l’hôtel à insectes s’il se détériore. Attention au feu car l’hôtel est à base de matières très inflammables.</w:t>
      </w:r>
    </w:p>
    <w:p w14:paraId="6D576885"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p>
    <w:p w14:paraId="4D51BADD"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Exemple d’hôtel à insectes</w:t>
      </w:r>
    </w:p>
    <w:p w14:paraId="537A9690"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Chaque insecte a ses préférences quant à la matière de son hébergement. Voici une liste qui aide à accueillir une diversité de familles.</w:t>
      </w:r>
    </w:p>
    <w:p w14:paraId="20EEE9D5"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DA59E8" w:rsidRPr="00DA59E8" w14:paraId="75191F02" w14:textId="77777777" w:rsidTr="00825250">
        <w:trPr>
          <w:trHeight w:val="4441"/>
        </w:trPr>
        <w:tc>
          <w:tcPr>
            <w:tcW w:w="3681" w:type="dxa"/>
          </w:tcPr>
          <w:p w14:paraId="088D49DA" w14:textId="77777777" w:rsidR="00DA59E8" w:rsidRPr="00DA59E8" w:rsidRDefault="00DA59E8" w:rsidP="00DA59E8">
            <w:pPr>
              <w:spacing w:before="240" w:line="360" w:lineRule="auto"/>
              <w:contextualSpacing/>
              <w:jc w:val="both"/>
              <w:rPr>
                <w:rFonts w:ascii="Arial" w:eastAsia="Calibri" w:hAnsi="Arial" w:cs="Arial"/>
                <w:sz w:val="20"/>
                <w:szCs w:val="20"/>
                <w:lang w:eastAsia="fr-FR"/>
              </w:rPr>
            </w:pPr>
            <w:r w:rsidRPr="00DA59E8">
              <w:rPr>
                <w:rFonts w:ascii="Times New Roman" w:eastAsia="Times New Roman" w:hAnsi="Times New Roman" w:cs="Times New Roman"/>
                <w:noProof/>
                <w:sz w:val="20"/>
                <w:szCs w:val="20"/>
                <w:lang w:eastAsia="fr-FR"/>
              </w:rPr>
              <w:drawing>
                <wp:inline distT="0" distB="0" distL="0" distR="0" wp14:anchorId="4EB87CB2" wp14:editId="16949E45">
                  <wp:extent cx="2076450" cy="2743200"/>
                  <wp:effectExtent l="0" t="0" r="0" b="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76450" cy="2743200"/>
                          </a:xfrm>
                          <a:prstGeom prst="rect">
                            <a:avLst/>
                          </a:prstGeom>
                          <a:solidFill>
                            <a:srgbClr val="FFFFFF"/>
                          </a:solidFill>
                          <a:ln>
                            <a:noFill/>
                          </a:ln>
                        </pic:spPr>
                      </pic:pic>
                    </a:graphicData>
                  </a:graphic>
                </wp:inline>
              </w:drawing>
            </w:r>
          </w:p>
        </w:tc>
        <w:tc>
          <w:tcPr>
            <w:tcW w:w="5381" w:type="dxa"/>
          </w:tcPr>
          <w:p w14:paraId="2F56EFE3" w14:textId="77777777" w:rsidR="00DA59E8" w:rsidRPr="00DA59E8" w:rsidRDefault="00DA59E8" w:rsidP="00DA59E8">
            <w:pPr>
              <w:numPr>
                <w:ilvl w:val="0"/>
                <w:numId w:val="28"/>
              </w:numPr>
              <w:spacing w:before="24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Paille ou bois : bien abrité, ce matériau pourra accueillir les chrysopes, dont les larves se nourrissent de pucerons, cochenilles farineuse, aleurodes (ou « mouches » blanches), thrips ou œufs d'acariens.</w:t>
            </w:r>
          </w:p>
          <w:p w14:paraId="353D9A14" w14:textId="77777777" w:rsidR="00DA59E8" w:rsidRPr="00DA59E8" w:rsidRDefault="00DA59E8" w:rsidP="00DA59E8">
            <w:pPr>
              <w:numPr>
                <w:ilvl w:val="0"/>
                <w:numId w:val="28"/>
              </w:numPr>
              <w:spacing w:before="24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Tiges de bambous ou de roseaux en veillant à ce que les tiges ne soient ouvertes qu’à l’une de leurs extrémités : elles servent d'abri aux abeilles solitaires qui pollinisent les premières fleurs des arbres fruitiers, dès le mois de mars.</w:t>
            </w:r>
          </w:p>
          <w:p w14:paraId="174CB71A" w14:textId="77777777" w:rsidR="00DA59E8" w:rsidRPr="00DA59E8" w:rsidRDefault="00DA59E8" w:rsidP="00DA59E8">
            <w:pPr>
              <w:numPr>
                <w:ilvl w:val="0"/>
                <w:numId w:val="28"/>
              </w:numPr>
              <w:spacing w:before="24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Pots de fleurs retournés et remplis de foin : cela attire les perce-oreilles qui contribuent à contenir les populations de pucerons.</w:t>
            </w:r>
          </w:p>
        </w:tc>
      </w:tr>
    </w:tbl>
    <w:p w14:paraId="5FC78344" w14:textId="77777777" w:rsidR="00DA59E8" w:rsidRPr="00DA59E8" w:rsidRDefault="00DA59E8" w:rsidP="00DA59E8">
      <w:pPr>
        <w:numPr>
          <w:ilvl w:val="0"/>
          <w:numId w:val="28"/>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Planchettes de bois entassées derrière des plaques en métal</w:t>
      </w:r>
      <w:r w:rsidRPr="00DA59E8">
        <w:rPr>
          <w:rFonts w:ascii="Arial" w:eastAsia="Calibri" w:hAnsi="Arial" w:cs="Arial"/>
          <w:sz w:val="20"/>
          <w:szCs w:val="20"/>
          <w:lang w:eastAsia="fr-FR"/>
        </w:rPr>
        <w:t xml:space="preserve"> : où viendront se loger des insectes xylophages qui participent à la décomposition du bois mort.</w:t>
      </w:r>
    </w:p>
    <w:p w14:paraId="0403A525" w14:textId="77777777" w:rsidR="00DA59E8" w:rsidRPr="00DA59E8" w:rsidRDefault="00DA59E8" w:rsidP="00DA59E8">
      <w:pPr>
        <w:numPr>
          <w:ilvl w:val="0"/>
          <w:numId w:val="28"/>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Bûches percées</w:t>
      </w:r>
      <w:r w:rsidRPr="00DA59E8">
        <w:rPr>
          <w:rFonts w:ascii="Arial" w:eastAsia="Calibri" w:hAnsi="Arial" w:cs="Arial"/>
          <w:sz w:val="20"/>
          <w:szCs w:val="20"/>
          <w:lang w:eastAsia="fr-FR"/>
        </w:rPr>
        <w:t xml:space="preserve"> : elles constituent un abri très apprécié de nombreux hyménoptères comme certaines abeilles mais aussi guêpes solitaires, dont les larves se nourrissent d’autres insectes. Le diamètre des trous forés et des tiges doit être compris entre 2 et 9 millimètres, ce qui permet l'installation de plusieurs espèces d'abeilles sauvages. La profondeur doit aussi être suffisante de sorte que l'abeille puisse former plusieurs cellules de nidification successives. Ainsi, pour les trous de diamètre supérieur à 6 mm, une profondeur de 12 à 15 cm est conseillée. En-deçà, 8 à 12 cm sont suffisants. Il est préférable de débarrasser les orifices d’entrées de leurs échardes.</w:t>
      </w:r>
    </w:p>
    <w:p w14:paraId="1AE31CF6" w14:textId="77777777" w:rsidR="00DA59E8" w:rsidRPr="00DA59E8" w:rsidRDefault="00DA59E8" w:rsidP="00DA59E8">
      <w:pPr>
        <w:numPr>
          <w:ilvl w:val="0"/>
          <w:numId w:val="28"/>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Fagots de tiges à moelle</w:t>
      </w:r>
      <w:r w:rsidRPr="00DA59E8">
        <w:rPr>
          <w:rFonts w:ascii="Arial" w:eastAsia="Calibri" w:hAnsi="Arial" w:cs="Arial"/>
          <w:sz w:val="20"/>
          <w:szCs w:val="20"/>
          <w:lang w:eastAsia="fr-FR"/>
        </w:rPr>
        <w:t xml:space="preserve"> : comme la ronce, le rosier, le sureau, offrent des abris idéaux pour différentes autres petites espèces d’hyménoptères.</w:t>
      </w:r>
    </w:p>
    <w:p w14:paraId="15DADCC4" w14:textId="77777777" w:rsidR="00DA59E8" w:rsidRPr="00DA59E8" w:rsidRDefault="00DA59E8" w:rsidP="00DA59E8">
      <w:pPr>
        <w:numPr>
          <w:ilvl w:val="0"/>
          <w:numId w:val="28"/>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Briques</w:t>
      </w:r>
      <w:r w:rsidRPr="00DA59E8">
        <w:rPr>
          <w:rFonts w:ascii="Arial" w:eastAsia="Calibri" w:hAnsi="Arial" w:cs="Arial"/>
          <w:sz w:val="20"/>
          <w:szCs w:val="20"/>
          <w:lang w:eastAsia="fr-FR"/>
        </w:rPr>
        <w:t xml:space="preserve"> : elles sont appréciées des osmies (abeilles solitaires).</w:t>
      </w:r>
    </w:p>
    <w:p w14:paraId="0854050D" w14:textId="77777777" w:rsidR="00DA59E8" w:rsidRPr="00DA59E8" w:rsidRDefault="00DA59E8" w:rsidP="00DA59E8">
      <w:pPr>
        <w:numPr>
          <w:ilvl w:val="0"/>
          <w:numId w:val="28"/>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Planchettes bien rapprochées et abritées</w:t>
      </w:r>
      <w:r w:rsidRPr="00DA59E8">
        <w:rPr>
          <w:rFonts w:ascii="Arial" w:eastAsia="Calibri" w:hAnsi="Arial" w:cs="Arial"/>
          <w:sz w:val="20"/>
          <w:szCs w:val="20"/>
          <w:lang w:eastAsia="fr-FR"/>
        </w:rPr>
        <w:t xml:space="preserve"> : elles attirent les coccinelles qui viennent y passer l'hiver. Leurs larves consomment énormément de pucerons.</w:t>
      </w:r>
    </w:p>
    <w:p w14:paraId="1A527FE5" w14:textId="77777777" w:rsidR="00DA59E8" w:rsidRPr="00DA59E8" w:rsidRDefault="00DA59E8" w:rsidP="00DA59E8">
      <w:pPr>
        <w:spacing w:after="0" w:line="240" w:lineRule="auto"/>
        <w:rPr>
          <w:rFonts w:ascii="Times New Roman" w:eastAsia="Times New Roman" w:hAnsi="Times New Roman" w:cs="Times New Roman"/>
          <w:sz w:val="20"/>
          <w:szCs w:val="20"/>
          <w:lang w:eastAsia="fr-FR"/>
        </w:rPr>
      </w:pPr>
    </w:p>
    <w:p w14:paraId="6A012232" w14:textId="77777777" w:rsidR="00DA59E8" w:rsidRPr="00DA59E8" w:rsidRDefault="00DA59E8" w:rsidP="00DA59E8">
      <w:pPr>
        <w:spacing w:before="240" w:after="0" w:line="360" w:lineRule="auto"/>
        <w:jc w:val="center"/>
        <w:rPr>
          <w:rFonts w:ascii="Arial" w:eastAsia="Calibri" w:hAnsi="Arial" w:cs="Arial"/>
          <w:b/>
          <w:smallCaps/>
          <w:color w:val="4472C4"/>
          <w:sz w:val="24"/>
          <w:szCs w:val="24"/>
          <w:u w:color="4472C4"/>
          <w:lang w:eastAsia="fr-FR"/>
        </w:rPr>
      </w:pPr>
      <w:r w:rsidRPr="00DA59E8">
        <w:rPr>
          <w:rFonts w:ascii="Arial" w:eastAsia="Calibri" w:hAnsi="Arial" w:cs="Arial"/>
          <w:b/>
          <w:smallCaps/>
          <w:color w:val="4472C4"/>
          <w:sz w:val="20"/>
          <w:szCs w:val="20"/>
          <w:u w:color="4472C4"/>
          <w:lang w:eastAsia="fr-FR"/>
        </w:rPr>
        <w:br w:type="page"/>
      </w:r>
    </w:p>
    <w:p w14:paraId="4889C63C"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lastRenderedPageBreak/>
        <w:t>ANNEXE 5</w:t>
      </w:r>
    </w:p>
    <w:p w14:paraId="6886BF1D"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CAHIER DES CHARGES TECHNIQUE POUR L’INSTALLATION DE NICHOIRS</w:t>
      </w:r>
    </w:p>
    <w:p w14:paraId="145EBB24"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Pourquoi installer un nichoir</w:t>
      </w:r>
    </w:p>
    <w:p w14:paraId="113E145F"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L’installation de nichoirs peut </w:t>
      </w:r>
      <w:r w:rsidRPr="00DA59E8">
        <w:rPr>
          <w:rFonts w:ascii="Arial" w:eastAsia="Calibri" w:hAnsi="Arial" w:cs="Arial"/>
          <w:b/>
          <w:sz w:val="20"/>
          <w:szCs w:val="20"/>
          <w:lang w:eastAsia="fr-FR"/>
        </w:rPr>
        <w:t>remédier partiellement à l’appauvrissement des habitats naturels</w:t>
      </w:r>
      <w:r w:rsidRPr="00DA59E8">
        <w:rPr>
          <w:rFonts w:ascii="Arial" w:eastAsia="Calibri" w:hAnsi="Arial" w:cs="Arial"/>
          <w:sz w:val="20"/>
          <w:szCs w:val="20"/>
          <w:lang w:eastAsia="fr-FR"/>
        </w:rPr>
        <w:t xml:space="preserve"> permettant à la faune de trouver un refuge pour la nidification ou pour la protection durant la saison froide. Ceux-ci permettent  aussi de faciliter l’observation des oiseaux, en veillant toutefois à ne pas les déranger.</w:t>
      </w:r>
    </w:p>
    <w:p w14:paraId="15A02E25"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Choisir un modèle adapté</w:t>
      </w:r>
    </w:p>
    <w:p w14:paraId="3D170CAB"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La </w:t>
      </w:r>
      <w:r w:rsidRPr="00DA59E8">
        <w:rPr>
          <w:rFonts w:ascii="Arial" w:eastAsia="Calibri" w:hAnsi="Arial" w:cs="Arial"/>
          <w:b/>
          <w:sz w:val="20"/>
          <w:szCs w:val="20"/>
          <w:lang w:eastAsia="fr-FR"/>
        </w:rPr>
        <w:t>dimension du trou d'entrée</w:t>
      </w:r>
      <w:r w:rsidRPr="00DA59E8">
        <w:rPr>
          <w:rFonts w:ascii="Arial" w:eastAsia="Calibri" w:hAnsi="Arial" w:cs="Arial"/>
          <w:sz w:val="20"/>
          <w:szCs w:val="20"/>
          <w:lang w:eastAsia="fr-FR"/>
        </w:rPr>
        <w:t xml:space="preserve"> permet de sélectionner les hôtes que vous désirez privilégier, par exemple :</w:t>
      </w:r>
    </w:p>
    <w:p w14:paraId="384DE40C" w14:textId="77777777" w:rsidR="00DA59E8" w:rsidRPr="00DA59E8" w:rsidRDefault="00DA59E8" w:rsidP="00DA59E8">
      <w:pPr>
        <w:numPr>
          <w:ilvl w:val="0"/>
          <w:numId w:val="29"/>
        </w:num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pour les Mésanges bleues (</w:t>
      </w:r>
      <w:r w:rsidRPr="00DA59E8">
        <w:rPr>
          <w:rFonts w:ascii="Arial" w:eastAsia="Calibri" w:hAnsi="Arial" w:cs="Arial"/>
          <w:i/>
          <w:sz w:val="20"/>
          <w:szCs w:val="20"/>
          <w:lang w:eastAsia="fr-FR"/>
        </w:rPr>
        <w:t>Cyanistes caeruleus</w:t>
      </w:r>
      <w:r w:rsidRPr="00DA59E8">
        <w:rPr>
          <w:rFonts w:ascii="Arial" w:eastAsia="Calibri" w:hAnsi="Arial" w:cs="Arial"/>
          <w:sz w:val="20"/>
          <w:szCs w:val="20"/>
          <w:lang w:eastAsia="fr-FR"/>
        </w:rPr>
        <w:t>), les Mésanges noires (</w:t>
      </w:r>
      <w:r w:rsidRPr="00DA59E8">
        <w:rPr>
          <w:rFonts w:ascii="Arial" w:eastAsia="Calibri" w:hAnsi="Arial" w:cs="Arial"/>
          <w:i/>
          <w:sz w:val="20"/>
          <w:szCs w:val="20"/>
          <w:lang w:eastAsia="fr-FR"/>
        </w:rPr>
        <w:t>Parus ater</w:t>
      </w:r>
      <w:r w:rsidRPr="00DA59E8">
        <w:rPr>
          <w:rFonts w:ascii="Arial" w:eastAsia="Calibri" w:hAnsi="Arial" w:cs="Arial"/>
          <w:sz w:val="20"/>
          <w:szCs w:val="20"/>
          <w:lang w:eastAsia="fr-FR"/>
        </w:rPr>
        <w:t>) et les Mésanges nonnettes (</w:t>
      </w:r>
      <w:r w:rsidRPr="00DA59E8">
        <w:rPr>
          <w:rFonts w:ascii="Arial" w:eastAsia="Calibri" w:hAnsi="Arial" w:cs="Arial"/>
          <w:i/>
          <w:sz w:val="20"/>
          <w:szCs w:val="20"/>
          <w:lang w:eastAsia="fr-FR"/>
        </w:rPr>
        <w:t>Poecile palustris</w:t>
      </w:r>
      <w:r w:rsidRPr="00DA59E8">
        <w:rPr>
          <w:rFonts w:ascii="Arial" w:eastAsia="Calibri" w:hAnsi="Arial" w:cs="Arial"/>
          <w:sz w:val="20"/>
          <w:szCs w:val="20"/>
          <w:lang w:eastAsia="fr-FR"/>
        </w:rPr>
        <w:t>), le trou aura un diamètre de 25-28 mm ;</w:t>
      </w:r>
    </w:p>
    <w:p w14:paraId="1F3277BA" w14:textId="77777777" w:rsidR="00DA59E8" w:rsidRPr="00DA59E8" w:rsidRDefault="00DA59E8" w:rsidP="00DA59E8">
      <w:pPr>
        <w:numPr>
          <w:ilvl w:val="0"/>
          <w:numId w:val="29"/>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pour la Mésange charbonnière (</w:t>
      </w:r>
      <w:r w:rsidRPr="00DA59E8">
        <w:rPr>
          <w:rFonts w:ascii="Arial" w:eastAsia="Calibri" w:hAnsi="Arial" w:cs="Arial"/>
          <w:i/>
          <w:sz w:val="20"/>
          <w:szCs w:val="20"/>
          <w:lang w:eastAsia="fr-FR"/>
        </w:rPr>
        <w:t>Parus major</w:t>
      </w:r>
      <w:r w:rsidRPr="00DA59E8">
        <w:rPr>
          <w:rFonts w:ascii="Arial" w:eastAsia="Calibri" w:hAnsi="Arial" w:cs="Arial"/>
          <w:sz w:val="20"/>
          <w:szCs w:val="20"/>
          <w:lang w:eastAsia="fr-FR"/>
        </w:rPr>
        <w:t>), le Moineau friquet (</w:t>
      </w:r>
      <w:r w:rsidRPr="00DA59E8">
        <w:rPr>
          <w:rFonts w:ascii="Arial" w:eastAsia="Calibri" w:hAnsi="Arial" w:cs="Arial"/>
          <w:i/>
          <w:sz w:val="20"/>
          <w:szCs w:val="20"/>
          <w:lang w:eastAsia="fr-FR"/>
        </w:rPr>
        <w:t>Passer montanus</w:t>
      </w:r>
      <w:r w:rsidRPr="00DA59E8">
        <w:rPr>
          <w:rFonts w:ascii="Arial" w:eastAsia="Calibri" w:hAnsi="Arial" w:cs="Arial"/>
          <w:sz w:val="20"/>
          <w:szCs w:val="20"/>
          <w:lang w:eastAsia="fr-FR"/>
        </w:rPr>
        <w:t>) et le Gobemouche noir (</w:t>
      </w:r>
      <w:r w:rsidRPr="00DA59E8">
        <w:rPr>
          <w:rFonts w:ascii="Arial" w:eastAsia="Calibri" w:hAnsi="Arial" w:cs="Arial"/>
          <w:i/>
          <w:sz w:val="20"/>
          <w:szCs w:val="20"/>
          <w:lang w:eastAsia="fr-FR"/>
        </w:rPr>
        <w:t>Ficedula hypoleuca</w:t>
      </w:r>
      <w:r w:rsidRPr="00DA59E8">
        <w:rPr>
          <w:rFonts w:ascii="Arial" w:eastAsia="Calibri" w:hAnsi="Arial" w:cs="Arial"/>
          <w:sz w:val="20"/>
          <w:szCs w:val="20"/>
          <w:lang w:eastAsia="fr-FR"/>
        </w:rPr>
        <w:t>), le diamètre du trou sera de 32 mm ;</w:t>
      </w:r>
    </w:p>
    <w:p w14:paraId="6E27EC77" w14:textId="77777777" w:rsidR="00DA59E8" w:rsidRPr="00DA59E8" w:rsidRDefault="00DA59E8" w:rsidP="00DA59E8">
      <w:pPr>
        <w:numPr>
          <w:ilvl w:val="0"/>
          <w:numId w:val="29"/>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pour le Moineau domestique (</w:t>
      </w:r>
      <w:r w:rsidRPr="00DA59E8">
        <w:rPr>
          <w:rFonts w:ascii="Arial" w:eastAsia="Calibri" w:hAnsi="Arial" w:cs="Arial"/>
          <w:i/>
          <w:sz w:val="20"/>
          <w:szCs w:val="20"/>
          <w:lang w:eastAsia="fr-FR"/>
        </w:rPr>
        <w:t>Passer domesticus</w:t>
      </w:r>
      <w:r w:rsidRPr="00DA59E8">
        <w:rPr>
          <w:rFonts w:ascii="Arial" w:eastAsia="Calibri" w:hAnsi="Arial" w:cs="Arial"/>
          <w:sz w:val="20"/>
          <w:szCs w:val="20"/>
          <w:lang w:eastAsia="fr-FR"/>
        </w:rPr>
        <w:t>) il atteindra 32-40 mm ;</w:t>
      </w:r>
    </w:p>
    <w:p w14:paraId="0CA77F87" w14:textId="77777777" w:rsidR="00DA59E8" w:rsidRPr="00DA59E8" w:rsidRDefault="00DA59E8" w:rsidP="00DA59E8">
      <w:pPr>
        <w:numPr>
          <w:ilvl w:val="0"/>
          <w:numId w:val="29"/>
        </w:num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pour la Sittelle torchepot (</w:t>
      </w:r>
      <w:r w:rsidRPr="00DA59E8">
        <w:rPr>
          <w:rFonts w:ascii="Arial" w:eastAsia="Calibri" w:hAnsi="Arial" w:cs="Arial"/>
          <w:i/>
          <w:sz w:val="20"/>
          <w:szCs w:val="20"/>
          <w:lang w:eastAsia="fr-FR"/>
        </w:rPr>
        <w:t>Sitta europaea</w:t>
      </w:r>
      <w:r w:rsidRPr="00DA59E8">
        <w:rPr>
          <w:rFonts w:ascii="Arial" w:eastAsia="Calibri" w:hAnsi="Arial" w:cs="Arial"/>
          <w:sz w:val="20"/>
          <w:szCs w:val="20"/>
          <w:lang w:eastAsia="fr-FR"/>
        </w:rPr>
        <w:t>) et l'Étourneau sansonnet (</w:t>
      </w:r>
      <w:r w:rsidRPr="00DA59E8">
        <w:rPr>
          <w:rFonts w:ascii="Arial" w:eastAsia="Calibri" w:hAnsi="Arial" w:cs="Arial"/>
          <w:i/>
          <w:sz w:val="20"/>
          <w:szCs w:val="20"/>
          <w:lang w:eastAsia="fr-FR"/>
        </w:rPr>
        <w:t>Sturnus vulgaris</w:t>
      </w:r>
      <w:r w:rsidRPr="00DA59E8">
        <w:rPr>
          <w:rFonts w:ascii="Arial" w:eastAsia="Calibri" w:hAnsi="Arial" w:cs="Arial"/>
          <w:sz w:val="20"/>
          <w:szCs w:val="20"/>
          <w:lang w:eastAsia="fr-FR"/>
        </w:rPr>
        <w:t>), il atteindra 46-50 mm.</w:t>
      </w:r>
    </w:p>
    <w:p w14:paraId="10D41FE8" w14:textId="77777777" w:rsidR="00DA59E8" w:rsidRPr="00DA59E8" w:rsidRDefault="00DA59E8" w:rsidP="00DA59E8">
      <w:pPr>
        <w:spacing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D'autres espèces préfèrent les nichoirs avec une grande ouverture rectangulaire à l'avant : 60 mm pour le Gobemouche gris (</w:t>
      </w:r>
      <w:r w:rsidRPr="00DA59E8">
        <w:rPr>
          <w:rFonts w:ascii="Arial" w:eastAsia="Calibri" w:hAnsi="Arial" w:cs="Arial"/>
          <w:i/>
          <w:sz w:val="20"/>
          <w:szCs w:val="20"/>
          <w:lang w:eastAsia="fr-FR"/>
        </w:rPr>
        <w:t>Muscicapa striata</w:t>
      </w:r>
      <w:r w:rsidRPr="00DA59E8">
        <w:rPr>
          <w:rFonts w:ascii="Arial" w:eastAsia="Calibri" w:hAnsi="Arial" w:cs="Arial"/>
          <w:sz w:val="20"/>
          <w:szCs w:val="20"/>
          <w:lang w:eastAsia="fr-FR"/>
        </w:rPr>
        <w:t>), 100 mm de large pour le Rougegorge familier (</w:t>
      </w:r>
      <w:r w:rsidRPr="00DA59E8">
        <w:rPr>
          <w:rFonts w:ascii="Arial" w:eastAsia="Calibri" w:hAnsi="Arial" w:cs="Arial"/>
          <w:i/>
          <w:sz w:val="20"/>
          <w:szCs w:val="20"/>
          <w:lang w:eastAsia="fr-FR"/>
        </w:rPr>
        <w:t>Erithacus rubecula</w:t>
      </w:r>
      <w:r w:rsidRPr="00DA59E8">
        <w:rPr>
          <w:rFonts w:ascii="Arial" w:eastAsia="Calibri" w:hAnsi="Arial" w:cs="Arial"/>
          <w:sz w:val="20"/>
          <w:szCs w:val="20"/>
          <w:lang w:eastAsia="fr-FR"/>
        </w:rPr>
        <w:t>), le Merle noir (</w:t>
      </w:r>
      <w:r w:rsidRPr="00DA59E8">
        <w:rPr>
          <w:rFonts w:ascii="Arial" w:eastAsia="Calibri" w:hAnsi="Arial" w:cs="Arial"/>
          <w:i/>
          <w:sz w:val="20"/>
          <w:szCs w:val="20"/>
          <w:lang w:eastAsia="fr-FR"/>
        </w:rPr>
        <w:t>Turdus merula</w:t>
      </w:r>
      <w:r w:rsidRPr="00DA59E8">
        <w:rPr>
          <w:rFonts w:ascii="Arial" w:eastAsia="Calibri" w:hAnsi="Arial" w:cs="Arial"/>
          <w:sz w:val="20"/>
          <w:szCs w:val="20"/>
          <w:lang w:eastAsia="fr-FR"/>
        </w:rPr>
        <w:t>) ou la Bergeronnette grise (</w:t>
      </w:r>
      <w:r w:rsidRPr="00DA59E8">
        <w:rPr>
          <w:rFonts w:ascii="Arial" w:eastAsia="Calibri" w:hAnsi="Arial" w:cs="Arial"/>
          <w:i/>
          <w:sz w:val="20"/>
          <w:szCs w:val="20"/>
          <w:lang w:eastAsia="fr-FR"/>
        </w:rPr>
        <w:t>Motacilla alba</w:t>
      </w:r>
      <w:r w:rsidRPr="00DA59E8">
        <w:rPr>
          <w:rFonts w:ascii="Arial" w:eastAsia="Calibri" w:hAnsi="Arial" w:cs="Arial"/>
          <w:sz w:val="20"/>
          <w:szCs w:val="20"/>
          <w:lang w:eastAsia="fr-FR"/>
        </w:rPr>
        <w:t>).</w:t>
      </w:r>
    </w:p>
    <w:p w14:paraId="34D8D429"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NB : Il existe aussi des nichoirs pour chauves-souris. </w:t>
      </w:r>
    </w:p>
    <w:p w14:paraId="7D4FEA4E"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b/>
          <w:sz w:val="20"/>
          <w:szCs w:val="20"/>
          <w:lang w:eastAsia="fr-FR"/>
        </w:rPr>
        <w:t>L'intérieur du nid</w:t>
      </w:r>
      <w:r w:rsidRPr="00DA59E8">
        <w:rPr>
          <w:rFonts w:ascii="Arial" w:eastAsia="Calibri" w:hAnsi="Arial" w:cs="Arial"/>
          <w:sz w:val="20"/>
          <w:szCs w:val="20"/>
          <w:lang w:eastAsia="fr-FR"/>
        </w:rPr>
        <w:t xml:space="preserve"> ne doit pas être trop lisse afin que les jeunes puissent s'agripper et facilement en sortir : il est possible de créer une sorte d'échelle en collant sur la paroi arrière (sur la face intérieure) des petits bouts de bois parallèles ou de rendre la paroi rugueuse.</w:t>
      </w:r>
    </w:p>
    <w:p w14:paraId="7DDCA220"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Choisir de bons matériaux</w:t>
      </w:r>
    </w:p>
    <w:p w14:paraId="1444A621" w14:textId="77777777" w:rsidR="00DA59E8" w:rsidRPr="00DA59E8" w:rsidRDefault="00DA59E8" w:rsidP="00DA59E8">
      <w:pPr>
        <w:spacing w:before="240" w:after="0" w:line="360" w:lineRule="auto"/>
        <w:contextualSpacing/>
        <w:jc w:val="both"/>
        <w:rPr>
          <w:rFonts w:ascii="Arial" w:eastAsia="Times New Roman" w:hAnsi="Arial" w:cs="Arial"/>
          <w:sz w:val="20"/>
          <w:szCs w:val="20"/>
          <w:lang w:eastAsia="fr-FR"/>
        </w:rPr>
      </w:pPr>
      <w:r w:rsidRPr="00DA59E8">
        <w:rPr>
          <w:rFonts w:ascii="Arial" w:eastAsia="Calibri" w:hAnsi="Arial" w:cs="Arial"/>
          <w:sz w:val="20"/>
          <w:szCs w:val="20"/>
          <w:lang w:eastAsia="fr-FR"/>
        </w:rPr>
        <w:t xml:space="preserve">Le nichoir doit être </w:t>
      </w:r>
      <w:r w:rsidRPr="00DA59E8">
        <w:rPr>
          <w:rFonts w:ascii="Arial" w:eastAsia="Calibri" w:hAnsi="Arial" w:cs="Arial"/>
          <w:b/>
          <w:sz w:val="20"/>
          <w:szCs w:val="20"/>
          <w:lang w:eastAsia="fr-FR"/>
        </w:rPr>
        <w:t>solide, robuste</w:t>
      </w:r>
      <w:r w:rsidRPr="00DA59E8">
        <w:rPr>
          <w:rFonts w:ascii="Arial" w:eastAsia="Calibri" w:hAnsi="Arial" w:cs="Arial"/>
          <w:sz w:val="20"/>
          <w:szCs w:val="20"/>
          <w:lang w:eastAsia="fr-FR"/>
        </w:rPr>
        <w:t>, fabriqué avec des planches d'au moins 15 à 18 mm d'épaisseur. Les matériaux durables doivent être privilégiés. Les bois traités sont à éviter. Les bois les plus tendres peuvent toutefois être traités avec un produit peu dangereux pour les oiseaux : limiter toutefois son application à l'extérieur du nichoir, en évitant le pourtour du trou, et en laissant bien sécher le tout avant l'installation.</w:t>
      </w:r>
      <w:r w:rsidRPr="00DA59E8">
        <w:rPr>
          <w:rFonts w:ascii="Arial" w:eastAsia="Times New Roman" w:hAnsi="Arial" w:cs="Arial"/>
          <w:sz w:val="20"/>
          <w:szCs w:val="20"/>
          <w:lang w:eastAsia="fr-FR"/>
        </w:rPr>
        <w:t xml:space="preserve"> </w:t>
      </w:r>
    </w:p>
    <w:p w14:paraId="28A6073F" w14:textId="77777777" w:rsidR="00DA59E8" w:rsidRPr="00DA59E8" w:rsidRDefault="00DA59E8" w:rsidP="00DA59E8">
      <w:pPr>
        <w:spacing w:before="240" w:after="0" w:line="360" w:lineRule="auto"/>
        <w:contextualSpacing/>
        <w:jc w:val="both"/>
        <w:rPr>
          <w:rFonts w:ascii="Arial" w:eastAsia="Times New Roman" w:hAnsi="Arial" w:cs="Arial"/>
          <w:b/>
          <w:sz w:val="20"/>
          <w:szCs w:val="20"/>
          <w:lang w:eastAsia="fr-FR"/>
        </w:rPr>
      </w:pPr>
      <w:r w:rsidRPr="00DA59E8">
        <w:rPr>
          <w:rFonts w:ascii="Arial" w:eastAsia="Times New Roman" w:hAnsi="Arial" w:cs="Arial"/>
          <w:sz w:val="20"/>
          <w:szCs w:val="20"/>
          <w:lang w:eastAsia="fr-FR"/>
        </w:rPr>
        <w:t xml:space="preserve">Ne  pas disposer de  </w:t>
      </w:r>
      <w:r w:rsidRPr="00DA59E8">
        <w:rPr>
          <w:rFonts w:ascii="Arial" w:eastAsia="Times New Roman" w:hAnsi="Arial" w:cs="Arial"/>
          <w:b/>
          <w:sz w:val="20"/>
          <w:szCs w:val="20"/>
          <w:lang w:eastAsia="fr-FR"/>
        </w:rPr>
        <w:t>garniture</w:t>
      </w:r>
      <w:r w:rsidRPr="00DA59E8">
        <w:rPr>
          <w:rFonts w:ascii="Arial" w:eastAsia="Times New Roman" w:hAnsi="Arial" w:cs="Arial"/>
          <w:sz w:val="20"/>
          <w:szCs w:val="20"/>
          <w:lang w:eastAsia="fr-FR"/>
        </w:rPr>
        <w:t xml:space="preserve"> dans le nichoir (paille, mousse...) : les oiseaux en apporteront. Toutefois, pour de grandes espèces comme les chouettes ou les pics, on peut déposer sur le fond une couche de sciure ou de copeaux.</w:t>
      </w:r>
    </w:p>
    <w:p w14:paraId="0470CBC4"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Choisir un endroit abrité</w:t>
      </w:r>
    </w:p>
    <w:p w14:paraId="7645C371" w14:textId="77777777" w:rsidR="00DA59E8" w:rsidRPr="00DA59E8" w:rsidRDefault="00DA59E8" w:rsidP="00DA59E8">
      <w:pPr>
        <w:spacing w:before="240" w:after="0" w:line="360" w:lineRule="auto"/>
        <w:contextualSpacing/>
        <w:jc w:val="both"/>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L'endroit choisi devra être </w:t>
      </w:r>
      <w:r w:rsidRPr="00DA59E8">
        <w:rPr>
          <w:rFonts w:ascii="Arial" w:eastAsia="Times New Roman" w:hAnsi="Arial" w:cs="Arial"/>
          <w:b/>
          <w:sz w:val="20"/>
          <w:szCs w:val="20"/>
          <w:lang w:eastAsia="fr-FR"/>
        </w:rPr>
        <w:t>calme</w:t>
      </w:r>
      <w:r w:rsidRPr="00DA59E8">
        <w:rPr>
          <w:rFonts w:ascii="Arial" w:eastAsia="Times New Roman" w:hAnsi="Arial" w:cs="Arial"/>
          <w:sz w:val="20"/>
          <w:szCs w:val="20"/>
          <w:lang w:eastAsia="fr-FR"/>
        </w:rPr>
        <w:t xml:space="preserve">, plutôt éloigné d'une route ou d'un chemin fréquenté. Il est surtout important d'installer le nichoir dans un endroit </w:t>
      </w:r>
      <w:r w:rsidRPr="00DA59E8">
        <w:rPr>
          <w:rFonts w:ascii="Arial" w:eastAsia="Times New Roman" w:hAnsi="Arial" w:cs="Arial"/>
          <w:b/>
          <w:sz w:val="20"/>
          <w:szCs w:val="20"/>
          <w:lang w:eastAsia="fr-FR"/>
        </w:rPr>
        <w:t>le plus abrité possible des intempéries</w:t>
      </w:r>
      <w:r w:rsidRPr="00DA59E8">
        <w:rPr>
          <w:rFonts w:ascii="Arial" w:eastAsia="Times New Roman" w:hAnsi="Arial" w:cs="Arial"/>
          <w:sz w:val="20"/>
          <w:szCs w:val="20"/>
          <w:lang w:eastAsia="fr-FR"/>
        </w:rPr>
        <w:t xml:space="preserve">. Les orientations Est, Sud-Est voire Nord-Est, sont idéales. Le nichoir ne devra pas être exposé toute la </w:t>
      </w:r>
      <w:r w:rsidRPr="00DA59E8">
        <w:rPr>
          <w:rFonts w:ascii="Arial" w:eastAsia="Times New Roman" w:hAnsi="Arial" w:cs="Arial"/>
          <w:sz w:val="20"/>
          <w:szCs w:val="20"/>
          <w:lang w:eastAsia="fr-FR"/>
        </w:rPr>
        <w:lastRenderedPageBreak/>
        <w:t>journée au grand soleil ou à l'ombre permanente et être placé à l'abri des vents dominants, par exemple derrière un buisson, en évitant que des feuilles n'obstruent l'entrée du nid.</w:t>
      </w:r>
    </w:p>
    <w:p w14:paraId="6D67AA74" w14:textId="77777777" w:rsidR="00DA59E8" w:rsidRPr="00DA59E8" w:rsidRDefault="00DA59E8" w:rsidP="00DA59E8">
      <w:pPr>
        <w:spacing w:before="240" w:after="0" w:line="360" w:lineRule="auto"/>
        <w:contextualSpacing/>
        <w:jc w:val="both"/>
        <w:rPr>
          <w:rFonts w:ascii="Arial" w:eastAsia="Times New Roman" w:hAnsi="Arial" w:cs="Arial"/>
          <w:sz w:val="20"/>
          <w:szCs w:val="20"/>
          <w:lang w:eastAsia="fr-FR"/>
        </w:rPr>
      </w:pPr>
      <w:r w:rsidRPr="00DA59E8">
        <w:rPr>
          <w:rFonts w:ascii="Arial" w:eastAsia="Times New Roman" w:hAnsi="Arial" w:cs="Arial"/>
          <w:sz w:val="20"/>
          <w:szCs w:val="20"/>
          <w:lang w:eastAsia="fr-FR"/>
        </w:rPr>
        <w:t xml:space="preserve">Attention, </w:t>
      </w:r>
      <w:r w:rsidRPr="00DA59E8">
        <w:rPr>
          <w:rFonts w:ascii="Arial" w:eastAsia="Times New Roman" w:hAnsi="Arial" w:cs="Arial"/>
          <w:b/>
          <w:sz w:val="20"/>
          <w:szCs w:val="20"/>
          <w:lang w:eastAsia="fr-FR"/>
        </w:rPr>
        <w:t>l'intérieur du nichoir doit rester sec</w:t>
      </w:r>
      <w:r w:rsidRPr="00DA59E8">
        <w:rPr>
          <w:rFonts w:ascii="Arial" w:eastAsia="Times New Roman" w:hAnsi="Arial" w:cs="Arial"/>
          <w:sz w:val="20"/>
          <w:szCs w:val="20"/>
          <w:lang w:eastAsia="fr-FR"/>
        </w:rPr>
        <w:t xml:space="preserve"> : il faut donc s'assurer que les planches sont bien jointes. Il est conseillé de le pencher légèrement vers l'avant pour faciliter l'écoulement de la pluie. Il ne faut pas que le nichoir soit sur la trajectoire d'un filet d'eau qui se formerait après une averse. Il est possible de percer un petit trou d'évacuation au niveau du plancher pour faciliter l'évacuation des fluides. Éviter les emplacements humides (la présence de mousse sur les troncs ou des rochers est un indice défavorable). Certain oiseaux, comme les rougegorges, exigent que le nichoir soit relativement caché, par exemple contre un mur où pousse du lierre.</w:t>
      </w:r>
    </w:p>
    <w:p w14:paraId="3D030D44" w14:textId="77777777" w:rsidR="00DA59E8" w:rsidRPr="00DA59E8" w:rsidRDefault="00DA59E8" w:rsidP="00DA59E8">
      <w:pPr>
        <w:spacing w:before="240" w:after="0" w:line="360" w:lineRule="auto"/>
        <w:rPr>
          <w:rFonts w:ascii="Arial" w:eastAsia="Times New Roman" w:hAnsi="Arial" w:cs="Arial"/>
          <w:b/>
          <w:sz w:val="20"/>
          <w:szCs w:val="20"/>
          <w:lang w:eastAsia="fr-FR"/>
        </w:rPr>
      </w:pPr>
      <w:r w:rsidRPr="00DA59E8">
        <w:rPr>
          <w:rFonts w:ascii="Arial" w:eastAsia="Times New Roman" w:hAnsi="Arial" w:cs="Arial"/>
          <w:b/>
          <w:color w:val="0070C0"/>
          <w:sz w:val="20"/>
          <w:szCs w:val="20"/>
          <w:lang w:eastAsia="fr-FR"/>
        </w:rPr>
        <w:t>Fixer solidement le nichoir à son support</w:t>
      </w:r>
    </w:p>
    <w:p w14:paraId="3920BD8C"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Le nichoir doit être bien attaché, à un </w:t>
      </w:r>
      <w:r w:rsidRPr="00DA59E8">
        <w:rPr>
          <w:rFonts w:ascii="Arial" w:eastAsia="Calibri" w:hAnsi="Arial" w:cs="Arial"/>
          <w:b/>
          <w:sz w:val="20"/>
          <w:szCs w:val="20"/>
          <w:lang w:eastAsia="fr-FR"/>
        </w:rPr>
        <w:t>support solide et stable</w:t>
      </w:r>
      <w:r w:rsidRPr="00DA59E8">
        <w:rPr>
          <w:rFonts w:ascii="Arial" w:eastAsia="Calibri" w:hAnsi="Arial" w:cs="Arial"/>
          <w:sz w:val="20"/>
          <w:szCs w:val="20"/>
          <w:lang w:eastAsia="fr-FR"/>
        </w:rPr>
        <w:t>, grâce à une ou des fixations qui ne risquent pas de rouiller ou de s'altérer avec le temps (fil galvanisé, fil électrique gainé...). S’il est attaché à un arbre vivant, attention à ne pas blesser celui-ci : ne pas utiliser de clous, qui risquent en outre de rouiller (préférer l'acier inoxydable). La croissance de l’arbre ne sera pas entravée en plaçant un morceau de bois entre le tronc et le fil. Vérifier de temps en temps que le nichoir est toujours solidement fixé à son support.</w:t>
      </w:r>
    </w:p>
    <w:p w14:paraId="38148784"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Attention aux prédateurs</w:t>
      </w:r>
    </w:p>
    <w:p w14:paraId="069F9CC3"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Il est important </w:t>
      </w:r>
      <w:r w:rsidRPr="00DA59E8">
        <w:rPr>
          <w:rFonts w:ascii="Arial" w:eastAsia="Calibri" w:hAnsi="Arial" w:cs="Arial"/>
          <w:b/>
          <w:sz w:val="20"/>
          <w:szCs w:val="20"/>
          <w:lang w:eastAsia="fr-FR"/>
        </w:rPr>
        <w:t>d'installer le nichoir à l'abri des prédateurs</w:t>
      </w:r>
      <w:r w:rsidRPr="00DA59E8">
        <w:rPr>
          <w:rFonts w:ascii="Arial" w:eastAsia="Calibri" w:hAnsi="Arial" w:cs="Arial"/>
          <w:sz w:val="20"/>
          <w:szCs w:val="20"/>
          <w:lang w:eastAsia="fr-FR"/>
        </w:rPr>
        <w:t xml:space="preserve"> (chats, écureuils...) : il peut par exemple être placé un grillage à mailles larges autour du nichoir ou déposées des branches d'épineux à la base du piquet ou du tronc. Une plaque métallique placée autour de l'entrée, que l'on peut acheter dans le commerce ou fabriquer soi-même, empêchera que le trou ne soit agrandi par des mammifères comme les écureuils ou les mustélidés (fouine, martre...). Pour que les chats ne puissent pas tuer les oiseaux dans le nichoir en y rentrant la patte, le fond de celui-ci doit être situé à au moins 13 cm du trou (pour les modèles à entrée circulaire). Pour le Troglodyte mignon (</w:t>
      </w:r>
      <w:r w:rsidRPr="00DA59E8">
        <w:rPr>
          <w:rFonts w:ascii="Arial" w:eastAsia="Calibri" w:hAnsi="Arial" w:cs="Arial"/>
          <w:i/>
          <w:sz w:val="20"/>
          <w:szCs w:val="20"/>
          <w:lang w:eastAsia="fr-FR"/>
        </w:rPr>
        <w:t>Troglodytes troglodytes</w:t>
      </w:r>
      <w:r w:rsidRPr="00DA59E8">
        <w:rPr>
          <w:rFonts w:ascii="Arial" w:eastAsia="Calibri" w:hAnsi="Arial" w:cs="Arial"/>
          <w:sz w:val="20"/>
          <w:szCs w:val="20"/>
          <w:lang w:eastAsia="fr-FR"/>
        </w:rPr>
        <w:t>), l'entrée et le fond doivent être séparés de 14 cm. Pour les nids peu profonds, comme ceux destinés aux rougegorges, rougequeues et gobemouches,  il peut être placé un grillage autour. Il est préférable pour ces espèces que l'entrée ne soit pas trop visible : par exemple, en faisant en sorte que du lierre grimpe sur le grillage protecteur. Il faut éviter que les prédateurs ne puissent s'approcher trop près, par exemple en ajoutant une branche protectrice. Les parents devront toutefois pouvoir se poser à proximité de l'entrée car ils n'y rentrent généralement pas directement. Des frelons ou des guêpes peuvent vouloir construire leur nid dans un nichoir : si le risque est réel, il est possible de tapisser une partie des parois avec de la laine, ce qui gênera les "intruses".</w:t>
      </w:r>
    </w:p>
    <w:p w14:paraId="344D9518" w14:textId="77777777" w:rsidR="00DA59E8" w:rsidRPr="00DA59E8" w:rsidRDefault="00DA59E8" w:rsidP="00DA59E8">
      <w:pPr>
        <w:spacing w:before="240" w:after="0" w:line="360" w:lineRule="auto"/>
        <w:contextualSpacing/>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Le nichoir doit être </w:t>
      </w:r>
      <w:r w:rsidRPr="00DA59E8">
        <w:rPr>
          <w:rFonts w:ascii="Arial" w:eastAsia="Calibri" w:hAnsi="Arial" w:cs="Arial"/>
          <w:b/>
          <w:sz w:val="20"/>
          <w:szCs w:val="20"/>
          <w:lang w:eastAsia="fr-FR"/>
        </w:rPr>
        <w:t>placé en hauteur</w:t>
      </w:r>
      <w:r w:rsidRPr="00DA59E8">
        <w:rPr>
          <w:rFonts w:ascii="Arial" w:eastAsia="Calibri" w:hAnsi="Arial" w:cs="Arial"/>
          <w:sz w:val="20"/>
          <w:szCs w:val="20"/>
          <w:lang w:eastAsia="fr-FR"/>
        </w:rPr>
        <w:t xml:space="preserve">, idéalement au moins à deux mètres du sol, au minimum à 1,50 mètre, de préférence contre un tronc plutôt que contre une branche, en évitant que des feuilles obstruent l'entrée. Les nichoirs largement ouverts doivent généralement être placés plus bas (moins de 2 mètres) que ceux à entrée circulaire. </w:t>
      </w:r>
    </w:p>
    <w:p w14:paraId="1F5D92A9" w14:textId="77777777" w:rsidR="00DA59E8" w:rsidRPr="00DA59E8" w:rsidRDefault="00DA59E8" w:rsidP="00DA59E8">
      <w:pPr>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Il est préférable </w:t>
      </w:r>
      <w:r w:rsidRPr="00DA59E8">
        <w:rPr>
          <w:rFonts w:ascii="Arial" w:eastAsia="Calibri" w:hAnsi="Arial" w:cs="Arial"/>
          <w:b/>
          <w:sz w:val="20"/>
          <w:szCs w:val="20"/>
          <w:lang w:eastAsia="fr-FR"/>
        </w:rPr>
        <w:t>d'installer le nichoir en automne ou au début de l'hiver</w:t>
      </w:r>
      <w:r w:rsidRPr="00DA59E8">
        <w:rPr>
          <w:rFonts w:ascii="Arial" w:eastAsia="Calibri" w:hAnsi="Arial" w:cs="Arial"/>
          <w:sz w:val="20"/>
          <w:szCs w:val="20"/>
          <w:lang w:eastAsia="fr-FR"/>
        </w:rPr>
        <w:t xml:space="preserve"> : il sera ainsi repéré par les oiseaux </w:t>
      </w:r>
    </w:p>
    <w:p w14:paraId="63D0282C" w14:textId="77777777" w:rsidR="00DA59E8" w:rsidRPr="00DA59E8" w:rsidRDefault="00DA59E8" w:rsidP="00DA59E8">
      <w:pPr>
        <w:jc w:val="both"/>
        <w:rPr>
          <w:rFonts w:ascii="Arial" w:eastAsia="Calibri" w:hAnsi="Arial" w:cs="Arial"/>
          <w:sz w:val="20"/>
          <w:szCs w:val="20"/>
          <w:lang w:eastAsia="fr-FR"/>
        </w:rPr>
      </w:pPr>
      <w:r w:rsidRPr="00DA59E8">
        <w:rPr>
          <w:rFonts w:ascii="Arial" w:eastAsia="Calibri" w:hAnsi="Arial" w:cs="Arial"/>
          <w:sz w:val="20"/>
          <w:szCs w:val="20"/>
          <w:lang w:eastAsia="fr-FR"/>
        </w:rPr>
        <w:lastRenderedPageBreak/>
        <w:t xml:space="preserve">avant le printemps. Certaines espèces comme les mésanges peuvent s'installer très tôt (dès la fin de l'hiver), tandis </w:t>
      </w:r>
    </w:p>
    <w:p w14:paraId="43A20477" w14:textId="77777777" w:rsidR="00DA59E8" w:rsidRPr="00DA59E8" w:rsidRDefault="00DA59E8" w:rsidP="00DA59E8">
      <w:pPr>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que d'autres comme les troglodytes peuvent y passer l'hiver. Il  est  en fait possible d’installer  des  nichoirs  toute  </w:t>
      </w:r>
    </w:p>
    <w:p w14:paraId="399212F6" w14:textId="77777777" w:rsidR="00DA59E8" w:rsidRPr="00DA59E8" w:rsidRDefault="00DA59E8" w:rsidP="00DA59E8">
      <w:pPr>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l’année, y compris en avril, mai ou juin, même  si  ceux qui  sont mis en place plus tardivement auront moins  de </w:t>
      </w:r>
    </w:p>
    <w:p w14:paraId="33EE3704" w14:textId="77777777" w:rsidR="00DA59E8" w:rsidRPr="00DA59E8" w:rsidRDefault="00DA59E8" w:rsidP="00DA59E8">
      <w:pPr>
        <w:jc w:val="both"/>
        <w:rPr>
          <w:rFonts w:ascii="Arial" w:eastAsia="Calibri" w:hAnsi="Arial" w:cs="Arial"/>
          <w:sz w:val="20"/>
          <w:szCs w:val="20"/>
          <w:lang w:eastAsia="fr-FR"/>
        </w:rPr>
      </w:pPr>
      <w:r w:rsidRPr="00DA59E8">
        <w:rPr>
          <w:rFonts w:ascii="Arial" w:eastAsia="Calibri" w:hAnsi="Arial" w:cs="Arial"/>
          <w:sz w:val="20"/>
          <w:szCs w:val="20"/>
          <w:lang w:eastAsia="fr-FR"/>
        </w:rPr>
        <w:t xml:space="preserve">chance d’être occupés avant la saison suivante. </w:t>
      </w:r>
      <w:r w:rsidRPr="00DA59E8">
        <w:rPr>
          <w:rFonts w:ascii="Arial" w:eastAsia="Calibri" w:hAnsi="Arial" w:cs="Arial"/>
          <w:i/>
          <w:sz w:val="16"/>
          <w:szCs w:val="16"/>
          <w:lang w:eastAsia="fr-FR"/>
        </w:rPr>
        <w:t>(source : Ornithomédia.com)</w:t>
      </w:r>
    </w:p>
    <w:p w14:paraId="54C17183" w14:textId="77777777" w:rsidR="00DA59E8" w:rsidRPr="00DA59E8" w:rsidRDefault="00DA59E8" w:rsidP="00DA59E8">
      <w:pPr>
        <w:jc w:val="both"/>
        <w:rPr>
          <w:rFonts w:ascii="Arial" w:eastAsia="Calibri" w:hAnsi="Arial" w:cs="Arial"/>
          <w:b/>
          <w:smallCaps/>
          <w:color w:val="4472C4"/>
          <w:sz w:val="24"/>
          <w:szCs w:val="24"/>
          <w:u w:val="single" w:color="4472C4"/>
          <w:lang w:eastAsia="fr-FR"/>
        </w:rPr>
      </w:pPr>
    </w:p>
    <w:p w14:paraId="1C2C9F5C"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p>
    <w:p w14:paraId="76EA4E0E"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p>
    <w:p w14:paraId="15C173C9"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p>
    <w:p w14:paraId="3983B3DF"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p>
    <w:p w14:paraId="0C98414A"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p>
    <w:p w14:paraId="480D6E1A"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p>
    <w:p w14:paraId="4645BA74"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p>
    <w:p w14:paraId="7C0EDA44"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p>
    <w:p w14:paraId="60D852A5"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ANNEXE 6</w:t>
      </w:r>
    </w:p>
    <w:p w14:paraId="65E76C2A" w14:textId="77777777" w:rsidR="00DA59E8" w:rsidRPr="00DA59E8" w:rsidRDefault="00DA59E8" w:rsidP="00DA59E8">
      <w:pPr>
        <w:shd w:val="clear" w:color="auto" w:fill="FFFFFF"/>
        <w:spacing w:before="240" w:after="0" w:line="360" w:lineRule="auto"/>
        <w:contextualSpacing/>
        <w:jc w:val="cente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RAPPELS REGLEMENTAIRES</w:t>
      </w:r>
    </w:p>
    <w:p w14:paraId="7A2D7A7F"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3DC141EA" w14:textId="77777777" w:rsidR="00DA59E8" w:rsidRPr="00DA59E8" w:rsidRDefault="00DA59E8" w:rsidP="00DA59E8">
      <w:pPr>
        <w:numPr>
          <w:ilvl w:val="0"/>
          <w:numId w:val="19"/>
        </w:numPr>
        <w:shd w:val="clear" w:color="auto" w:fill="FFFFFF"/>
        <w:spacing w:before="240" w:after="0" w:line="360" w:lineRule="auto"/>
        <w:contextualSpacing/>
        <w:jc w:val="both"/>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Sur les distances de plantations</w:t>
      </w:r>
    </w:p>
    <w:p w14:paraId="3A0A7783" w14:textId="77777777" w:rsidR="00DA59E8" w:rsidRPr="00DA59E8" w:rsidRDefault="00DA59E8" w:rsidP="00DA59E8">
      <w:pPr>
        <w:spacing w:before="240" w:after="0" w:line="360" w:lineRule="auto"/>
        <w:rPr>
          <w:rFonts w:ascii="Arial" w:eastAsia="Calibri" w:hAnsi="Arial" w:cs="Arial"/>
          <w:sz w:val="20"/>
          <w:szCs w:val="20"/>
          <w:u w:color="4472C4"/>
          <w:lang w:eastAsia="fr-FR"/>
        </w:rPr>
      </w:pPr>
      <w:r w:rsidRPr="00DA59E8">
        <w:rPr>
          <w:rFonts w:ascii="Arial" w:eastAsia="Times New Roman" w:hAnsi="Arial" w:cs="Arial"/>
          <w:b/>
          <w:color w:val="0070C0"/>
          <w:sz w:val="20"/>
          <w:szCs w:val="20"/>
          <w:lang w:eastAsia="fr-FR"/>
        </w:rPr>
        <w:t xml:space="preserve">Le long des chemins ruraux </w:t>
      </w:r>
      <w:r w:rsidRPr="00DA59E8">
        <w:rPr>
          <w:rFonts w:ascii="Arial" w:eastAsia="Calibri" w:hAnsi="Arial" w:cs="Arial"/>
          <w:sz w:val="20"/>
          <w:szCs w:val="20"/>
          <w:u w:color="4472C4"/>
          <w:lang w:eastAsia="fr-FR"/>
        </w:rPr>
        <w:t>(</w:t>
      </w:r>
      <w:r w:rsidRPr="00DA59E8">
        <w:rPr>
          <w:rFonts w:ascii="Arial" w:eastAsia="Calibri" w:hAnsi="Arial" w:cs="Arial"/>
          <w:i/>
          <w:sz w:val="20"/>
          <w:szCs w:val="20"/>
          <w:u w:color="4472C4"/>
          <w:lang w:eastAsia="fr-FR"/>
        </w:rPr>
        <w:t>Article D161-22 du Code rural)</w:t>
      </w:r>
    </w:p>
    <w:p w14:paraId="3E97BDB3" w14:textId="77777777" w:rsidR="00DA59E8" w:rsidRPr="00DA59E8" w:rsidRDefault="00DA59E8" w:rsidP="00DA59E8">
      <w:pPr>
        <w:autoSpaceDE w:val="0"/>
        <w:autoSpaceDN w:val="0"/>
        <w:adjustRightInd w:val="0"/>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Les plantations d'arbres et de haies vives peuvent être faites le long des chemins ruraux sans conditions de distance, sous réserve que soient respectées les servitudes de visibilité et les obligations d'élagage prévues à l'article D. 161-24.</w:t>
      </w:r>
    </w:p>
    <w:p w14:paraId="5E553F16" w14:textId="77777777" w:rsidR="00DA59E8" w:rsidRPr="00DA59E8" w:rsidRDefault="00DA59E8" w:rsidP="00DA59E8">
      <w:pPr>
        <w:autoSpaceDE w:val="0"/>
        <w:autoSpaceDN w:val="0"/>
        <w:adjustRightInd w:val="0"/>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Toutefois, dans un souci de sûreté et de commodité du passage, le maire peut, par arrêté, désigner les chemins de sa commune le long desquels les plantations devront être placées à des distances au plus égales à celles prévues pour les voies communales. »</w:t>
      </w:r>
    </w:p>
    <w:p w14:paraId="07621EA4" w14:textId="77777777" w:rsidR="00DA59E8" w:rsidRPr="00DA59E8" w:rsidRDefault="00DA59E8" w:rsidP="00DA59E8">
      <w:pPr>
        <w:spacing w:before="240" w:after="0" w:line="360" w:lineRule="auto"/>
        <w:rPr>
          <w:rFonts w:ascii="Arial" w:eastAsia="Times New Roman" w:hAnsi="Arial" w:cs="Arial"/>
          <w:b/>
          <w:color w:val="0070C0"/>
          <w:sz w:val="20"/>
          <w:szCs w:val="20"/>
          <w:lang w:eastAsia="fr-FR"/>
        </w:rPr>
      </w:pPr>
      <w:r w:rsidRPr="00DA59E8">
        <w:rPr>
          <w:rFonts w:ascii="Arial" w:eastAsia="Times New Roman" w:hAnsi="Arial" w:cs="Arial"/>
          <w:b/>
          <w:color w:val="0070C0"/>
          <w:sz w:val="20"/>
          <w:szCs w:val="20"/>
          <w:lang w:eastAsia="fr-FR"/>
        </w:rPr>
        <w:t>Le long des voies communales</w:t>
      </w:r>
    </w:p>
    <w:p w14:paraId="5A3E1F6A" w14:textId="77777777" w:rsidR="00DA59E8" w:rsidRPr="00DA59E8" w:rsidRDefault="00DA59E8" w:rsidP="00DA59E8">
      <w:pPr>
        <w:autoSpaceDE w:val="0"/>
        <w:autoSpaceDN w:val="0"/>
        <w:adjustRightInd w:val="0"/>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Il n'existe pas de réglementation générale spécifique aux distances des plantations publiques pour les voies des collectivités locales. Elles peuvent donc être faites à une distance quelconque des propriétés riveraines. </w:t>
      </w:r>
    </w:p>
    <w:p w14:paraId="1C481B4C" w14:textId="77777777" w:rsidR="00DA59E8" w:rsidRPr="00DA59E8" w:rsidRDefault="00DA59E8" w:rsidP="00DA59E8">
      <w:pPr>
        <w:autoSpaceDE w:val="0"/>
        <w:autoSpaceDN w:val="0"/>
        <w:adjustRightInd w:val="0"/>
        <w:spacing w:after="0" w:line="360" w:lineRule="auto"/>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S'agissant des voies communales, la commune est ainsi libre de déterminer des règles de distance. Toutefois, compte tenu de la gêne ou des dommages que peuvent causer ces plantations soit aux propriétés riveraines, soit aux usagers, il est souhaitable de respecter les règles générales définies pour les routes nationales par la </w:t>
      </w:r>
      <w:hyperlink r:id="rId49" w:tgtFrame="_blank" w:history="1">
        <w:r w:rsidRPr="00DA59E8">
          <w:rPr>
            <w:rFonts w:ascii="Arial" w:eastAsia="Calibri" w:hAnsi="Arial" w:cs="Arial"/>
            <w:sz w:val="20"/>
            <w:szCs w:val="20"/>
            <w:u w:color="4472C4"/>
            <w:lang w:eastAsia="fr-FR"/>
          </w:rPr>
          <w:t>circulaire n°84-81 du 28 novembre 1984</w:t>
        </w:r>
      </w:hyperlink>
      <w:r w:rsidRPr="00DA59E8">
        <w:rPr>
          <w:rFonts w:ascii="Arial" w:eastAsia="Calibri" w:hAnsi="Arial" w:cs="Arial"/>
          <w:sz w:val="20"/>
          <w:szCs w:val="20"/>
          <w:u w:color="4472C4"/>
          <w:lang w:eastAsia="fr-FR"/>
        </w:rPr>
        <w:t xml:space="preserve">, et la </w:t>
      </w:r>
      <w:hyperlink r:id="rId50" w:tgtFrame="_blank" w:history="1">
        <w:r w:rsidRPr="00DA59E8">
          <w:rPr>
            <w:rFonts w:ascii="Arial" w:eastAsia="Calibri" w:hAnsi="Arial" w:cs="Arial"/>
            <w:sz w:val="20"/>
            <w:szCs w:val="20"/>
            <w:u w:color="4472C4"/>
            <w:lang w:eastAsia="fr-FR"/>
          </w:rPr>
          <w:t>circulaire n°89-64 du 10 octobre 1989</w:t>
        </w:r>
      </w:hyperlink>
      <w:r w:rsidRPr="00DA59E8">
        <w:rPr>
          <w:rFonts w:ascii="Arial" w:eastAsia="Calibri" w:hAnsi="Arial" w:cs="Arial"/>
          <w:sz w:val="20"/>
          <w:szCs w:val="20"/>
          <w:u w:color="4472C4"/>
          <w:lang w:eastAsia="fr-FR"/>
        </w:rPr>
        <w:t xml:space="preserve">, c'est-à-dire hors agglomération à 2 mètres au moins de la limite d'emprise, en </w:t>
      </w:r>
      <w:r w:rsidRPr="00DA59E8">
        <w:rPr>
          <w:rFonts w:ascii="Arial" w:eastAsia="Calibri" w:hAnsi="Arial" w:cs="Arial"/>
          <w:sz w:val="20"/>
          <w:szCs w:val="20"/>
          <w:u w:color="4472C4"/>
          <w:lang w:eastAsia="fr-FR"/>
        </w:rPr>
        <w:lastRenderedPageBreak/>
        <w:t>agglomération trois mètres si possible et au moins 50 centimètres même pour des végétaux à développement réduit.</w:t>
      </w:r>
    </w:p>
    <w:p w14:paraId="154BFAC5" w14:textId="77777777" w:rsidR="00DA59E8" w:rsidRPr="00DA59E8" w:rsidRDefault="00DA59E8" w:rsidP="00DA59E8">
      <w:pPr>
        <w:spacing w:before="240" w:after="0" w:line="360" w:lineRule="auto"/>
        <w:rPr>
          <w:rFonts w:ascii="Arial" w:eastAsia="Calibri" w:hAnsi="Arial" w:cs="Arial"/>
          <w:i/>
          <w:sz w:val="20"/>
          <w:szCs w:val="20"/>
          <w:u w:color="4472C4"/>
          <w:lang w:eastAsia="fr-FR"/>
        </w:rPr>
      </w:pPr>
      <w:r w:rsidRPr="00DA59E8">
        <w:rPr>
          <w:rFonts w:ascii="Arial" w:eastAsia="Times New Roman" w:hAnsi="Arial" w:cs="Arial"/>
          <w:b/>
          <w:color w:val="0070C0"/>
          <w:sz w:val="20"/>
          <w:szCs w:val="20"/>
          <w:lang w:eastAsia="fr-FR"/>
        </w:rPr>
        <w:t xml:space="preserve">Entre 2 parcelles privées </w:t>
      </w:r>
      <w:r w:rsidRPr="00DA59E8">
        <w:rPr>
          <w:rFonts w:ascii="Arial" w:eastAsia="Calibri" w:hAnsi="Arial" w:cs="Arial"/>
          <w:i/>
          <w:sz w:val="20"/>
          <w:szCs w:val="20"/>
          <w:u w:color="4472C4"/>
          <w:lang w:eastAsia="fr-FR"/>
        </w:rPr>
        <w:t>(Article 671 du code civil)</w:t>
      </w:r>
    </w:p>
    <w:p w14:paraId="1EE007F9"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Au regard de l’article 671 du code civil, il n’est permis d'avoir des arbres, arbrisseaux et arbustes près de la limite de la propriété voisine qu'à la distance prescrite suivante :</w:t>
      </w:r>
    </w:p>
    <w:p w14:paraId="139E9BF9" w14:textId="77777777" w:rsidR="00DA59E8" w:rsidRPr="00DA59E8" w:rsidRDefault="00DA59E8" w:rsidP="00DA59E8">
      <w:pPr>
        <w:numPr>
          <w:ilvl w:val="0"/>
          <w:numId w:val="30"/>
        </w:numPr>
        <w:spacing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2 mètres de la ligne séparative entre les deux terrains pour les plantations dont la hauteur dépasse 2 mètres ;</w:t>
      </w:r>
    </w:p>
    <w:p w14:paraId="46D261FE" w14:textId="77777777" w:rsidR="00DA59E8" w:rsidRPr="00DA59E8" w:rsidRDefault="00DA59E8" w:rsidP="00DA59E8">
      <w:pPr>
        <w:numPr>
          <w:ilvl w:val="0"/>
          <w:numId w:val="30"/>
        </w:num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50 cm pour les plantations dont la hauteur est inférieure à 2 mètres.</w:t>
      </w:r>
    </w:p>
    <w:p w14:paraId="10063281" w14:textId="77777777" w:rsidR="00DA59E8" w:rsidRPr="00DA59E8" w:rsidRDefault="00DA59E8" w:rsidP="00DA59E8">
      <w:pPr>
        <w:spacing w:before="240" w:after="0" w:line="360" w:lineRule="auto"/>
        <w:contextualSpacing/>
        <w:jc w:val="both"/>
        <w:rPr>
          <w:rFonts w:ascii="Arial" w:eastAsia="Calibri" w:hAnsi="Arial" w:cs="Arial"/>
          <w:b/>
          <w:sz w:val="20"/>
          <w:szCs w:val="20"/>
          <w:u w:color="4472C4"/>
          <w:lang w:eastAsia="fr-FR"/>
        </w:rPr>
      </w:pPr>
      <w:r w:rsidRPr="00DA59E8">
        <w:rPr>
          <w:rFonts w:ascii="Arial" w:eastAsia="Calibri" w:hAnsi="Arial" w:cs="Arial"/>
          <w:b/>
          <w:sz w:val="20"/>
          <w:szCs w:val="20"/>
          <w:u w:color="4472C4"/>
          <w:lang w:eastAsia="fr-FR"/>
        </w:rPr>
        <w:t>En conclusion, il n’y a aucune distance réglementaire à  respecter pour les plantations sur les accotements des chemins ruraux ou des voies communales vis-à-vis des parcelles privées</w:t>
      </w:r>
      <w:r w:rsidRPr="00DA59E8">
        <w:rPr>
          <w:rFonts w:ascii="Arial" w:eastAsia="Calibri" w:hAnsi="Arial" w:cs="Arial"/>
          <w:sz w:val="20"/>
          <w:szCs w:val="20"/>
          <w:u w:color="4472C4"/>
          <w:lang w:eastAsia="fr-FR"/>
        </w:rPr>
        <w:t xml:space="preserve"> </w:t>
      </w:r>
      <w:r w:rsidRPr="00DA59E8">
        <w:rPr>
          <w:rFonts w:ascii="Arial" w:eastAsia="Calibri" w:hAnsi="Arial" w:cs="Arial"/>
          <w:b/>
          <w:sz w:val="20"/>
          <w:szCs w:val="20"/>
          <w:u w:color="4472C4"/>
          <w:lang w:eastAsia="fr-FR"/>
        </w:rPr>
        <w:t>attenantes</w:t>
      </w:r>
      <w:r w:rsidRPr="00DA59E8">
        <w:rPr>
          <w:rFonts w:ascii="Arial" w:eastAsia="Calibri" w:hAnsi="Arial" w:cs="Arial"/>
          <w:sz w:val="20"/>
          <w:szCs w:val="20"/>
          <w:u w:color="4472C4"/>
          <w:lang w:eastAsia="fr-FR"/>
        </w:rPr>
        <w:t xml:space="preserve">. </w:t>
      </w:r>
      <w:r w:rsidRPr="00DA59E8">
        <w:rPr>
          <w:rFonts w:ascii="Arial" w:eastAsia="Calibri" w:hAnsi="Arial" w:cs="Arial"/>
          <w:b/>
          <w:sz w:val="20"/>
          <w:szCs w:val="20"/>
          <w:u w:color="4472C4"/>
          <w:lang w:eastAsia="fr-FR"/>
        </w:rPr>
        <w:t xml:space="preserve">Cependant, cette absence de contrainte juridique pour des plantations réalisées sur des chemins et/ou voies communales n’exonère pas le porteur de projet de </w:t>
      </w:r>
      <w:r w:rsidRPr="00DA59E8">
        <w:rPr>
          <w:rFonts w:ascii="Arial" w:eastAsia="Calibri" w:hAnsi="Arial" w:cs="Arial"/>
          <w:b/>
          <w:sz w:val="20"/>
          <w:szCs w:val="20"/>
          <w:u w:val="single"/>
          <w:lang w:eastAsia="fr-FR"/>
        </w:rPr>
        <w:t>conduire les concertations requises avec les riverains</w:t>
      </w:r>
      <w:r w:rsidRPr="00DA59E8">
        <w:rPr>
          <w:rFonts w:ascii="Arial" w:eastAsia="Calibri" w:hAnsi="Arial" w:cs="Arial"/>
          <w:sz w:val="20"/>
          <w:szCs w:val="20"/>
          <w:u w:val="single"/>
          <w:lang w:eastAsia="fr-FR"/>
        </w:rPr>
        <w:t xml:space="preserve"> </w:t>
      </w:r>
      <w:r w:rsidRPr="00DA59E8">
        <w:rPr>
          <w:rFonts w:ascii="Arial" w:eastAsia="Calibri" w:hAnsi="Arial" w:cs="Arial"/>
          <w:b/>
          <w:sz w:val="20"/>
          <w:szCs w:val="20"/>
          <w:u w:color="4472C4"/>
          <w:lang w:eastAsia="fr-FR"/>
        </w:rPr>
        <w:t xml:space="preserve">afin de s’assurer de leur acceptation du projet. </w:t>
      </w:r>
    </w:p>
    <w:p w14:paraId="58CC418C" w14:textId="77777777" w:rsidR="00DA59E8" w:rsidRPr="00DA59E8" w:rsidRDefault="00DA59E8" w:rsidP="00DA59E8">
      <w:pPr>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br w:type="page"/>
      </w:r>
    </w:p>
    <w:p w14:paraId="2EFB8B07" w14:textId="77777777" w:rsidR="00DA59E8" w:rsidRPr="00DA59E8" w:rsidRDefault="00DA59E8" w:rsidP="00DA59E8">
      <w:pPr>
        <w:numPr>
          <w:ilvl w:val="0"/>
          <w:numId w:val="19"/>
        </w:numPr>
        <w:spacing w:after="0" w:line="240" w:lineRule="auto"/>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lastRenderedPageBreak/>
        <w:t xml:space="preserve">Sur l’usage des produits phytosanitaires </w:t>
      </w:r>
      <w:r w:rsidRPr="00DA59E8">
        <w:rPr>
          <w:rFonts w:ascii="Arial" w:eastAsia="Calibri" w:hAnsi="Arial" w:cs="Arial"/>
          <w:i/>
          <w:sz w:val="24"/>
          <w:szCs w:val="24"/>
          <w:u w:color="4472C4"/>
          <w:lang w:eastAsia="fr-FR"/>
        </w:rPr>
        <w:t>(Article L253-7 II du code rural et de la pêche maritime)</w:t>
      </w:r>
    </w:p>
    <w:p w14:paraId="031145FE"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Il est interdit aux personnes publiques mentionnées à l'article L. 1 du code général de la propriété des personnes publiques</w:t>
      </w:r>
      <w:r w:rsidRPr="00DA59E8">
        <w:rPr>
          <w:rFonts w:ascii="Arial" w:eastAsia="Times New Roman" w:hAnsi="Arial" w:cs="Arial"/>
          <w:sz w:val="20"/>
          <w:szCs w:val="20"/>
          <w:u w:color="4472C4"/>
          <w:lang w:eastAsia="fr-FR"/>
        </w:rPr>
        <w:t xml:space="preserve"> </w:t>
      </w:r>
      <w:r w:rsidRPr="00DA59E8">
        <w:rPr>
          <w:rFonts w:ascii="Arial" w:eastAsia="Calibri" w:hAnsi="Arial" w:cs="Arial"/>
          <w:sz w:val="20"/>
          <w:szCs w:val="20"/>
          <w:u w:color="4472C4"/>
          <w:lang w:eastAsia="fr-FR"/>
        </w:rPr>
        <w:t xml:space="preserve"> d'utiliser ou de faire utiliser les produits phytopharmaceutiques mentionnés au premier alinéa de l'article L. 253-1 du présent code, à l'exception de ceux mentionnés au IV du présent article, pour l'entretien des espaces verts, des forêts, des voiries ou des promenades accessibles ou ouverts au public et relevant de leur domaine public ou privé. […] »</w:t>
      </w:r>
    </w:p>
    <w:p w14:paraId="48B6C876"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Aux termes du II de l'article 4 de la loi n° 2014-110 du 6 février 2014, modifié par le VII de l'article 68 de la loi n° 2015-992 du 17 août 2015, ces dispositions entrent en vigueur à compter du 1er janvier 2017.</w:t>
      </w:r>
    </w:p>
    <w:p w14:paraId="273530A3" w14:textId="77777777" w:rsidR="00DA59E8" w:rsidRPr="00DA59E8" w:rsidRDefault="00DA59E8" w:rsidP="00DA59E8">
      <w:pPr>
        <w:spacing w:before="240" w:after="0" w:line="360" w:lineRule="auto"/>
        <w:contextualSpacing/>
        <w:jc w:val="both"/>
        <w:rPr>
          <w:rFonts w:ascii="Arial" w:eastAsia="Calibri" w:hAnsi="Arial" w:cs="Arial"/>
          <w:sz w:val="20"/>
          <w:szCs w:val="20"/>
          <w:u w:color="4472C4"/>
          <w:lang w:eastAsia="fr-FR"/>
        </w:rPr>
      </w:pPr>
    </w:p>
    <w:p w14:paraId="3E97988F" w14:textId="77777777" w:rsidR="00DA59E8" w:rsidRPr="00DA59E8" w:rsidRDefault="00DA59E8" w:rsidP="00DA59E8">
      <w:pPr>
        <w:numPr>
          <w:ilvl w:val="0"/>
          <w:numId w:val="19"/>
        </w:numPr>
        <w:shd w:val="clear" w:color="auto" w:fill="FFFFFF"/>
        <w:spacing w:before="240" w:after="0" w:line="360" w:lineRule="auto"/>
        <w:contextualSpacing/>
        <w:jc w:val="both"/>
        <w:rPr>
          <w:rFonts w:ascii="Arial" w:eastAsia="Calibri" w:hAnsi="Arial" w:cs="Arial"/>
          <w:b/>
          <w:smallCaps/>
          <w:color w:val="4472C4"/>
          <w:sz w:val="24"/>
          <w:szCs w:val="24"/>
          <w:u w:val="single" w:color="4472C4"/>
          <w:lang w:eastAsia="fr-FR"/>
        </w:rPr>
      </w:pPr>
      <w:r w:rsidRPr="00DA59E8">
        <w:rPr>
          <w:rFonts w:ascii="Arial" w:eastAsia="Calibri" w:hAnsi="Arial" w:cs="Arial"/>
          <w:b/>
          <w:smallCaps/>
          <w:color w:val="4472C4"/>
          <w:sz w:val="24"/>
          <w:szCs w:val="24"/>
          <w:u w:val="single" w:color="4472C4"/>
          <w:lang w:eastAsia="fr-FR"/>
        </w:rPr>
        <w:t>Inscription dans les documents d’urbanismes locaux (plu – plui et cartes communales)</w:t>
      </w:r>
    </w:p>
    <w:p w14:paraId="58C47A64" w14:textId="77777777" w:rsidR="00DA59E8" w:rsidRPr="00DA59E8" w:rsidRDefault="00DA59E8" w:rsidP="00DA59E8">
      <w:pPr>
        <w:spacing w:before="240" w:after="0" w:line="360" w:lineRule="auto"/>
        <w:rPr>
          <w:rFonts w:ascii="Arial" w:eastAsia="Calibri" w:hAnsi="Arial" w:cs="Arial"/>
          <w:b/>
          <w:sz w:val="20"/>
          <w:szCs w:val="20"/>
          <w:u w:color="4472C4"/>
          <w:lang w:eastAsia="fr-FR"/>
        </w:rPr>
      </w:pPr>
      <w:r w:rsidRPr="00DA59E8">
        <w:rPr>
          <w:rFonts w:ascii="Arial" w:eastAsia="Times New Roman" w:hAnsi="Arial" w:cs="Arial"/>
          <w:b/>
          <w:color w:val="0070C0"/>
          <w:sz w:val="20"/>
          <w:szCs w:val="20"/>
          <w:lang w:eastAsia="fr-FR"/>
        </w:rPr>
        <w:t xml:space="preserve">Classement en zones naturelles N </w:t>
      </w:r>
      <w:r w:rsidRPr="00DA59E8">
        <w:rPr>
          <w:rFonts w:ascii="Arial" w:eastAsia="Calibri" w:hAnsi="Arial" w:cs="Arial"/>
          <w:i/>
          <w:sz w:val="20"/>
          <w:szCs w:val="20"/>
          <w:u w:color="4472C4"/>
          <w:lang w:eastAsia="fr-FR"/>
        </w:rPr>
        <w:t>(Art. R151-24 du code de l’urbanisme)</w:t>
      </w:r>
    </w:p>
    <w:p w14:paraId="0498435F" w14:textId="77777777" w:rsidR="00DA59E8" w:rsidRPr="00DA59E8" w:rsidRDefault="00DA59E8" w:rsidP="00DA59E8">
      <w:pPr>
        <w:autoSpaceDE w:val="0"/>
        <w:autoSpaceDN w:val="0"/>
        <w:adjustRightInd w:val="0"/>
        <w:spacing w:after="0" w:line="360" w:lineRule="auto"/>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xml:space="preserve">« Les zones naturelles et forestières sont dites " zones N ". Peuvent être classés en zone naturelle et forestière, les secteurs de la commune, équipés ou non, à protéger en raison : </w:t>
      </w:r>
    </w:p>
    <w:p w14:paraId="605D3C59" w14:textId="77777777" w:rsidR="00DA59E8" w:rsidRPr="00DA59E8" w:rsidRDefault="00DA59E8" w:rsidP="00DA59E8">
      <w:pPr>
        <w:numPr>
          <w:ilvl w:val="0"/>
          <w:numId w:val="20"/>
        </w:numPr>
        <w:autoSpaceDE w:val="0"/>
        <w:autoSpaceDN w:val="0"/>
        <w:adjustRightInd w:val="0"/>
        <w:spacing w:before="240"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xml:space="preserve">soit de la qualité des sites, milieux et espaces naturels, des paysages et de leur intérêt, notamment du point de vue esthétique, historique ou écologique ; </w:t>
      </w:r>
    </w:p>
    <w:p w14:paraId="73E0FBF2" w14:textId="77777777" w:rsidR="00DA59E8" w:rsidRPr="00DA59E8" w:rsidRDefault="00DA59E8" w:rsidP="00DA59E8">
      <w:pPr>
        <w:numPr>
          <w:ilvl w:val="0"/>
          <w:numId w:val="20"/>
        </w:numPr>
        <w:autoSpaceDE w:val="0"/>
        <w:autoSpaceDN w:val="0"/>
        <w:adjustRightInd w:val="0"/>
        <w:spacing w:before="240"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soit de l'existence d'une exploitation forestière ;</w:t>
      </w:r>
    </w:p>
    <w:p w14:paraId="192E560C" w14:textId="77777777" w:rsidR="00DA59E8" w:rsidRPr="00DA59E8" w:rsidRDefault="00DA59E8" w:rsidP="00DA59E8">
      <w:pPr>
        <w:numPr>
          <w:ilvl w:val="0"/>
          <w:numId w:val="20"/>
        </w:numPr>
        <w:autoSpaceDE w:val="0"/>
        <w:autoSpaceDN w:val="0"/>
        <w:adjustRightInd w:val="0"/>
        <w:spacing w:before="240"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xml:space="preserve">soit de leur caractère d'espaces naturels ; </w:t>
      </w:r>
    </w:p>
    <w:p w14:paraId="21A7C9D3" w14:textId="77777777" w:rsidR="00DA59E8" w:rsidRPr="00DA59E8" w:rsidRDefault="00DA59E8" w:rsidP="00DA59E8">
      <w:pPr>
        <w:numPr>
          <w:ilvl w:val="0"/>
          <w:numId w:val="20"/>
        </w:numPr>
        <w:autoSpaceDE w:val="0"/>
        <w:autoSpaceDN w:val="0"/>
        <w:adjustRightInd w:val="0"/>
        <w:spacing w:before="240"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xml:space="preserve">soit de la nécessité de préserver ou restaurer les ressources naturelles ; </w:t>
      </w:r>
    </w:p>
    <w:p w14:paraId="3CF677B9" w14:textId="77777777" w:rsidR="00DA59E8" w:rsidRPr="00DA59E8" w:rsidRDefault="00DA59E8" w:rsidP="00DA59E8">
      <w:pPr>
        <w:numPr>
          <w:ilvl w:val="0"/>
          <w:numId w:val="20"/>
        </w:numPr>
        <w:autoSpaceDE w:val="0"/>
        <w:autoSpaceDN w:val="0"/>
        <w:adjustRightInd w:val="0"/>
        <w:spacing w:before="240"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soit de la nécessité de prévenir les risques notamment d'expansion des crues. »</w:t>
      </w:r>
    </w:p>
    <w:p w14:paraId="565BC667" w14:textId="77777777" w:rsidR="00DA59E8" w:rsidRPr="00DA59E8" w:rsidRDefault="00DA59E8" w:rsidP="00DA59E8">
      <w:pPr>
        <w:numPr>
          <w:ilvl w:val="0"/>
          <w:numId w:val="31"/>
        </w:numPr>
        <w:autoSpaceDE w:val="0"/>
        <w:autoSpaceDN w:val="0"/>
        <w:adjustRightInd w:val="0"/>
        <w:spacing w:before="240" w:after="0" w:line="360" w:lineRule="auto"/>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La commune peut prévoir la protection des espaces aménagés en les classant « zones naturelles (N) » dans la partie graphique du règlement de son PLU/PLUi. Préalable indispensable, ce zonage doit être accompagné d’un PADD dans lequel seront précisées les mesures de nature à préserver les espaces considérés. </w:t>
      </w:r>
    </w:p>
    <w:p w14:paraId="19D7413A" w14:textId="77777777" w:rsidR="00DA59E8" w:rsidRPr="00DA59E8" w:rsidRDefault="00DA59E8" w:rsidP="00DA59E8">
      <w:pPr>
        <w:spacing w:before="240" w:after="0" w:line="360" w:lineRule="auto"/>
        <w:rPr>
          <w:rFonts w:ascii="Arial" w:eastAsia="Calibri" w:hAnsi="Arial" w:cs="Arial"/>
          <w:b/>
          <w:sz w:val="20"/>
          <w:szCs w:val="20"/>
          <w:u w:color="4472C4"/>
          <w:lang w:eastAsia="fr-FR"/>
        </w:rPr>
      </w:pPr>
      <w:r w:rsidRPr="00DA59E8">
        <w:rPr>
          <w:rFonts w:ascii="Arial" w:eastAsia="Times New Roman" w:hAnsi="Arial" w:cs="Arial"/>
          <w:b/>
          <w:color w:val="0070C0"/>
          <w:sz w:val="20"/>
          <w:szCs w:val="20"/>
          <w:lang w:eastAsia="fr-FR"/>
        </w:rPr>
        <w:t xml:space="preserve">Eléments de paysage à protéger </w:t>
      </w:r>
      <w:r w:rsidRPr="00DA59E8">
        <w:rPr>
          <w:rFonts w:ascii="Arial" w:eastAsia="Calibri" w:hAnsi="Arial" w:cs="Arial"/>
          <w:i/>
          <w:sz w:val="20"/>
          <w:szCs w:val="20"/>
          <w:u w:color="4472C4"/>
          <w:lang w:eastAsia="fr-FR"/>
        </w:rPr>
        <w:t>(Art. L151-19 et L151-23 du code de l’urbanisme)</w:t>
      </w:r>
      <w:r w:rsidRPr="00DA59E8">
        <w:rPr>
          <w:rFonts w:ascii="Arial" w:eastAsia="Calibri" w:hAnsi="Arial" w:cs="Arial"/>
          <w:b/>
          <w:sz w:val="20"/>
          <w:szCs w:val="20"/>
          <w:u w:color="4472C4"/>
          <w:lang w:eastAsia="fr-FR"/>
        </w:rPr>
        <w:t xml:space="preserve"> </w:t>
      </w:r>
    </w:p>
    <w:p w14:paraId="71EDFF72" w14:textId="77777777" w:rsidR="00DA59E8" w:rsidRPr="00DA59E8" w:rsidRDefault="00DA59E8" w:rsidP="00DA59E8">
      <w:pPr>
        <w:autoSpaceDE w:val="0"/>
        <w:autoSpaceDN w:val="0"/>
        <w:adjustRightInd w:val="0"/>
        <w:spacing w:after="0" w:line="360" w:lineRule="auto"/>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L151-19 : « Le règlement peut identifier et localiser les éléments de paysage et identifier, localiser et délimiter les quartiers, îlots, immeubles bâtis ou non bâtis, espaces publics, monuments, sites et secteurs à protéger, à conserver, à mettre en valeur ou à requalifier pour des motifs d'ordre culturel, historique ou architectural et définir, le cas échéant, les prescriptions de nature à assurer leur préservation leur conservation ou leur restauration. Lorsqu'il s'agit d'espaces boisés, il est fait application du régime d'exception prévu à l'article L. 421-4 pour les coupes et abattages d'arbres. »</w:t>
      </w:r>
    </w:p>
    <w:p w14:paraId="526DAD27" w14:textId="77777777" w:rsidR="00DA59E8" w:rsidRPr="00DA59E8" w:rsidRDefault="00DA59E8" w:rsidP="00DA59E8">
      <w:pPr>
        <w:autoSpaceDE w:val="0"/>
        <w:autoSpaceDN w:val="0"/>
        <w:adjustRightInd w:val="0"/>
        <w:spacing w:before="240" w:after="0" w:line="360" w:lineRule="auto"/>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L151-23 : « Le règlement peut identifier et localiser les éléments de paysage et délimiter les sites et secteurs à protéger pour des motifs d'ordre écologique, notamment pour la préservation, le maintien ou la remise en état des continuités écologiques et définir, le cas échéant, les prescriptions de nature à assurer leur préservation. Lorsqu'il s'agit d'espaces boisés, il est fait application du régime d'exception prévu à l'article L. 421-4 pour les coupes et abattages d'arbres. […]»</w:t>
      </w:r>
    </w:p>
    <w:p w14:paraId="54988B02" w14:textId="77777777" w:rsidR="00DA59E8" w:rsidRPr="00DA59E8" w:rsidRDefault="00DA59E8" w:rsidP="00DA59E8">
      <w:pPr>
        <w:numPr>
          <w:ilvl w:val="0"/>
          <w:numId w:val="31"/>
        </w:numPr>
        <w:autoSpaceDE w:val="0"/>
        <w:autoSpaceDN w:val="0"/>
        <w:adjustRightInd w:val="0"/>
        <w:spacing w:before="240"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lastRenderedPageBreak/>
        <w:t xml:space="preserve">Les éléments remarquables que l’on souhaite protéger font l’objet d’une justification dans le rapport de présentation. Un repérage graphique des éléments ou des secteurs protégés est effectué, et des prescriptions sont à intégrer au règlement. </w:t>
      </w:r>
    </w:p>
    <w:p w14:paraId="7B199D65" w14:textId="77777777" w:rsidR="00DA59E8" w:rsidRPr="00DA59E8" w:rsidRDefault="00DA59E8" w:rsidP="00DA59E8">
      <w:pPr>
        <w:numPr>
          <w:ilvl w:val="0"/>
          <w:numId w:val="31"/>
        </w:numPr>
        <w:autoSpaceDE w:val="0"/>
        <w:autoSpaceDN w:val="0"/>
        <w:adjustRightInd w:val="0"/>
        <w:spacing w:before="240" w:after="0" w:line="360" w:lineRule="auto"/>
        <w:contextualSpacing/>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Les travaux ayant pour effet de modifier ou détruire un élément de paysage identifié sur le document graphique du règlement du PLU en application des articles L151-19 et L151-23 du code de l’urbanisme et non soumis à un régime d’autorisation, doivent faire l’objet d’une déclaration préalable (article R.421-23-h du Code de l’urbanisme).</w:t>
      </w:r>
    </w:p>
    <w:p w14:paraId="20B82B72" w14:textId="77777777" w:rsidR="00DA59E8" w:rsidRPr="00DA59E8" w:rsidRDefault="00DA59E8" w:rsidP="00DA59E8">
      <w:pPr>
        <w:spacing w:before="240" w:after="0" w:line="360" w:lineRule="auto"/>
        <w:rPr>
          <w:rFonts w:ascii="Arial" w:eastAsia="Calibri" w:hAnsi="Arial" w:cs="Arial"/>
          <w:b/>
          <w:sz w:val="20"/>
          <w:szCs w:val="20"/>
          <w:u w:color="4472C4"/>
          <w:lang w:eastAsia="fr-FR"/>
        </w:rPr>
      </w:pPr>
      <w:r w:rsidRPr="00DA59E8">
        <w:rPr>
          <w:rFonts w:ascii="Arial" w:eastAsia="Times New Roman" w:hAnsi="Arial" w:cs="Arial"/>
          <w:b/>
          <w:color w:val="0070C0"/>
          <w:sz w:val="20"/>
          <w:szCs w:val="20"/>
          <w:lang w:eastAsia="fr-FR"/>
        </w:rPr>
        <w:t xml:space="preserve">Espace Boisé Classé </w:t>
      </w:r>
      <w:r w:rsidRPr="00DA59E8">
        <w:rPr>
          <w:rFonts w:ascii="Arial" w:eastAsia="Calibri" w:hAnsi="Arial" w:cs="Arial"/>
          <w:i/>
          <w:sz w:val="20"/>
          <w:szCs w:val="20"/>
          <w:u w:color="4472C4"/>
          <w:lang w:eastAsia="fr-FR"/>
        </w:rPr>
        <w:t>(Art. L113-1 et L113-2 du code de l’urbanisme)</w:t>
      </w:r>
      <w:r w:rsidRPr="00DA59E8">
        <w:rPr>
          <w:rFonts w:ascii="Arial" w:eastAsia="Calibri" w:hAnsi="Arial" w:cs="Arial"/>
          <w:b/>
          <w:sz w:val="20"/>
          <w:szCs w:val="20"/>
          <w:u w:color="4472C4"/>
          <w:lang w:eastAsia="fr-FR"/>
        </w:rPr>
        <w:t xml:space="preserve"> </w:t>
      </w:r>
    </w:p>
    <w:p w14:paraId="546782B7" w14:textId="77777777" w:rsidR="00DA59E8" w:rsidRPr="00DA59E8" w:rsidRDefault="00DA59E8" w:rsidP="00DA59E8">
      <w:pPr>
        <w:autoSpaceDE w:val="0"/>
        <w:autoSpaceDN w:val="0"/>
        <w:adjustRightInd w:val="0"/>
        <w:spacing w:after="0" w:line="360" w:lineRule="auto"/>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L113-1 : « Les plans locaux d'urbanisme peuvent classer comme espaces boisés, les bois, forêts, parcs à conserver, à protéger ou à créer, qu'ils relèvent ou non du régime forestier, enclos ou non, attenant ou non à des habitations. Ce classement peut s'appliquer également à des arbres isolés, des haies ou réseaux de haies ou des plantations d'alignements. »</w:t>
      </w:r>
    </w:p>
    <w:p w14:paraId="220E7934" w14:textId="77777777" w:rsidR="00DA59E8" w:rsidRPr="00DA59E8" w:rsidRDefault="00DA59E8" w:rsidP="00DA59E8">
      <w:pPr>
        <w:autoSpaceDE w:val="0"/>
        <w:autoSpaceDN w:val="0"/>
        <w:adjustRightInd w:val="0"/>
        <w:spacing w:before="240" w:after="0" w:line="360" w:lineRule="auto"/>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xml:space="preserve">L113-2 : « Le classement interdit tout changement d'affectation ou tout mode d'occupation du sol de nature à compromettre la conservation, la protection ou la création des boisements. Nonobstant toutes dispositions contraires, il entraîne le rejet de plein droit de la demande d'autorisation de défrichement prévue au </w:t>
      </w:r>
      <w:hyperlink r:id="rId51" w:history="1">
        <w:r w:rsidRPr="00DA59E8">
          <w:rPr>
            <w:rFonts w:ascii="Arial" w:eastAsia="Times New Roman" w:hAnsi="Arial" w:cs="Arial"/>
            <w:sz w:val="20"/>
            <w:szCs w:val="20"/>
            <w:u w:color="4472C4"/>
            <w:lang w:eastAsia="fr-FR"/>
          </w:rPr>
          <w:t>chapitre Ier du titre IV du livre III du code forestier</w:t>
        </w:r>
      </w:hyperlink>
      <w:r w:rsidRPr="00DA59E8">
        <w:rPr>
          <w:rFonts w:ascii="Arial" w:eastAsia="Times New Roman" w:hAnsi="Arial" w:cs="Arial"/>
          <w:sz w:val="20"/>
          <w:szCs w:val="20"/>
          <w:u w:color="4472C4"/>
          <w:lang w:eastAsia="fr-FR"/>
        </w:rPr>
        <w:t xml:space="preserve">. […] La délibération prescrivant l'élaboration d'un plan local d'urbanisme peut soumettre à déclaration préalable, sur tout ou partie du territoire couvert par ce plan, les coupes ou abattages d'arbres isolés, de haies ou réseaux de haies et de plantations d'alignement. » </w:t>
      </w:r>
    </w:p>
    <w:p w14:paraId="204C87C0" w14:textId="77777777" w:rsidR="00DA59E8" w:rsidRPr="00DA59E8" w:rsidRDefault="00DA59E8" w:rsidP="00DA59E8">
      <w:pPr>
        <w:numPr>
          <w:ilvl w:val="0"/>
          <w:numId w:val="18"/>
        </w:numPr>
        <w:autoSpaceDE w:val="0"/>
        <w:autoSpaceDN w:val="0"/>
        <w:adjustRightInd w:val="0"/>
        <w:spacing w:before="240" w:after="0" w:line="360" w:lineRule="auto"/>
        <w:ind w:left="360"/>
        <w:jc w:val="both"/>
        <w:rPr>
          <w:rFonts w:ascii="Arial" w:eastAsia="Calibri" w:hAnsi="Arial" w:cs="Arial"/>
          <w:b/>
          <w:color w:val="4472C4"/>
          <w:sz w:val="20"/>
          <w:szCs w:val="20"/>
          <w:u w:color="4472C4"/>
          <w:lang w:eastAsia="fr-FR"/>
        </w:rPr>
      </w:pPr>
      <w:r w:rsidRPr="00DA59E8">
        <w:rPr>
          <w:rFonts w:ascii="Arial" w:eastAsia="Calibri" w:hAnsi="Arial" w:cs="Arial"/>
          <w:sz w:val="20"/>
          <w:szCs w:val="20"/>
          <w:u w:color="4472C4"/>
          <w:lang w:eastAsia="fr-FR"/>
        </w:rPr>
        <w:t xml:space="preserve">Ce zonage, relativement contraignant, s’impose au régime d’affectation du PLU. Un classement en EBC peut se faire lors d’une simple modification de PLU mais seule une procédure de révision de celui-ci peut remettre en cause le classement en EBC. </w:t>
      </w:r>
    </w:p>
    <w:p w14:paraId="33008BA5" w14:textId="77777777" w:rsidR="00DA59E8" w:rsidRPr="00DA59E8" w:rsidRDefault="00DA59E8" w:rsidP="00DA59E8">
      <w:pPr>
        <w:spacing w:before="240" w:after="0" w:line="360" w:lineRule="auto"/>
        <w:rPr>
          <w:rFonts w:ascii="Arial" w:eastAsia="Calibri" w:hAnsi="Arial" w:cs="Arial"/>
          <w:b/>
          <w:sz w:val="20"/>
          <w:szCs w:val="20"/>
          <w:u w:color="4472C4"/>
          <w:lang w:eastAsia="fr-FR"/>
        </w:rPr>
      </w:pPr>
      <w:r w:rsidRPr="00DA59E8">
        <w:rPr>
          <w:rFonts w:ascii="Arial" w:eastAsia="Times New Roman" w:hAnsi="Arial" w:cs="Arial"/>
          <w:b/>
          <w:color w:val="0070C0"/>
          <w:sz w:val="20"/>
          <w:szCs w:val="20"/>
          <w:lang w:eastAsia="fr-FR"/>
        </w:rPr>
        <w:t>Eléments d’intérêts paysagers </w:t>
      </w:r>
      <w:r w:rsidRPr="00DA59E8">
        <w:rPr>
          <w:rFonts w:ascii="Arial" w:eastAsia="Calibri" w:hAnsi="Arial" w:cs="Arial"/>
          <w:i/>
          <w:sz w:val="20"/>
          <w:szCs w:val="20"/>
          <w:u w:color="4472C4"/>
          <w:lang w:eastAsia="fr-FR"/>
        </w:rPr>
        <w:t xml:space="preserve">(L 111-22 </w:t>
      </w:r>
      <w:r w:rsidRPr="00DA59E8">
        <w:rPr>
          <w:rFonts w:ascii="Arial" w:eastAsia="Times New Roman" w:hAnsi="Arial" w:cs="Arial"/>
          <w:i/>
          <w:sz w:val="20"/>
          <w:szCs w:val="20"/>
          <w:u w:color="4472C4"/>
          <w:lang w:eastAsia="fr-FR"/>
        </w:rPr>
        <w:t>du code de l’urbanisme)</w:t>
      </w:r>
    </w:p>
    <w:p w14:paraId="36FA09F1" w14:textId="77777777" w:rsidR="00DA59E8" w:rsidRPr="00DA59E8" w:rsidRDefault="00DA59E8" w:rsidP="00DA59E8">
      <w:pPr>
        <w:spacing w:line="360" w:lineRule="auto"/>
        <w:jc w:val="both"/>
        <w:rPr>
          <w:rFonts w:ascii="Arial" w:eastAsia="Times New Roman" w:hAnsi="Arial" w:cs="Arial"/>
          <w:sz w:val="20"/>
          <w:szCs w:val="20"/>
          <w:u w:color="4472C4"/>
          <w:lang w:eastAsia="fr-FR"/>
        </w:rPr>
      </w:pPr>
      <w:r w:rsidRPr="00DA59E8">
        <w:rPr>
          <w:rFonts w:ascii="Arial" w:eastAsia="Times New Roman" w:hAnsi="Arial" w:cs="Arial"/>
          <w:sz w:val="20"/>
          <w:szCs w:val="20"/>
          <w:u w:color="4472C4"/>
          <w:lang w:eastAsia="fr-FR"/>
        </w:rPr>
        <w:t>« Sur un territoire non couvert par un plan local d'urbanisme ou un document d'urbanisme en tenant lieu, le conseil municipal peut, par délibération prise après une enquête publique réalisée conformément au chapitre III du titre II du livre Ier du code de l'environnement, identifier et localiser un ou plusieurs éléments présentant un intérêt patrimonial, paysager ou écologique et définir, si nécessaire, les prescriptions de nature à assurer leur protection. »</w:t>
      </w:r>
    </w:p>
    <w:p w14:paraId="315C2397" w14:textId="77777777" w:rsidR="00DA59E8" w:rsidRPr="00DA59E8" w:rsidRDefault="00DA59E8" w:rsidP="00DA59E8">
      <w:pPr>
        <w:numPr>
          <w:ilvl w:val="0"/>
          <w:numId w:val="18"/>
        </w:numPr>
        <w:spacing w:before="240" w:after="0" w:line="360" w:lineRule="auto"/>
        <w:ind w:left="247"/>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 xml:space="preserve">Cet outil est intéressant pour les communes ayant une carte communale. Il permet l’identification par le biais d’une délibération du conseil municipal, prise après enquête publique, des éléments présentant un intérêt patrimonial ou paysager (haies, boisements, alignements d'arbres, mares, petit patrimoine rural...). </w:t>
      </w:r>
    </w:p>
    <w:p w14:paraId="36CE24CF" w14:textId="77777777" w:rsidR="00DA59E8" w:rsidRPr="00DA59E8" w:rsidRDefault="00DA59E8" w:rsidP="00DA59E8">
      <w:pPr>
        <w:numPr>
          <w:ilvl w:val="0"/>
          <w:numId w:val="18"/>
        </w:numPr>
        <w:spacing w:before="240" w:after="0" w:line="360" w:lineRule="auto"/>
        <w:ind w:left="247"/>
        <w:contextualSpacing/>
        <w:jc w:val="both"/>
        <w:rPr>
          <w:rFonts w:ascii="Arial" w:eastAsia="Calibri" w:hAnsi="Arial" w:cs="Arial"/>
          <w:sz w:val="20"/>
          <w:szCs w:val="20"/>
          <w:u w:color="4472C4"/>
          <w:lang w:eastAsia="fr-FR"/>
        </w:rPr>
      </w:pPr>
      <w:r w:rsidRPr="00DA59E8">
        <w:rPr>
          <w:rFonts w:ascii="Arial" w:eastAsia="Calibri" w:hAnsi="Arial" w:cs="Arial"/>
          <w:sz w:val="20"/>
          <w:szCs w:val="20"/>
          <w:u w:color="4472C4"/>
          <w:lang w:eastAsia="fr-FR"/>
        </w:rPr>
        <w:t>L'identification d’un tel élément a pour effet de soumettre à déclaration préalable les travaux visant à les modifier ou les supprimer (art. R421-23-i du code de l’urbanisme).</w:t>
      </w:r>
    </w:p>
    <w:p w14:paraId="1D66E195" w14:textId="77777777" w:rsidR="00DA59E8" w:rsidRPr="00DA59E8" w:rsidRDefault="00DA59E8" w:rsidP="00DA59E8">
      <w:pPr>
        <w:tabs>
          <w:tab w:val="left" w:pos="375"/>
        </w:tabs>
        <w:spacing w:after="0" w:line="240" w:lineRule="auto"/>
        <w:rPr>
          <w:rFonts w:ascii="Arial" w:eastAsia="Times New Roman" w:hAnsi="Arial" w:cs="Arial"/>
          <w:b/>
          <w:sz w:val="18"/>
          <w:szCs w:val="20"/>
          <w:lang w:eastAsia="fr-FR"/>
        </w:rPr>
      </w:pPr>
    </w:p>
    <w:p w14:paraId="0EE8D671" w14:textId="77777777" w:rsidR="00DA59E8" w:rsidRPr="00DA59E8" w:rsidRDefault="00DA59E8" w:rsidP="00DA59E8">
      <w:pPr>
        <w:spacing w:before="240"/>
        <w:contextualSpacing/>
        <w:rPr>
          <w:rFonts w:ascii="Calibri" w:eastAsia="Calibri" w:hAnsi="Calibri" w:cs="Arial"/>
          <w:color w:val="4472C4"/>
          <w:sz w:val="20"/>
          <w:szCs w:val="20"/>
          <w:u w:color="4472C4"/>
          <w:lang w:eastAsia="fr-FR"/>
        </w:rPr>
      </w:pPr>
    </w:p>
    <w:p w14:paraId="15776134" w14:textId="77777777" w:rsidR="001D608D" w:rsidRDefault="001D608D"/>
    <w:sectPr w:rsidR="001D6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ester">
    <w:altName w:val="Times New Roman"/>
    <w:charset w:val="00"/>
    <w:family w:val="auto"/>
    <w:pitch w:val="variable"/>
    <w:sig w:usb0="00000001" w:usb1="00000000" w:usb2="00000000" w:usb3="00000000" w:csb0="00000009"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9B4"/>
    <w:multiLevelType w:val="hybridMultilevel"/>
    <w:tmpl w:val="275A345C"/>
    <w:lvl w:ilvl="0" w:tplc="6EFC4CB4">
      <w:start w:val="1"/>
      <w:numFmt w:val="bullet"/>
      <w:lvlText w:val=""/>
      <w:lvlJc w:val="left"/>
      <w:pPr>
        <w:ind w:left="502" w:hanging="360"/>
      </w:pPr>
      <w:rPr>
        <w:rFonts w:ascii="Webdings" w:hAnsi="Webdings" w:hint="default"/>
        <w:color w:val="4472C4"/>
        <w:sz w:val="28"/>
        <w:u w:color="4472C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D24C0"/>
    <w:multiLevelType w:val="multilevel"/>
    <w:tmpl w:val="39A60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7185B"/>
    <w:multiLevelType w:val="hybridMultilevel"/>
    <w:tmpl w:val="0066B70A"/>
    <w:lvl w:ilvl="0" w:tplc="040C0001">
      <w:start w:val="1"/>
      <w:numFmt w:val="bullet"/>
      <w:lvlText w:val=""/>
      <w:lvlJc w:val="left"/>
      <w:pPr>
        <w:ind w:left="720" w:hanging="360"/>
      </w:pPr>
      <w:rPr>
        <w:rFonts w:ascii="Symbol" w:hAnsi="Symbol" w:hint="default"/>
        <w:color w:val="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7713D"/>
    <w:multiLevelType w:val="hybridMultilevel"/>
    <w:tmpl w:val="6BDAEB12"/>
    <w:lvl w:ilvl="0" w:tplc="85F45AAE">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C12A3"/>
    <w:multiLevelType w:val="hybridMultilevel"/>
    <w:tmpl w:val="6262E55E"/>
    <w:lvl w:ilvl="0" w:tplc="E1843632">
      <w:start w:val="1"/>
      <w:numFmt w:val="decimal"/>
      <w:lvlText w:val="%1."/>
      <w:lvlJc w:val="left"/>
      <w:pPr>
        <w:ind w:left="360" w:hanging="360"/>
      </w:pPr>
      <w:rPr>
        <w:rFonts w:ascii="Arial" w:eastAsia="Arial" w:hAnsi="Arial" w:hint="default"/>
        <w:b/>
        <w:sz w:val="24"/>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B03080B"/>
    <w:multiLevelType w:val="hybridMultilevel"/>
    <w:tmpl w:val="667409D6"/>
    <w:lvl w:ilvl="0" w:tplc="339A2C96">
      <w:start w:val="1"/>
      <w:numFmt w:val="bullet"/>
      <w:lvlText w:val=""/>
      <w:lvlJc w:val="left"/>
      <w:pPr>
        <w:ind w:left="1080" w:hanging="360"/>
      </w:pPr>
      <w:rPr>
        <w:rFonts w:ascii="Webdings" w:hAnsi="Webdings" w:hint="default"/>
        <w:color w:val="4472C4"/>
        <w:sz w:val="28"/>
        <w:u w:color="4472C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6B8091B"/>
    <w:multiLevelType w:val="hybridMultilevel"/>
    <w:tmpl w:val="1B40BB3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7" w15:restartNumberingAfterBreak="0">
    <w:nsid w:val="27C4497A"/>
    <w:multiLevelType w:val="hybridMultilevel"/>
    <w:tmpl w:val="22A6C5FE"/>
    <w:lvl w:ilvl="0" w:tplc="85F45AAE">
      <w:start w:val="1"/>
      <w:numFmt w:val="bullet"/>
      <w:lvlText w:val=""/>
      <w:lvlJc w:val="left"/>
      <w:pPr>
        <w:ind w:left="644" w:hanging="360"/>
      </w:pPr>
      <w:rPr>
        <w:rFonts w:ascii="Webdings" w:hAnsi="Webdings" w:hint="default"/>
        <w:color w:val="4472C4"/>
        <w:sz w:val="28"/>
        <w:u w:color="4472C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283E1543"/>
    <w:multiLevelType w:val="hybridMultilevel"/>
    <w:tmpl w:val="DF0C85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9C36826"/>
    <w:multiLevelType w:val="hybridMultilevel"/>
    <w:tmpl w:val="A18AA726"/>
    <w:lvl w:ilvl="0" w:tplc="040C000B">
      <w:start w:val="1"/>
      <w:numFmt w:val="bullet"/>
      <w:lvlText w:val=""/>
      <w:lvlJc w:val="left"/>
      <w:pPr>
        <w:ind w:left="720" w:hanging="360"/>
      </w:pPr>
      <w:rPr>
        <w:rFonts w:ascii="Wingdings" w:hAnsi="Wingdings" w:hint="default"/>
      </w:rPr>
    </w:lvl>
    <w:lvl w:ilvl="1" w:tplc="85F45AAE">
      <w:start w:val="1"/>
      <w:numFmt w:val="bullet"/>
      <w:lvlText w:val=""/>
      <w:lvlJc w:val="left"/>
      <w:pPr>
        <w:ind w:left="1440" w:hanging="360"/>
      </w:pPr>
      <w:rPr>
        <w:rFonts w:ascii="Webdings" w:hAnsi="Webdings" w:hint="default"/>
        <w:color w:val="4472C4"/>
        <w:sz w:val="28"/>
        <w:u w:color="4472C4"/>
      </w:rPr>
    </w:lvl>
    <w:lvl w:ilvl="2" w:tplc="040C0001">
      <w:start w:val="1"/>
      <w:numFmt w:val="bullet"/>
      <w:lvlText w:val=""/>
      <w:lvlJc w:val="left"/>
      <w:pPr>
        <w:ind w:left="2160" w:hanging="360"/>
      </w:pPr>
      <w:rPr>
        <w:rFonts w:ascii="Symbol" w:hAnsi="Symbol" w:hint="default"/>
        <w:color w:val="4472C4"/>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6324A0"/>
    <w:multiLevelType w:val="hybridMultilevel"/>
    <w:tmpl w:val="9F760E7E"/>
    <w:lvl w:ilvl="0" w:tplc="040C0001">
      <w:start w:val="1"/>
      <w:numFmt w:val="bullet"/>
      <w:lvlText w:val=""/>
      <w:lvlJc w:val="left"/>
      <w:pPr>
        <w:ind w:left="1440" w:hanging="360"/>
      </w:pPr>
      <w:rPr>
        <w:rFonts w:ascii="Symbol" w:hAnsi="Symbol" w:hint="default"/>
        <w:color w:val="4472C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5E14A05"/>
    <w:multiLevelType w:val="hybridMultilevel"/>
    <w:tmpl w:val="1B04B7BE"/>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614CCB"/>
    <w:multiLevelType w:val="hybridMultilevel"/>
    <w:tmpl w:val="A428FA9C"/>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6A2EFF"/>
    <w:multiLevelType w:val="hybridMultilevel"/>
    <w:tmpl w:val="33A4760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4" w15:restartNumberingAfterBreak="0">
    <w:nsid w:val="40E37F9E"/>
    <w:multiLevelType w:val="hybridMultilevel"/>
    <w:tmpl w:val="10B68798"/>
    <w:lvl w:ilvl="0" w:tplc="040C0017">
      <w:start w:val="1"/>
      <w:numFmt w:val="lowerLetter"/>
      <w:lvlText w:val="%1)"/>
      <w:lvlJc w:val="left"/>
      <w:pPr>
        <w:ind w:left="720" w:hanging="360"/>
      </w:pPr>
    </w:lvl>
    <w:lvl w:ilvl="1" w:tplc="4AE0FA1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347563"/>
    <w:multiLevelType w:val="hybridMultilevel"/>
    <w:tmpl w:val="F22065EE"/>
    <w:lvl w:ilvl="0" w:tplc="6EFC4CB4">
      <w:start w:val="1"/>
      <w:numFmt w:val="bullet"/>
      <w:lvlText w:val=""/>
      <w:lvlJc w:val="left"/>
      <w:pPr>
        <w:ind w:left="780" w:hanging="360"/>
      </w:pPr>
      <w:rPr>
        <w:rFonts w:ascii="Webdings" w:hAnsi="Webdings" w:hint="default"/>
        <w:color w:val="4472C4"/>
        <w:sz w:val="28"/>
        <w:u w:color="4472C4"/>
      </w:rPr>
    </w:lvl>
    <w:lvl w:ilvl="1" w:tplc="B456FEBE">
      <w:numFmt w:val="bullet"/>
      <w:lvlText w:val="-"/>
      <w:lvlJc w:val="left"/>
      <w:pPr>
        <w:ind w:left="1500" w:hanging="360"/>
      </w:pPr>
      <w:rPr>
        <w:rFonts w:ascii="Arial" w:eastAsia="Calibri" w:hAnsi="Arial"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43956E72"/>
    <w:multiLevelType w:val="hybridMultilevel"/>
    <w:tmpl w:val="C706D518"/>
    <w:lvl w:ilvl="0" w:tplc="4586863C">
      <w:start w:val="1"/>
      <w:numFmt w:val="decimal"/>
      <w:lvlText w:val="%1."/>
      <w:lvlJc w:val="left"/>
      <w:pPr>
        <w:ind w:left="720" w:hanging="360"/>
      </w:pPr>
      <w:rPr>
        <w:rFonts w:hint="default"/>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BA4DC4"/>
    <w:multiLevelType w:val="hybridMultilevel"/>
    <w:tmpl w:val="2B1883DE"/>
    <w:lvl w:ilvl="0" w:tplc="6EFC4CB4">
      <w:start w:val="1"/>
      <w:numFmt w:val="bullet"/>
      <w:lvlText w:val=""/>
      <w:lvlJc w:val="left"/>
      <w:pPr>
        <w:ind w:left="720" w:hanging="360"/>
      </w:pPr>
      <w:rPr>
        <w:rFonts w:ascii="Webdings" w:hAnsi="Webdings" w:hint="default"/>
        <w:color w:val="4472C4"/>
        <w:sz w:val="28"/>
        <w:u w:color="4472C4"/>
      </w:rPr>
    </w:lvl>
    <w:lvl w:ilvl="1" w:tplc="040C0001">
      <w:start w:val="1"/>
      <w:numFmt w:val="bullet"/>
      <w:lvlText w:val=""/>
      <w:lvlJc w:val="left"/>
      <w:pPr>
        <w:ind w:left="1440" w:hanging="360"/>
      </w:pPr>
      <w:rPr>
        <w:rFonts w:ascii="Symbol" w:hAnsi="Symbol" w:hint="default"/>
        <w:color w:val="4472C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A759A4"/>
    <w:multiLevelType w:val="hybridMultilevel"/>
    <w:tmpl w:val="53DC9FD4"/>
    <w:lvl w:ilvl="0" w:tplc="6EFC4CB4">
      <w:start w:val="1"/>
      <w:numFmt w:val="bullet"/>
      <w:lvlText w:val=""/>
      <w:lvlJc w:val="left"/>
      <w:pPr>
        <w:ind w:left="720" w:hanging="360"/>
      </w:pPr>
      <w:rPr>
        <w:rFonts w:ascii="Webdings" w:hAnsi="Webdings" w:hint="default"/>
        <w:color w:val="4472C4"/>
        <w:sz w:val="28"/>
        <w:u w:color="4472C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796321"/>
    <w:multiLevelType w:val="hybridMultilevel"/>
    <w:tmpl w:val="C9DEC8EE"/>
    <w:lvl w:ilvl="0" w:tplc="E9866F02">
      <w:start w:val="1"/>
      <w:numFmt w:val="decimal"/>
      <w:lvlText w:val="%1)"/>
      <w:lvlJc w:val="left"/>
      <w:pPr>
        <w:ind w:left="643" w:hanging="360"/>
      </w:pPr>
      <w:rPr>
        <w:color w:val="2E74B5"/>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42F5F2C"/>
    <w:multiLevelType w:val="hybridMultilevel"/>
    <w:tmpl w:val="E4789688"/>
    <w:lvl w:ilvl="0" w:tplc="85F45AAE">
      <w:start w:val="1"/>
      <w:numFmt w:val="bullet"/>
      <w:lvlText w:val=""/>
      <w:lvlJc w:val="left"/>
      <w:pPr>
        <w:ind w:left="786" w:hanging="360"/>
      </w:pPr>
      <w:rPr>
        <w:rFonts w:ascii="Webdings" w:hAnsi="Webdings" w:hint="default"/>
        <w:color w:val="4472C4"/>
        <w:sz w:val="28"/>
        <w:u w:color="4472C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A31557"/>
    <w:multiLevelType w:val="hybridMultilevel"/>
    <w:tmpl w:val="A420E5DE"/>
    <w:lvl w:ilvl="0" w:tplc="6EFC4CB4">
      <w:start w:val="1"/>
      <w:numFmt w:val="bullet"/>
      <w:lvlText w:val=""/>
      <w:lvlJc w:val="left"/>
      <w:pPr>
        <w:ind w:left="709" w:hanging="360"/>
      </w:pPr>
      <w:rPr>
        <w:rFonts w:ascii="Webdings" w:hAnsi="Webdings" w:hint="default"/>
        <w:color w:val="4472C4"/>
        <w:sz w:val="28"/>
        <w:u w:color="4472C4"/>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2" w15:restartNumberingAfterBreak="0">
    <w:nsid w:val="62691193"/>
    <w:multiLevelType w:val="hybridMultilevel"/>
    <w:tmpl w:val="E1040756"/>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194FA4"/>
    <w:multiLevelType w:val="hybridMultilevel"/>
    <w:tmpl w:val="33BC24D8"/>
    <w:lvl w:ilvl="0" w:tplc="CFA0D720">
      <w:numFmt w:val="bullet"/>
      <w:lvlText w:val=""/>
      <w:lvlJc w:val="left"/>
      <w:pPr>
        <w:ind w:left="720" w:hanging="360"/>
      </w:pPr>
      <w:rPr>
        <w:rFonts w:ascii="Wingdings" w:eastAsia="Times New Roman" w:hAnsi="Wingdings" w:cs="Calibri" w:hint="default"/>
        <w:color w:val="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3451B0"/>
    <w:multiLevelType w:val="hybridMultilevel"/>
    <w:tmpl w:val="2A266D3E"/>
    <w:lvl w:ilvl="0" w:tplc="040C0001">
      <w:start w:val="1"/>
      <w:numFmt w:val="bullet"/>
      <w:lvlText w:val=""/>
      <w:lvlJc w:val="left"/>
      <w:pPr>
        <w:ind w:left="720" w:hanging="360"/>
      </w:pPr>
      <w:rPr>
        <w:rFonts w:ascii="Symbol" w:hAnsi="Symbol" w:hint="default"/>
        <w:color w:val="4472C4"/>
      </w:rPr>
    </w:lvl>
    <w:lvl w:ilvl="1" w:tplc="040C0001">
      <w:start w:val="1"/>
      <w:numFmt w:val="bullet"/>
      <w:lvlText w:val=""/>
      <w:lvlJc w:val="left"/>
      <w:pPr>
        <w:ind w:left="1440" w:hanging="360"/>
      </w:pPr>
      <w:rPr>
        <w:rFonts w:ascii="Symbol" w:hAnsi="Symbol" w:hint="default"/>
        <w:color w:val="4472C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B14770"/>
    <w:multiLevelType w:val="hybridMultilevel"/>
    <w:tmpl w:val="4AB8F602"/>
    <w:lvl w:ilvl="0" w:tplc="040C0001">
      <w:start w:val="1"/>
      <w:numFmt w:val="bullet"/>
      <w:lvlText w:val=""/>
      <w:lvlJc w:val="left"/>
      <w:pPr>
        <w:ind w:left="1068" w:hanging="360"/>
      </w:pPr>
      <w:rPr>
        <w:rFonts w:ascii="Symbol" w:hAnsi="Symbol" w:hint="default"/>
        <w:color w:val="4472C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82343CE"/>
    <w:multiLevelType w:val="hybridMultilevel"/>
    <w:tmpl w:val="3D6241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9D055E"/>
    <w:multiLevelType w:val="hybridMultilevel"/>
    <w:tmpl w:val="1F4AD23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A8C3E04"/>
    <w:multiLevelType w:val="hybridMultilevel"/>
    <w:tmpl w:val="DF0C85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F219DE"/>
    <w:multiLevelType w:val="hybridMultilevel"/>
    <w:tmpl w:val="B4F8FA82"/>
    <w:lvl w:ilvl="0" w:tplc="6EFC4CB4">
      <w:start w:val="1"/>
      <w:numFmt w:val="bullet"/>
      <w:lvlText w:val=""/>
      <w:lvlJc w:val="left"/>
      <w:pPr>
        <w:ind w:left="720" w:hanging="360"/>
      </w:pPr>
      <w:rPr>
        <w:rFonts w:ascii="Webdings" w:hAnsi="Webdings" w:hint="default"/>
        <w:color w:val="4472C4"/>
        <w:sz w:val="28"/>
        <w:u w:color="4472C4"/>
      </w:rPr>
    </w:lvl>
    <w:lvl w:ilvl="1" w:tplc="040C0001">
      <w:start w:val="1"/>
      <w:numFmt w:val="bullet"/>
      <w:lvlText w:val=""/>
      <w:lvlJc w:val="left"/>
      <w:pPr>
        <w:ind w:left="1440" w:hanging="360"/>
      </w:pPr>
      <w:rPr>
        <w:rFonts w:ascii="Symbol" w:hAnsi="Symbol" w:hint="default"/>
        <w:color w:val="4472C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E01891"/>
    <w:multiLevelType w:val="hybridMultilevel"/>
    <w:tmpl w:val="614E5C72"/>
    <w:lvl w:ilvl="0" w:tplc="040C0001">
      <w:start w:val="1"/>
      <w:numFmt w:val="bullet"/>
      <w:lvlText w:val=""/>
      <w:lvlJc w:val="left"/>
      <w:pPr>
        <w:ind w:left="720" w:hanging="360"/>
      </w:pPr>
      <w:rPr>
        <w:rFonts w:ascii="Symbol" w:hAnsi="Symbol" w:hint="default"/>
        <w:color w:val="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9D37B2"/>
    <w:multiLevelType w:val="hybridMultilevel"/>
    <w:tmpl w:val="411AD69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A7F2CC7"/>
    <w:multiLevelType w:val="singleLevel"/>
    <w:tmpl w:val="F0580D7C"/>
    <w:lvl w:ilvl="0">
      <w:start w:val="1"/>
      <w:numFmt w:val="bullet"/>
      <w:pStyle w:val="Tiret"/>
      <w:lvlText w:val=""/>
      <w:lvlJc w:val="left"/>
      <w:pPr>
        <w:tabs>
          <w:tab w:val="num" w:pos="360"/>
        </w:tabs>
        <w:ind w:left="0" w:firstLine="0"/>
      </w:pPr>
      <w:rPr>
        <w:rFonts w:ascii="Symbol" w:hAnsi="Symbol" w:hint="default"/>
      </w:rPr>
    </w:lvl>
  </w:abstractNum>
  <w:abstractNum w:abstractNumId="33" w15:restartNumberingAfterBreak="0">
    <w:nsid w:val="7BE83F2A"/>
    <w:multiLevelType w:val="hybridMultilevel"/>
    <w:tmpl w:val="B64C23FC"/>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0303A7"/>
    <w:multiLevelType w:val="hybridMultilevel"/>
    <w:tmpl w:val="FAFC17A6"/>
    <w:lvl w:ilvl="0" w:tplc="6EFC4CB4">
      <w:start w:val="1"/>
      <w:numFmt w:val="bullet"/>
      <w:lvlText w:val=""/>
      <w:lvlJc w:val="left"/>
      <w:pPr>
        <w:ind w:left="720" w:hanging="360"/>
      </w:pPr>
      <w:rPr>
        <w:rFonts w:ascii="Webdings" w:hAnsi="Webdings" w:hint="default"/>
        <w:color w:val="4472C4"/>
        <w:sz w:val="28"/>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E83716"/>
    <w:multiLevelType w:val="hybridMultilevel"/>
    <w:tmpl w:val="BE64B0E8"/>
    <w:lvl w:ilvl="0" w:tplc="CFA0D720">
      <w:numFmt w:val="bullet"/>
      <w:lvlText w:val=""/>
      <w:lvlJc w:val="left"/>
      <w:pPr>
        <w:ind w:left="360" w:hanging="360"/>
      </w:pPr>
      <w:rPr>
        <w:rFonts w:ascii="Wingdings" w:eastAsia="Times New Roman" w:hAnsi="Wingdings" w:cs="Calibri" w:hint="default"/>
        <w:color w:val="4472C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11"/>
  </w:num>
  <w:num w:numId="4">
    <w:abstractNumId w:val="0"/>
  </w:num>
  <w:num w:numId="5">
    <w:abstractNumId w:val="7"/>
  </w:num>
  <w:num w:numId="6">
    <w:abstractNumId w:val="3"/>
  </w:num>
  <w:num w:numId="7">
    <w:abstractNumId w:val="14"/>
  </w:num>
  <w:num w:numId="8">
    <w:abstractNumId w:val="12"/>
  </w:num>
  <w:num w:numId="9">
    <w:abstractNumId w:val="9"/>
  </w:num>
  <w:num w:numId="10">
    <w:abstractNumId w:val="20"/>
  </w:num>
  <w:num w:numId="11">
    <w:abstractNumId w:val="22"/>
  </w:num>
  <w:num w:numId="12">
    <w:abstractNumId w:val="5"/>
  </w:num>
  <w:num w:numId="13">
    <w:abstractNumId w:val="19"/>
  </w:num>
  <w:num w:numId="14">
    <w:abstractNumId w:val="25"/>
  </w:num>
  <w:num w:numId="15">
    <w:abstractNumId w:val="10"/>
  </w:num>
  <w:num w:numId="16">
    <w:abstractNumId w:val="33"/>
  </w:num>
  <w:num w:numId="17">
    <w:abstractNumId w:val="18"/>
  </w:num>
  <w:num w:numId="18">
    <w:abstractNumId w:val="23"/>
  </w:num>
  <w:num w:numId="19">
    <w:abstractNumId w:val="31"/>
  </w:num>
  <w:num w:numId="20">
    <w:abstractNumId w:val="16"/>
  </w:num>
  <w:num w:numId="21">
    <w:abstractNumId w:val="34"/>
  </w:num>
  <w:num w:numId="22">
    <w:abstractNumId w:val="26"/>
  </w:num>
  <w:num w:numId="23">
    <w:abstractNumId w:val="29"/>
  </w:num>
  <w:num w:numId="24">
    <w:abstractNumId w:val="15"/>
  </w:num>
  <w:num w:numId="25">
    <w:abstractNumId w:val="24"/>
  </w:num>
  <w:num w:numId="26">
    <w:abstractNumId w:val="17"/>
  </w:num>
  <w:num w:numId="27">
    <w:abstractNumId w:val="28"/>
  </w:num>
  <w:num w:numId="28">
    <w:abstractNumId w:val="8"/>
  </w:num>
  <w:num w:numId="29">
    <w:abstractNumId w:val="30"/>
  </w:num>
  <w:num w:numId="30">
    <w:abstractNumId w:val="2"/>
  </w:num>
  <w:num w:numId="31">
    <w:abstractNumId w:val="35"/>
  </w:num>
  <w:num w:numId="32">
    <w:abstractNumId w:val="21"/>
  </w:num>
  <w:num w:numId="33">
    <w:abstractNumId w:val="27"/>
  </w:num>
  <w:num w:numId="34">
    <w:abstractNumId w:val="6"/>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E8"/>
    <w:rsid w:val="00011C25"/>
    <w:rsid w:val="001D608D"/>
    <w:rsid w:val="001F4E8F"/>
    <w:rsid w:val="00825250"/>
    <w:rsid w:val="00B31022"/>
    <w:rsid w:val="00DA5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7319"/>
  <w15:chartTrackingRefBased/>
  <w15:docId w15:val="{4DBE4CD7-7B7C-47AF-BF5D-53B418E3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8">
    <w:name w:val="heading 8"/>
    <w:basedOn w:val="Normal"/>
    <w:next w:val="Normal"/>
    <w:link w:val="Titre8Car"/>
    <w:qFormat/>
    <w:rsid w:val="00DA59E8"/>
    <w:pPr>
      <w:keepNext/>
      <w:spacing w:before="120" w:after="120" w:line="240" w:lineRule="auto"/>
      <w:jc w:val="center"/>
      <w:outlineLvl w:val="7"/>
    </w:pPr>
    <w:rPr>
      <w:rFonts w:ascii="Arial" w:eastAsia="Times New Roman" w:hAnsi="Arial" w:cs="Times New Roman"/>
      <w:b/>
      <w:color w:val="FF0000"/>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DA59E8"/>
    <w:rPr>
      <w:rFonts w:ascii="Arial" w:eastAsia="Times New Roman" w:hAnsi="Arial" w:cs="Times New Roman"/>
      <w:b/>
      <w:color w:val="FF0000"/>
      <w:sz w:val="32"/>
      <w:szCs w:val="20"/>
      <w:lang w:eastAsia="fr-FR"/>
    </w:rPr>
  </w:style>
  <w:style w:type="numbering" w:customStyle="1" w:styleId="Aucuneliste1">
    <w:name w:val="Aucune liste1"/>
    <w:next w:val="Aucuneliste"/>
    <w:uiPriority w:val="99"/>
    <w:semiHidden/>
    <w:unhideWhenUsed/>
    <w:rsid w:val="00DA59E8"/>
  </w:style>
  <w:style w:type="paragraph" w:customStyle="1" w:styleId="Dcide">
    <w:name w:val="Décide"/>
    <w:basedOn w:val="Normal"/>
    <w:rsid w:val="00DA59E8"/>
    <w:pPr>
      <w:spacing w:before="480" w:after="480" w:line="240" w:lineRule="auto"/>
      <w:jc w:val="center"/>
    </w:pPr>
    <w:rPr>
      <w:rFonts w:ascii="Arial" w:eastAsia="Times New Roman" w:hAnsi="Arial" w:cs="Times New Roman"/>
      <w:b/>
      <w:caps/>
      <w:sz w:val="24"/>
      <w:szCs w:val="20"/>
      <w:lang w:eastAsia="fr-FR"/>
    </w:rPr>
  </w:style>
  <w:style w:type="paragraph" w:customStyle="1" w:styleId="TexteDlibration">
    <w:name w:val="Texte_Délibération"/>
    <w:basedOn w:val="Normal"/>
    <w:rsid w:val="00DA59E8"/>
    <w:pPr>
      <w:spacing w:after="0" w:line="240" w:lineRule="auto"/>
      <w:ind w:firstLine="567"/>
    </w:pPr>
    <w:rPr>
      <w:rFonts w:ascii="Arial" w:eastAsia="Times New Roman" w:hAnsi="Arial" w:cs="Times New Roman"/>
      <w:sz w:val="20"/>
      <w:szCs w:val="20"/>
      <w:lang w:eastAsia="fr-FR"/>
    </w:rPr>
  </w:style>
  <w:style w:type="paragraph" w:customStyle="1" w:styleId="Vu">
    <w:name w:val="Vu"/>
    <w:basedOn w:val="Normal"/>
    <w:rsid w:val="00DA59E8"/>
    <w:pPr>
      <w:tabs>
        <w:tab w:val="left" w:pos="567"/>
      </w:tabs>
      <w:spacing w:after="0" w:line="240" w:lineRule="auto"/>
      <w:ind w:firstLine="567"/>
    </w:pPr>
    <w:rPr>
      <w:rFonts w:ascii="Arial" w:eastAsia="Times New Roman" w:hAnsi="Arial" w:cs="Times New Roman"/>
      <w:sz w:val="20"/>
      <w:szCs w:val="20"/>
      <w:lang w:eastAsia="fr-FR"/>
    </w:rPr>
  </w:style>
  <w:style w:type="paragraph" w:customStyle="1" w:styleId="InterTableau">
    <w:name w:val="Inter_Tableau"/>
    <w:basedOn w:val="Normal"/>
    <w:rsid w:val="00DA59E8"/>
    <w:pPr>
      <w:spacing w:after="0" w:line="240" w:lineRule="auto"/>
    </w:pPr>
    <w:rPr>
      <w:rFonts w:ascii="Times New Roman" w:eastAsia="Times New Roman" w:hAnsi="Times New Roman" w:cs="Times New Roman"/>
      <w:sz w:val="24"/>
      <w:szCs w:val="20"/>
      <w:lang w:eastAsia="fr-FR"/>
    </w:rPr>
  </w:style>
  <w:style w:type="paragraph" w:styleId="Signature">
    <w:name w:val="Signature"/>
    <w:basedOn w:val="Normal"/>
    <w:link w:val="SignatureCar"/>
    <w:rsid w:val="00DA59E8"/>
    <w:pPr>
      <w:keepLines/>
      <w:spacing w:after="720" w:line="360" w:lineRule="atLeast"/>
      <w:ind w:left="4536"/>
      <w:jc w:val="center"/>
    </w:pPr>
    <w:rPr>
      <w:rFonts w:ascii="Helvetica" w:eastAsia="Times New Roman" w:hAnsi="Helvetica" w:cs="Times New Roman"/>
      <w:sz w:val="18"/>
      <w:szCs w:val="20"/>
      <w:lang w:eastAsia="fr-FR"/>
    </w:rPr>
  </w:style>
  <w:style w:type="character" w:customStyle="1" w:styleId="SignatureCar">
    <w:name w:val="Signature Car"/>
    <w:basedOn w:val="Policepardfaut"/>
    <w:link w:val="Signature"/>
    <w:rsid w:val="00DA59E8"/>
    <w:rPr>
      <w:rFonts w:ascii="Helvetica" w:eastAsia="Times New Roman" w:hAnsi="Helvetica" w:cs="Times New Roman"/>
      <w:sz w:val="18"/>
      <w:szCs w:val="20"/>
      <w:lang w:eastAsia="fr-FR"/>
    </w:rPr>
  </w:style>
  <w:style w:type="paragraph" w:styleId="En-tte">
    <w:name w:val="header"/>
    <w:basedOn w:val="Normal"/>
    <w:link w:val="En-tteCar"/>
    <w:uiPriority w:val="99"/>
    <w:rsid w:val="00DA59E8"/>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DA59E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DA59E8"/>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DA59E8"/>
    <w:rPr>
      <w:rFonts w:ascii="Times New Roman" w:eastAsia="Times New Roman" w:hAnsi="Times New Roman" w:cs="Times New Roman"/>
      <w:sz w:val="20"/>
      <w:szCs w:val="20"/>
      <w:lang w:eastAsia="fr-FR"/>
    </w:rPr>
  </w:style>
  <w:style w:type="paragraph" w:customStyle="1" w:styleId="DateTampon">
    <w:name w:val="DateTampon"/>
    <w:rsid w:val="00DA59E8"/>
    <w:pPr>
      <w:spacing w:after="0" w:line="240" w:lineRule="auto"/>
    </w:pPr>
    <w:rPr>
      <w:rFonts w:ascii="Arial" w:eastAsia="Times New Roman" w:hAnsi="Arial" w:cs="Times New Roman"/>
      <w:noProof/>
      <w:sz w:val="24"/>
      <w:szCs w:val="20"/>
      <w:lang w:eastAsia="fr-FR"/>
    </w:rPr>
  </w:style>
  <w:style w:type="paragraph" w:customStyle="1" w:styleId="Dcision">
    <w:name w:val="Décision"/>
    <w:rsid w:val="00DA59E8"/>
    <w:pPr>
      <w:spacing w:before="120" w:after="240" w:line="240" w:lineRule="auto"/>
    </w:pPr>
    <w:rPr>
      <w:rFonts w:ascii="Arial" w:eastAsia="Times New Roman" w:hAnsi="Arial" w:cs="Times New Roman"/>
      <w:caps/>
      <w:noProof/>
      <w:sz w:val="20"/>
      <w:szCs w:val="20"/>
      <w:lang w:eastAsia="fr-FR"/>
    </w:rPr>
  </w:style>
  <w:style w:type="paragraph" w:customStyle="1" w:styleId="Adopt">
    <w:name w:val="Adopté"/>
    <w:rsid w:val="00DA59E8"/>
    <w:pPr>
      <w:spacing w:after="0" w:line="240" w:lineRule="auto"/>
    </w:pPr>
    <w:rPr>
      <w:rFonts w:ascii="Arial" w:eastAsia="Times New Roman" w:hAnsi="Arial" w:cs="Times New Roman"/>
      <w:b/>
      <w:caps/>
      <w:noProof/>
      <w:sz w:val="20"/>
      <w:szCs w:val="20"/>
      <w:lang w:eastAsia="fr-FR"/>
    </w:rPr>
  </w:style>
  <w:style w:type="paragraph" w:customStyle="1" w:styleId="EnteteAnnexe1">
    <w:name w:val="EnteteAnnexe1"/>
    <w:basedOn w:val="Normal"/>
    <w:link w:val="EnteteAnnexe1Car"/>
    <w:rsid w:val="00DA59E8"/>
    <w:pPr>
      <w:spacing w:after="0" w:line="240" w:lineRule="auto"/>
      <w:jc w:val="center"/>
    </w:pPr>
    <w:rPr>
      <w:rFonts w:ascii="Arial" w:eastAsia="Times New Roman" w:hAnsi="Arial" w:cs="Arial"/>
      <w:b/>
      <w:sz w:val="18"/>
      <w:szCs w:val="20"/>
      <w:lang w:eastAsia="fr-FR"/>
    </w:rPr>
  </w:style>
  <w:style w:type="paragraph" w:customStyle="1" w:styleId="EnteteAnnexe2">
    <w:name w:val="EnteteAnnexe2"/>
    <w:basedOn w:val="EnteteAnnexe1"/>
    <w:link w:val="EnteteAnnexe2Car"/>
    <w:rsid w:val="00DA59E8"/>
    <w:rPr>
      <w:color w:val="FF0000"/>
    </w:rPr>
  </w:style>
  <w:style w:type="character" w:customStyle="1" w:styleId="EnteteAnnexe1Car">
    <w:name w:val="EnteteAnnexe1 Car"/>
    <w:link w:val="EnteteAnnexe1"/>
    <w:rsid w:val="00DA59E8"/>
    <w:rPr>
      <w:rFonts w:ascii="Arial" w:eastAsia="Times New Roman" w:hAnsi="Arial" w:cs="Arial"/>
      <w:b/>
      <w:sz w:val="18"/>
      <w:szCs w:val="20"/>
      <w:lang w:eastAsia="fr-FR"/>
    </w:rPr>
  </w:style>
  <w:style w:type="character" w:customStyle="1" w:styleId="EnteteAnnexe2Car">
    <w:name w:val="EnteteAnnexe2 Car"/>
    <w:link w:val="EnteteAnnexe2"/>
    <w:rsid w:val="00DA59E8"/>
    <w:rPr>
      <w:rFonts w:ascii="Arial" w:eastAsia="Times New Roman" w:hAnsi="Arial" w:cs="Arial"/>
      <w:b/>
      <w:color w:val="FF0000"/>
      <w:sz w:val="18"/>
      <w:szCs w:val="20"/>
      <w:lang w:eastAsia="fr-FR"/>
    </w:rPr>
  </w:style>
  <w:style w:type="paragraph" w:customStyle="1" w:styleId="Texte">
    <w:name w:val="Texte"/>
    <w:basedOn w:val="Normal"/>
    <w:rsid w:val="00DA59E8"/>
    <w:pPr>
      <w:spacing w:after="0" w:line="240" w:lineRule="auto"/>
    </w:pPr>
    <w:rPr>
      <w:rFonts w:ascii="Arial" w:eastAsia="Times New Roman" w:hAnsi="Arial" w:cs="Times New Roman"/>
      <w:sz w:val="20"/>
      <w:szCs w:val="20"/>
      <w:lang w:eastAsia="fr-FR"/>
    </w:rPr>
  </w:style>
  <w:style w:type="paragraph" w:customStyle="1" w:styleId="Tiret">
    <w:name w:val="Tiret"/>
    <w:basedOn w:val="Normal"/>
    <w:rsid w:val="00DA59E8"/>
    <w:pPr>
      <w:numPr>
        <w:numId w:val="1"/>
      </w:numPr>
      <w:spacing w:after="0" w:line="240" w:lineRule="auto"/>
    </w:pPr>
    <w:rPr>
      <w:rFonts w:ascii="Arial" w:eastAsia="Times New Roman" w:hAnsi="Arial" w:cs="Times New Roman"/>
      <w:sz w:val="20"/>
      <w:szCs w:val="20"/>
      <w:lang w:eastAsia="fr-FR"/>
    </w:rPr>
  </w:style>
  <w:style w:type="paragraph" w:styleId="Corpsdetexte2">
    <w:name w:val="Body Text 2"/>
    <w:basedOn w:val="Normal"/>
    <w:link w:val="Corpsdetexte2Car"/>
    <w:rsid w:val="00DA59E8"/>
    <w:pPr>
      <w:spacing w:after="0" w:line="240" w:lineRule="auto"/>
      <w:jc w:val="both"/>
    </w:pPr>
    <w:rPr>
      <w:rFonts w:ascii="Arial" w:eastAsia="Times New Roman" w:hAnsi="Arial" w:cs="Times New Roman"/>
      <w:b/>
      <w:sz w:val="24"/>
      <w:szCs w:val="20"/>
      <w:lang w:eastAsia="fr-FR"/>
    </w:rPr>
  </w:style>
  <w:style w:type="character" w:customStyle="1" w:styleId="Corpsdetexte2Car">
    <w:name w:val="Corps de texte 2 Car"/>
    <w:basedOn w:val="Policepardfaut"/>
    <w:link w:val="Corpsdetexte2"/>
    <w:rsid w:val="00DA59E8"/>
    <w:rPr>
      <w:rFonts w:ascii="Arial" w:eastAsia="Times New Roman" w:hAnsi="Arial" w:cs="Times New Roman"/>
      <w:b/>
      <w:sz w:val="24"/>
      <w:szCs w:val="20"/>
      <w:lang w:eastAsia="fr-FR"/>
    </w:rPr>
  </w:style>
  <w:style w:type="table" w:styleId="Grilledutableau">
    <w:name w:val="Table Grid"/>
    <w:basedOn w:val="TableauNormal"/>
    <w:rsid w:val="00DA59E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ixe">
    <w:name w:val="D_Fixe"/>
    <w:rsid w:val="00DA59E8"/>
    <w:pPr>
      <w:spacing w:before="120" w:after="0" w:line="240" w:lineRule="auto"/>
      <w:ind w:left="1134"/>
      <w:jc w:val="both"/>
    </w:pPr>
    <w:rPr>
      <w:rFonts w:ascii="Arial" w:eastAsia="Times New Roman" w:hAnsi="Arial" w:cs="Times New Roman"/>
      <w:b/>
      <w:noProof/>
      <w:sz w:val="20"/>
      <w:szCs w:val="20"/>
      <w:lang w:eastAsia="fr-FR"/>
    </w:rPr>
  </w:style>
  <w:style w:type="paragraph" w:customStyle="1" w:styleId="StyleTexteDlibrationCentrPremireligne0cm">
    <w:name w:val="Style Texte_Délibération + Centré Première ligne : 0 cm"/>
    <w:basedOn w:val="TexteDlibration"/>
    <w:rsid w:val="00DA59E8"/>
    <w:pPr>
      <w:ind w:firstLine="0"/>
      <w:jc w:val="center"/>
    </w:pPr>
  </w:style>
  <w:style w:type="paragraph" w:styleId="Textedebulles">
    <w:name w:val="Balloon Text"/>
    <w:basedOn w:val="Normal"/>
    <w:link w:val="TextedebullesCar"/>
    <w:uiPriority w:val="99"/>
    <w:rsid w:val="00DA59E8"/>
    <w:pPr>
      <w:spacing w:after="0" w:line="240" w:lineRule="auto"/>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uiPriority w:val="99"/>
    <w:rsid w:val="00DA59E8"/>
    <w:rPr>
      <w:rFonts w:ascii="Segoe UI" w:eastAsia="Times New Roman" w:hAnsi="Segoe UI" w:cs="Segoe UI"/>
      <w:sz w:val="18"/>
      <w:szCs w:val="18"/>
      <w:lang w:eastAsia="fr-FR"/>
    </w:rPr>
  </w:style>
  <w:style w:type="character" w:customStyle="1" w:styleId="st">
    <w:name w:val="st"/>
    <w:rsid w:val="00DA59E8"/>
  </w:style>
  <w:style w:type="character" w:styleId="Accentuation">
    <w:name w:val="Emphasis"/>
    <w:uiPriority w:val="20"/>
    <w:qFormat/>
    <w:rsid w:val="00DA59E8"/>
    <w:rPr>
      <w:i/>
      <w:iCs/>
    </w:rPr>
  </w:style>
  <w:style w:type="paragraph" w:styleId="Paragraphedeliste">
    <w:name w:val="List Paragraph"/>
    <w:basedOn w:val="Normal"/>
    <w:uiPriority w:val="34"/>
    <w:qFormat/>
    <w:rsid w:val="00DA59E8"/>
    <w:pPr>
      <w:spacing w:after="0" w:line="240" w:lineRule="auto"/>
      <w:ind w:left="708"/>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DA59E8"/>
    <w:rPr>
      <w:color w:val="808080"/>
    </w:rPr>
  </w:style>
  <w:style w:type="paragraph" w:styleId="Rvision">
    <w:name w:val="Revision"/>
    <w:hidden/>
    <w:uiPriority w:val="99"/>
    <w:semiHidden/>
    <w:rsid w:val="00DA59E8"/>
    <w:pPr>
      <w:spacing w:after="0" w:line="240" w:lineRule="auto"/>
    </w:pPr>
    <w:rPr>
      <w:rFonts w:ascii="Times New Roman" w:eastAsia="Times New Roman" w:hAnsi="Times New Roman" w:cs="Times New Roman"/>
      <w:sz w:val="20"/>
      <w:szCs w:val="20"/>
      <w:lang w:eastAsia="fr-FR"/>
    </w:rPr>
  </w:style>
  <w:style w:type="numbering" w:customStyle="1" w:styleId="Aucuneliste11">
    <w:name w:val="Aucune liste11"/>
    <w:next w:val="Aucuneliste"/>
    <w:uiPriority w:val="99"/>
    <w:semiHidden/>
    <w:unhideWhenUsed/>
    <w:rsid w:val="00DA59E8"/>
  </w:style>
  <w:style w:type="paragraph" w:styleId="Sansinterligne">
    <w:name w:val="No Spacing"/>
    <w:link w:val="SansinterligneCar"/>
    <w:uiPriority w:val="1"/>
    <w:qFormat/>
    <w:rsid w:val="00DA59E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A59E8"/>
    <w:rPr>
      <w:rFonts w:eastAsiaTheme="minorEastAsia"/>
      <w:lang w:eastAsia="fr-FR"/>
    </w:rPr>
  </w:style>
  <w:style w:type="character" w:styleId="Marquedecommentaire">
    <w:name w:val="annotation reference"/>
    <w:basedOn w:val="Policepardfaut"/>
    <w:uiPriority w:val="99"/>
    <w:semiHidden/>
    <w:unhideWhenUsed/>
    <w:rsid w:val="00DA59E8"/>
    <w:rPr>
      <w:sz w:val="16"/>
      <w:szCs w:val="16"/>
    </w:rPr>
  </w:style>
  <w:style w:type="paragraph" w:styleId="Commentaire">
    <w:name w:val="annotation text"/>
    <w:basedOn w:val="Normal"/>
    <w:link w:val="CommentaireCar"/>
    <w:uiPriority w:val="99"/>
    <w:unhideWhenUsed/>
    <w:rsid w:val="00DA59E8"/>
    <w:pPr>
      <w:spacing w:line="240" w:lineRule="auto"/>
    </w:pPr>
    <w:rPr>
      <w:sz w:val="20"/>
      <w:szCs w:val="20"/>
    </w:rPr>
  </w:style>
  <w:style w:type="character" w:customStyle="1" w:styleId="CommentaireCar">
    <w:name w:val="Commentaire Car"/>
    <w:basedOn w:val="Policepardfaut"/>
    <w:link w:val="Commentaire"/>
    <w:uiPriority w:val="99"/>
    <w:rsid w:val="00DA59E8"/>
    <w:rPr>
      <w:sz w:val="20"/>
      <w:szCs w:val="20"/>
    </w:rPr>
  </w:style>
  <w:style w:type="paragraph" w:styleId="Objetducommentaire">
    <w:name w:val="annotation subject"/>
    <w:basedOn w:val="Commentaire"/>
    <w:next w:val="Commentaire"/>
    <w:link w:val="ObjetducommentaireCar"/>
    <w:uiPriority w:val="99"/>
    <w:semiHidden/>
    <w:unhideWhenUsed/>
    <w:rsid w:val="00DA59E8"/>
    <w:rPr>
      <w:b/>
      <w:bCs/>
    </w:rPr>
  </w:style>
  <w:style w:type="character" w:customStyle="1" w:styleId="ObjetducommentaireCar">
    <w:name w:val="Objet du commentaire Car"/>
    <w:basedOn w:val="CommentaireCar"/>
    <w:link w:val="Objetducommentaire"/>
    <w:uiPriority w:val="99"/>
    <w:semiHidden/>
    <w:rsid w:val="00DA59E8"/>
    <w:rPr>
      <w:b/>
      <w:bCs/>
      <w:sz w:val="20"/>
      <w:szCs w:val="20"/>
    </w:rPr>
  </w:style>
  <w:style w:type="character" w:styleId="Lienhypertexte">
    <w:name w:val="Hyperlink"/>
    <w:basedOn w:val="Policepardfaut"/>
    <w:uiPriority w:val="99"/>
    <w:unhideWhenUsed/>
    <w:rsid w:val="00DA59E8"/>
    <w:rPr>
      <w:color w:val="0563C1" w:themeColor="hyperlink"/>
      <w:u w:val="single"/>
    </w:rPr>
  </w:style>
  <w:style w:type="table" w:customStyle="1" w:styleId="Grilledutableau1">
    <w:name w:val="Grille du tableau1"/>
    <w:basedOn w:val="TableauNormal"/>
    <w:next w:val="Grilledutableau"/>
    <w:uiPriority w:val="39"/>
    <w:rsid w:val="00DA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DA59E8"/>
  </w:style>
  <w:style w:type="table" w:customStyle="1" w:styleId="Grilledutableau2">
    <w:name w:val="Grille du tableau2"/>
    <w:basedOn w:val="TableauNormal"/>
    <w:next w:val="Grilledutableau"/>
    <w:uiPriority w:val="39"/>
    <w:rsid w:val="00DA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telephone">
    <w:name w:val="contact-telephone"/>
    <w:basedOn w:val="Policepardfaut"/>
    <w:rsid w:val="00DA59E8"/>
  </w:style>
  <w:style w:type="character" w:styleId="Lienhypertextesuivivisit">
    <w:name w:val="FollowedHyperlink"/>
    <w:basedOn w:val="Policepardfaut"/>
    <w:uiPriority w:val="99"/>
    <w:semiHidden/>
    <w:unhideWhenUsed/>
    <w:rsid w:val="00DA5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arjat@fdc60.fr" TargetMode="External"/><Relationship Id="rId18" Type="http://schemas.openxmlformats.org/officeDocument/2006/relationships/hyperlink" Target="mailto:f.coquelet@enrx.fr" TargetMode="External"/><Relationship Id="rId26" Type="http://schemas.openxmlformats.org/officeDocument/2006/relationships/hyperlink" Target="mailto:melanie.beauchamp@cpie-authie.org" TargetMode="External"/><Relationship Id="rId39" Type="http://schemas.openxmlformats.org/officeDocument/2006/relationships/hyperlink" Target="http://www.plantonsledecor.fr/pld-cest-quoi/pld-comment-ca-marche" TargetMode="External"/><Relationship Id="rId3" Type="http://schemas.openxmlformats.org/officeDocument/2006/relationships/settings" Target="settings.xml"/><Relationship Id="rId21" Type="http://schemas.openxmlformats.org/officeDocument/2006/relationships/hyperlink" Target="mailto:contact@groupemares.org" TargetMode="External"/><Relationship Id="rId34" Type="http://schemas.openxmlformats.org/officeDocument/2006/relationships/hyperlink" Target="mailto:contact@parc-naturel-avesnois.com" TargetMode="External"/><Relationship Id="rId42" Type="http://schemas.openxmlformats.org/officeDocument/2006/relationships/hyperlink" Target="http://www.cbnbl.org/IMG/pdf/exe_guide_herbaces_basse_def.pdf" TargetMode="External"/><Relationship Id="rId47" Type="http://schemas.openxmlformats.org/officeDocument/2006/relationships/hyperlink" Target="https://www.cbnbl.org/referentiels-taxonomiques-et-statuts-regionaux-flore-vasculaire" TargetMode="External"/><Relationship Id="rId50" Type="http://schemas.openxmlformats.org/officeDocument/2006/relationships/hyperlink" Target="http://dtrf.setra.fr/notice.html?id=Dtrf-0000259" TargetMode="External"/><Relationship Id="rId7" Type="http://schemas.openxmlformats.org/officeDocument/2006/relationships/hyperlink" Target="https://aidesenligne.hautsdefrance.fr/sub/login-tiers.sub" TargetMode="External"/><Relationship Id="rId12" Type="http://schemas.openxmlformats.org/officeDocument/2006/relationships/hyperlink" Target="mailto:t.wacheux@naturagora.fr" TargetMode="External"/><Relationship Id="rId17" Type="http://schemas.openxmlformats.org/officeDocument/2006/relationships/hyperlink" Target="mailto:adanesin@fdc80.com" TargetMode="External"/><Relationship Id="rId25" Type="http://schemas.openxmlformats.org/officeDocument/2006/relationships/hyperlink" Target="mailto:celine.fontaine@cpie-authie.org" TargetMode="External"/><Relationship Id="rId33" Type="http://schemas.openxmlformats.org/officeDocument/2006/relationships/hyperlink" Target="mailto:contact@parc-oise-paysdefrance.fr" TargetMode="External"/><Relationship Id="rId38" Type="http://schemas.openxmlformats.org/officeDocument/2006/relationships/image" Target="media/image4.png"/><Relationship Id="rId46" Type="http://schemas.openxmlformats.org/officeDocument/2006/relationships/hyperlink" Target="https://groupemares.org/" TargetMode="External"/><Relationship Id="rId2" Type="http://schemas.openxmlformats.org/officeDocument/2006/relationships/styles" Target="styles.xml"/><Relationship Id="rId16" Type="http://schemas.openxmlformats.org/officeDocument/2006/relationships/hyperlink" Target="mailto:c.stadtfeld@naturagora.fr" TargetMode="External"/><Relationship Id="rId20" Type="http://schemas.openxmlformats.org/officeDocument/2006/relationships/hyperlink" Target="mailto:t.devys@naturagora.fr" TargetMode="External"/><Relationship Id="rId29" Type="http://schemas.openxmlformats.org/officeDocument/2006/relationships/hyperlink" Target="mailto:f.jeannel@cpie80.com" TargetMode="External"/><Relationship Id="rId41" Type="http://schemas.openxmlformats.org/officeDocument/2006/relationships/hyperlink" Target="http://www.cbnbl.org/IMG/pdf/exe_guide_arbres_bd.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bouchart@naturagora.fr" TargetMode="External"/><Relationship Id="rId24" Type="http://schemas.openxmlformats.org/officeDocument/2006/relationships/hyperlink" Target="https://www.parc-opale.fr/contact" TargetMode="External"/><Relationship Id="rId32" Type="http://schemas.openxmlformats.org/officeDocument/2006/relationships/hyperlink" Target="mailto:contact@cpie60.fr" TargetMode="External"/><Relationship Id="rId37" Type="http://schemas.openxmlformats.org/officeDocument/2006/relationships/image" Target="media/image3.jpeg"/><Relationship Id="rId40" Type="http://schemas.openxmlformats.org/officeDocument/2006/relationships/hyperlink" Target="https://afac-agroforesteries.fr/typologie-nationale-des-haies/" TargetMode="External"/><Relationship Id="rId45" Type="http://schemas.openxmlformats.org/officeDocument/2006/relationships/hyperlink" Target="http://www.naturagora.fr/naturagora-guide-des-chemins-ruraux-91-fr"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ddurlin@fdc62.fr" TargetMode="External"/><Relationship Id="rId23" Type="http://schemas.openxmlformats.org/officeDocument/2006/relationships/hyperlink" Target="mailto:t.lefort@pnr-scarpe-escaut.fr" TargetMode="External"/><Relationship Id="rId28" Type="http://schemas.openxmlformats.org/officeDocument/2006/relationships/hyperlink" Target="mailto:vincent.cohez@chainedesterrils.eu" TargetMode="External"/><Relationship Id="rId36" Type="http://schemas.openxmlformats.org/officeDocument/2006/relationships/hyperlink" Target="https://aidesenligne.hautsdefrance.fr/sub/login-tiers.sub" TargetMode="External"/><Relationship Id="rId49" Type="http://schemas.openxmlformats.org/officeDocument/2006/relationships/hyperlink" Target="http://dtrf.setra.fr/notice.html?id=Dtrf-0002093" TargetMode="External"/><Relationship Id="rId10" Type="http://schemas.openxmlformats.org/officeDocument/2006/relationships/hyperlink" Target="mailto:s.legros@naturagora.fr" TargetMode="External"/><Relationship Id="rId19" Type="http://schemas.openxmlformats.org/officeDocument/2006/relationships/hyperlink" Target="mailto:g.bruneaux@enrx.fr" TargetMode="External"/><Relationship Id="rId31" Type="http://schemas.openxmlformats.org/officeDocument/2006/relationships/hyperlink" Target="mailto:julierobert@baiedesomme.fr" TargetMode="External"/><Relationship Id="rId44" Type="http://schemas.openxmlformats.org/officeDocument/2006/relationships/hyperlink" Target="http://www.cnpf.fr/data/434945_arbres_et_haies_de_picardie_1_1.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billard@naturagora.fr" TargetMode="External"/><Relationship Id="rId14" Type="http://schemas.openxmlformats.org/officeDocument/2006/relationships/hyperlink" Target="mailto:m.bouchart@naturagora.fr" TargetMode="External"/><Relationship Id="rId22" Type="http://schemas.openxmlformats.org/officeDocument/2006/relationships/hyperlink" Target="mailto:biodiversite@cpieflandremaritime.fr" TargetMode="External"/><Relationship Id="rId27" Type="http://schemas.openxmlformats.org/officeDocument/2006/relationships/hyperlink" Target="mailto:contact@cpieartois.org" TargetMode="External"/><Relationship Id="rId30" Type="http://schemas.openxmlformats.org/officeDocument/2006/relationships/hyperlink" Target="mailto:contact@baiedesomme3vallees.fr" TargetMode="External"/><Relationship Id="rId35" Type="http://schemas.openxmlformats.org/officeDocument/2006/relationships/hyperlink" Target="mailto:n.richard@cpie-aisne.com" TargetMode="External"/><Relationship Id="rId43" Type="http://schemas.openxmlformats.org/officeDocument/2006/relationships/hyperlink" Target="http://www.cnpf.fr/data/434933_les_haies_de_nos_regions_1_1.pdf" TargetMode="External"/><Relationship Id="rId48" Type="http://schemas.openxmlformats.org/officeDocument/2006/relationships/image" Target="media/image5.jpeg"/><Relationship Id="rId8" Type="http://schemas.openxmlformats.org/officeDocument/2006/relationships/hyperlink" Target="mailto:odile.najih@hautsdefrance.fr" TargetMode="External"/><Relationship Id="rId51" Type="http://schemas.openxmlformats.org/officeDocument/2006/relationships/hyperlink" Target="https://www.legifrance.gouv.fr/affichCode.do?cidTexte=LEGITEXT000006071514&amp;idSectionTA=LEGISCTA00000615293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38</Pages>
  <Words>12488</Words>
  <Characters>68684</Characters>
  <Application>Microsoft Office Word</Application>
  <DocSecurity>0</DocSecurity>
  <Lines>572</Lines>
  <Paragraphs>162</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81010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FAVART Corinne</dc:creator>
  <cp:keywords/>
  <dc:description/>
  <cp:lastModifiedBy>FAVART Corinne</cp:lastModifiedBy>
  <cp:revision>3</cp:revision>
  <dcterms:created xsi:type="dcterms:W3CDTF">2021-09-30T13:55:00Z</dcterms:created>
  <dcterms:modified xsi:type="dcterms:W3CDTF">2021-09-30T14:24:00Z</dcterms:modified>
</cp:coreProperties>
</file>