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0D645" w14:textId="77777777" w:rsidR="00B230FA" w:rsidRDefault="004B4ECC" w:rsidP="00042FC0">
      <w:pPr>
        <w:pBdr>
          <w:bottom w:val="single" w:sz="4" w:space="1" w:color="auto"/>
        </w:pBdr>
        <w:jc w:val="center"/>
        <w:rPr>
          <w:b/>
        </w:rPr>
      </w:pPr>
      <w:r w:rsidRPr="00E42609">
        <w:rPr>
          <w:b/>
        </w:rPr>
        <w:t>Règlement d</w:t>
      </w:r>
      <w:r w:rsidR="002D40D4">
        <w:rPr>
          <w:b/>
        </w:rPr>
        <w:t xml:space="preserve">u dispositif </w:t>
      </w:r>
      <w:r w:rsidR="00B230FA">
        <w:rPr>
          <w:b/>
        </w:rPr>
        <w:t xml:space="preserve">« Plantations sur propriétés publiques » </w:t>
      </w:r>
    </w:p>
    <w:p w14:paraId="6CCAD784" w14:textId="351D30BA" w:rsidR="004B4ECC" w:rsidRDefault="00B230FA" w:rsidP="00042FC0">
      <w:pPr>
        <w:pBdr>
          <w:bottom w:val="single" w:sz="4" w:space="1" w:color="auto"/>
        </w:pBdr>
        <w:jc w:val="center"/>
      </w:pPr>
      <w:r>
        <w:rPr>
          <w:b/>
        </w:rPr>
        <w:t>du « plan Arbres en Hauts-de-France</w:t>
      </w:r>
      <w:r w:rsidR="004B4ECC" w:rsidRPr="00E42609">
        <w:rPr>
          <w:b/>
        </w:rPr>
        <w:t> »</w:t>
      </w:r>
      <w:r>
        <w:rPr>
          <w:b/>
        </w:rPr>
        <w:t xml:space="preserve"> - juin 2022</w:t>
      </w:r>
    </w:p>
    <w:p w14:paraId="3CBADB5D" w14:textId="77777777" w:rsidR="004B4ECC" w:rsidRPr="008D5516" w:rsidRDefault="004B4ECC" w:rsidP="0019744F">
      <w:pPr>
        <w:jc w:val="both"/>
        <w:rPr>
          <w:b/>
        </w:rPr>
      </w:pPr>
      <w:r w:rsidRPr="008D5516">
        <w:rPr>
          <w:b/>
        </w:rPr>
        <w:t>Préambule</w:t>
      </w:r>
    </w:p>
    <w:p w14:paraId="544E0EBC" w14:textId="5508DBEE" w:rsidR="00077707" w:rsidRDefault="004B4ECC" w:rsidP="0019744F">
      <w:pPr>
        <w:jc w:val="both"/>
      </w:pPr>
      <w:r>
        <w:t>La Région a lancé un plan « 1 million d’arbres en Hauts-de-France » ayant pour finalité de mobiliser les territoires, les acteurs des territoires et les habitants afin de planter 1 million d</w:t>
      </w:r>
      <w:r w:rsidR="00077707">
        <w:t>’arbres sur la période 2020-2022</w:t>
      </w:r>
      <w:r>
        <w:t>.</w:t>
      </w:r>
      <w:r w:rsidR="00077707">
        <w:t xml:space="preserve"> En juin 2022, le « plan Arbres en Hauts-de-France » a été actualisé et prolongé jusqu’en 2027.</w:t>
      </w:r>
    </w:p>
    <w:p w14:paraId="74854A85" w14:textId="5EFE13E5" w:rsidR="004B4ECC" w:rsidRDefault="004B4ECC" w:rsidP="0019744F">
      <w:pPr>
        <w:jc w:val="both"/>
      </w:pPr>
      <w:r>
        <w:t>L</w:t>
      </w:r>
      <w:r w:rsidR="00077707">
        <w:t xml:space="preserve">’action </w:t>
      </w:r>
      <w:r>
        <w:t>1</w:t>
      </w:r>
      <w:r w:rsidR="00077707">
        <w:t>3</w:t>
      </w:r>
      <w:r>
        <w:t xml:space="preserve"> du plan visent à encourager les collectivités à planter sur leurs propriétés. Elles proposent un accompagnement financier spécifique.</w:t>
      </w:r>
    </w:p>
    <w:p w14:paraId="3888C02F" w14:textId="77777777" w:rsidR="004B4ECC" w:rsidRPr="008D5516" w:rsidRDefault="00DF2F6B" w:rsidP="0019744F">
      <w:pPr>
        <w:jc w:val="both"/>
        <w:rPr>
          <w:b/>
        </w:rPr>
      </w:pPr>
      <w:r>
        <w:rPr>
          <w:b/>
        </w:rPr>
        <w:t xml:space="preserve">1 - </w:t>
      </w:r>
      <w:r w:rsidR="004B4ECC" w:rsidRPr="008D5516">
        <w:rPr>
          <w:b/>
        </w:rPr>
        <w:t>Objectifs poursuivis</w:t>
      </w:r>
    </w:p>
    <w:p w14:paraId="7141AC41" w14:textId="77777777" w:rsidR="008D5516" w:rsidRDefault="004B4ECC" w:rsidP="0019744F">
      <w:pPr>
        <w:jc w:val="both"/>
      </w:pPr>
      <w:r>
        <w:t>Il s’agit de lutter contre les effets du changement climatique mais également de profiter des multiples intérêts des arbres : ils sont propices au développement de la biodiversité</w:t>
      </w:r>
      <w:r w:rsidR="008D5516">
        <w:t>, jouent favorablement sur le cadre de vie des habitants et participent à leur santé, contribuent à limiter les îlots de chaleur, peuvent permettre une meilleure infiltration des eaux pluviales et présentent des opportunités intéressantes pour le développement d’actions de sensibilisation de la population.</w:t>
      </w:r>
    </w:p>
    <w:p w14:paraId="7F7A2A01" w14:textId="775DDDDB" w:rsidR="004B4ECC" w:rsidRDefault="008D5516" w:rsidP="0019744F">
      <w:pPr>
        <w:jc w:val="both"/>
      </w:pPr>
      <w:r>
        <w:t>Il s’agit de s</w:t>
      </w:r>
      <w:r w:rsidR="004B4ECC">
        <w:t xml:space="preserve">usciter un maximum de projets de plantations, </w:t>
      </w:r>
      <w:r>
        <w:t>et de sensibiliser les acteurs et habitants des territoires.</w:t>
      </w:r>
    </w:p>
    <w:p w14:paraId="0CAA53E4" w14:textId="77777777" w:rsidR="008D5516" w:rsidRDefault="008D5516" w:rsidP="0019744F">
      <w:pPr>
        <w:jc w:val="both"/>
      </w:pPr>
      <w:r>
        <w:t>Porteurs de projets éligibles</w:t>
      </w:r>
    </w:p>
    <w:p w14:paraId="7D60F81D" w14:textId="77777777" w:rsidR="008D5516" w:rsidRDefault="008D5516" w:rsidP="0019744F">
      <w:pPr>
        <w:pStyle w:val="Paragraphedeliste"/>
        <w:numPr>
          <w:ilvl w:val="0"/>
          <w:numId w:val="1"/>
        </w:numPr>
        <w:jc w:val="both"/>
      </w:pPr>
      <w:r>
        <w:t>Collectivité territoriale ou groupement de collectivités</w:t>
      </w:r>
    </w:p>
    <w:p w14:paraId="0C1B69C6" w14:textId="77777777" w:rsidR="008D5516" w:rsidRDefault="008D5516" w:rsidP="0019744F">
      <w:pPr>
        <w:pStyle w:val="Paragraphedeliste"/>
        <w:numPr>
          <w:ilvl w:val="0"/>
          <w:numId w:val="1"/>
        </w:numPr>
        <w:jc w:val="both"/>
      </w:pPr>
      <w:r>
        <w:t>Association loi 1901 agissant sur foncier public avec l’accord de la ou des collectivités concernées</w:t>
      </w:r>
    </w:p>
    <w:p w14:paraId="12B58083" w14:textId="77777777" w:rsidR="008D5516" w:rsidRDefault="008D5516" w:rsidP="0019744F">
      <w:pPr>
        <w:pStyle w:val="Paragraphedeliste"/>
        <w:numPr>
          <w:ilvl w:val="0"/>
          <w:numId w:val="1"/>
        </w:numPr>
        <w:jc w:val="both"/>
      </w:pPr>
      <w:r>
        <w:t>Opérateurs publics</w:t>
      </w:r>
    </w:p>
    <w:p w14:paraId="7464C836" w14:textId="77777777" w:rsidR="008D5516" w:rsidRDefault="008D5516" w:rsidP="0019744F">
      <w:pPr>
        <w:pStyle w:val="Paragraphedeliste"/>
        <w:numPr>
          <w:ilvl w:val="0"/>
          <w:numId w:val="1"/>
        </w:numPr>
        <w:jc w:val="both"/>
      </w:pPr>
      <w:r>
        <w:t>Maison familiale et rurale</w:t>
      </w:r>
    </w:p>
    <w:p w14:paraId="5961C716" w14:textId="77777777" w:rsidR="008D5516" w:rsidRPr="008D5516" w:rsidRDefault="00DF2F6B" w:rsidP="0019744F">
      <w:pPr>
        <w:jc w:val="both"/>
        <w:rPr>
          <w:b/>
        </w:rPr>
      </w:pPr>
      <w:r>
        <w:rPr>
          <w:b/>
        </w:rPr>
        <w:t xml:space="preserve">2  - </w:t>
      </w:r>
      <w:r w:rsidR="008D5516" w:rsidRPr="008D5516">
        <w:rPr>
          <w:b/>
        </w:rPr>
        <w:t>Eligibilité des dossiers</w:t>
      </w:r>
    </w:p>
    <w:p w14:paraId="171F806B" w14:textId="77777777" w:rsidR="008D5516" w:rsidRPr="003D61CE" w:rsidRDefault="008D5516" w:rsidP="008D5516">
      <w:pPr>
        <w:autoSpaceDE w:val="0"/>
        <w:autoSpaceDN w:val="0"/>
        <w:adjustRightInd w:val="0"/>
        <w:spacing w:after="0" w:line="240" w:lineRule="auto"/>
        <w:jc w:val="both"/>
        <w:rPr>
          <w:rFonts w:ascii="Arial" w:hAnsi="Arial" w:cs="Arial"/>
          <w:sz w:val="20"/>
          <w:szCs w:val="20"/>
        </w:rPr>
      </w:pPr>
      <w:r w:rsidRPr="003D61CE">
        <w:rPr>
          <w:rFonts w:ascii="Arial" w:hAnsi="Arial" w:cs="Arial"/>
          <w:sz w:val="20"/>
          <w:szCs w:val="20"/>
        </w:rPr>
        <w:t xml:space="preserve">Seuls sont considérés comme éligibles les dossiers qui </w:t>
      </w:r>
      <w:r>
        <w:rPr>
          <w:rFonts w:ascii="Arial" w:hAnsi="Arial" w:cs="Arial"/>
          <w:sz w:val="20"/>
          <w:szCs w:val="20"/>
        </w:rPr>
        <w:t xml:space="preserve">présentent </w:t>
      </w:r>
      <w:r w:rsidRPr="003D61CE">
        <w:rPr>
          <w:rFonts w:ascii="Arial" w:hAnsi="Arial" w:cs="Arial"/>
          <w:sz w:val="20"/>
          <w:szCs w:val="20"/>
        </w:rPr>
        <w:t>:</w:t>
      </w:r>
    </w:p>
    <w:p w14:paraId="2E8E5227" w14:textId="77777777" w:rsidR="008D5516" w:rsidRPr="008021BE" w:rsidRDefault="008D5516" w:rsidP="008D5516">
      <w:pPr>
        <w:pStyle w:val="Paragraphedeliste"/>
        <w:numPr>
          <w:ilvl w:val="0"/>
          <w:numId w:val="2"/>
        </w:numPr>
        <w:adjustRightInd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Les objectifs du projet : stockage carbone, cadre de vie, limitation îlots de chaleur…, le nombre d’arbres plantés et la surface du projet</w:t>
      </w:r>
      <w:r w:rsidRPr="008021BE">
        <w:rPr>
          <w:rFonts w:ascii="Arial" w:eastAsia="Times New Roman" w:hAnsi="Arial" w:cs="Arial"/>
          <w:sz w:val="20"/>
          <w:szCs w:val="20"/>
          <w:lang w:eastAsia="fr-FR"/>
        </w:rPr>
        <w:t>,</w:t>
      </w:r>
    </w:p>
    <w:p w14:paraId="24F26E5F" w14:textId="77777777" w:rsidR="008D5516" w:rsidRDefault="008D5516" w:rsidP="008D5516">
      <w:pPr>
        <w:pStyle w:val="Paragraphedeliste"/>
        <w:numPr>
          <w:ilvl w:val="0"/>
          <w:numId w:val="2"/>
        </w:numPr>
        <w:adjustRightInd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Un schéma de plantation et une bonne préparation du sol</w:t>
      </w:r>
      <w:r w:rsidRPr="008021BE">
        <w:rPr>
          <w:rFonts w:ascii="Arial" w:eastAsia="Times New Roman" w:hAnsi="Arial" w:cs="Arial"/>
          <w:sz w:val="20"/>
          <w:szCs w:val="20"/>
          <w:lang w:eastAsia="fr-FR"/>
        </w:rPr>
        <w:t>,</w:t>
      </w:r>
    </w:p>
    <w:p w14:paraId="038101F1" w14:textId="7BB9E49C" w:rsidR="008D5516" w:rsidRPr="008021BE" w:rsidRDefault="008D5516" w:rsidP="008D5516">
      <w:pPr>
        <w:pStyle w:val="Paragraphedeliste"/>
        <w:numPr>
          <w:ilvl w:val="0"/>
          <w:numId w:val="2"/>
        </w:numPr>
        <w:adjustRightInd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Des espèces choisies dans la liste annexée</w:t>
      </w:r>
      <w:r w:rsidR="000C4CE3">
        <w:rPr>
          <w:rFonts w:ascii="Arial" w:eastAsia="Times New Roman" w:hAnsi="Arial" w:cs="Arial"/>
          <w:sz w:val="20"/>
          <w:szCs w:val="20"/>
          <w:lang w:eastAsia="fr-FR"/>
        </w:rPr>
        <w:t xml:space="preserve"> (annexe 1, listes A, B, C)</w:t>
      </w:r>
      <w:r>
        <w:rPr>
          <w:rFonts w:ascii="Arial" w:eastAsia="Times New Roman" w:hAnsi="Arial" w:cs="Arial"/>
          <w:sz w:val="20"/>
          <w:szCs w:val="20"/>
          <w:lang w:eastAsia="fr-FR"/>
        </w:rPr>
        <w:t xml:space="preserve"> : </w:t>
      </w:r>
      <w:r w:rsidRPr="00142F1A">
        <w:rPr>
          <w:rFonts w:ascii="Arial" w:eastAsia="Times New Roman" w:hAnsi="Arial" w:cs="Arial"/>
          <w:b/>
          <w:sz w:val="20"/>
          <w:szCs w:val="20"/>
          <w:u w:val="single"/>
          <w:lang w:eastAsia="fr-FR"/>
        </w:rPr>
        <w:t>les espèces doivent être locales et adaptées aux conditions de sol des sites et à la vocation du projet</w:t>
      </w:r>
      <w:r>
        <w:rPr>
          <w:rFonts w:ascii="Arial" w:eastAsia="Times New Roman" w:hAnsi="Arial" w:cs="Arial"/>
          <w:sz w:val="20"/>
          <w:szCs w:val="20"/>
          <w:lang w:eastAsia="fr-FR"/>
        </w:rPr>
        <w:t>, présenter une diversité (sauf cas particulier)</w:t>
      </w:r>
      <w:r w:rsidR="00E13509">
        <w:rPr>
          <w:rFonts w:ascii="Arial" w:eastAsia="Times New Roman" w:hAnsi="Arial" w:cs="Arial"/>
          <w:sz w:val="20"/>
          <w:szCs w:val="20"/>
          <w:lang w:eastAsia="fr-FR"/>
        </w:rPr>
        <w:t>,</w:t>
      </w:r>
      <w:r>
        <w:rPr>
          <w:rFonts w:ascii="Arial" w:eastAsia="Times New Roman" w:hAnsi="Arial" w:cs="Arial"/>
          <w:sz w:val="20"/>
          <w:szCs w:val="20"/>
          <w:lang w:eastAsia="fr-FR"/>
        </w:rPr>
        <w:t xml:space="preserve"> il est recommandé de privilégier une origine indigène et locale des plants ;</w:t>
      </w:r>
    </w:p>
    <w:p w14:paraId="07341C59" w14:textId="4BFE38C1" w:rsidR="008D5516" w:rsidRDefault="008D5516" w:rsidP="008D5516">
      <w:pPr>
        <w:pStyle w:val="Paragraphedeliste"/>
        <w:numPr>
          <w:ilvl w:val="0"/>
          <w:numId w:val="2"/>
        </w:numPr>
        <w:adjustRightInd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Des plants de taille inférieure à 1,5 m pour les boisements en plein, pour les projets en milieu artificialisé : taille </w:t>
      </w:r>
      <w:r w:rsidR="00631E95">
        <w:rPr>
          <w:rFonts w:ascii="Arial" w:eastAsia="Times New Roman" w:hAnsi="Arial" w:cs="Arial"/>
          <w:sz w:val="20"/>
          <w:szCs w:val="20"/>
          <w:lang w:eastAsia="fr-FR"/>
        </w:rPr>
        <w:t xml:space="preserve">recommandée </w:t>
      </w:r>
      <w:r>
        <w:rPr>
          <w:rFonts w:ascii="Arial" w:eastAsia="Times New Roman" w:hAnsi="Arial" w:cs="Arial"/>
          <w:sz w:val="20"/>
          <w:szCs w:val="20"/>
          <w:lang w:eastAsia="fr-FR"/>
        </w:rPr>
        <w:t>10/12 cm à 1 mètre</w:t>
      </w:r>
    </w:p>
    <w:p w14:paraId="753032BC" w14:textId="77777777" w:rsidR="008D5516" w:rsidRDefault="008D5516" w:rsidP="008D5516">
      <w:pPr>
        <w:pStyle w:val="Paragraphedeliste"/>
        <w:numPr>
          <w:ilvl w:val="0"/>
          <w:numId w:val="2"/>
        </w:numPr>
        <w:adjustRightInd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Une surface de pleine terre suffisante pour un développement de l’arbre</w:t>
      </w:r>
    </w:p>
    <w:p w14:paraId="55173D2C" w14:textId="77777777" w:rsidR="008D5516" w:rsidRPr="008021BE" w:rsidRDefault="008D5516" w:rsidP="008D5516">
      <w:pPr>
        <w:pStyle w:val="Paragraphedeliste"/>
        <w:numPr>
          <w:ilvl w:val="0"/>
          <w:numId w:val="2"/>
        </w:numPr>
        <w:adjustRightInd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Un paillage biodégradable et une protection de plants (sauf justification)</w:t>
      </w:r>
    </w:p>
    <w:p w14:paraId="7792A9F5" w14:textId="77777777" w:rsidR="008D5516" w:rsidRDefault="008D5516" w:rsidP="008D5516">
      <w:pPr>
        <w:pStyle w:val="Paragraphedeliste"/>
        <w:numPr>
          <w:ilvl w:val="0"/>
          <w:numId w:val="3"/>
        </w:numPr>
        <w:adjustRightInd w:val="0"/>
        <w:spacing w:after="0" w:line="240" w:lineRule="auto"/>
        <w:ind w:left="709" w:hanging="283"/>
        <w:jc w:val="both"/>
        <w:rPr>
          <w:rFonts w:ascii="Arial" w:eastAsia="Times New Roman" w:hAnsi="Arial" w:cs="Arial"/>
          <w:sz w:val="20"/>
          <w:szCs w:val="20"/>
          <w:lang w:eastAsia="fr-FR"/>
        </w:rPr>
      </w:pPr>
      <w:r>
        <w:rPr>
          <w:rFonts w:ascii="Arial" w:eastAsia="Times New Roman" w:hAnsi="Arial" w:cs="Arial"/>
          <w:sz w:val="20"/>
          <w:szCs w:val="20"/>
          <w:lang w:eastAsia="fr-FR"/>
        </w:rPr>
        <w:t>Une association des habitants (des élèves) à la conception et/ou à la réalisation de la plantation dans la mesure du possible</w:t>
      </w:r>
    </w:p>
    <w:p w14:paraId="508F0833" w14:textId="129363E3" w:rsidR="008D5516" w:rsidRDefault="008D5516" w:rsidP="008D5516">
      <w:pPr>
        <w:pStyle w:val="Paragraphedeliste"/>
        <w:numPr>
          <w:ilvl w:val="0"/>
          <w:numId w:val="3"/>
        </w:numPr>
        <w:adjustRightInd w:val="0"/>
        <w:spacing w:after="0" w:line="240" w:lineRule="auto"/>
        <w:ind w:left="709" w:hanging="283"/>
        <w:jc w:val="both"/>
        <w:rPr>
          <w:rFonts w:ascii="Arial" w:eastAsia="Times New Roman" w:hAnsi="Arial" w:cs="Arial"/>
          <w:sz w:val="20"/>
          <w:szCs w:val="20"/>
          <w:lang w:eastAsia="fr-FR"/>
        </w:rPr>
      </w:pPr>
      <w:r>
        <w:rPr>
          <w:rFonts w:ascii="Arial" w:eastAsia="Times New Roman" w:hAnsi="Arial" w:cs="Arial"/>
          <w:sz w:val="20"/>
          <w:szCs w:val="20"/>
          <w:lang w:eastAsia="fr-FR"/>
        </w:rPr>
        <w:t>L’intégralité des dépenses liées au projet (</w:t>
      </w:r>
      <w:r w:rsidR="00631E95">
        <w:rPr>
          <w:rFonts w:ascii="Arial" w:eastAsia="Times New Roman" w:hAnsi="Arial" w:cs="Arial"/>
          <w:sz w:val="20"/>
          <w:szCs w:val="20"/>
          <w:lang w:eastAsia="fr-FR"/>
        </w:rPr>
        <w:t xml:space="preserve">coût des plants, protections, paillages, </w:t>
      </w:r>
      <w:r>
        <w:rPr>
          <w:rFonts w:ascii="Arial" w:eastAsia="Times New Roman" w:hAnsi="Arial" w:cs="Arial"/>
          <w:sz w:val="20"/>
          <w:szCs w:val="20"/>
          <w:lang w:eastAsia="fr-FR"/>
        </w:rPr>
        <w:t>main d’œuvre, prestation de plantation…)</w:t>
      </w:r>
    </w:p>
    <w:p w14:paraId="1A3A7175" w14:textId="523871FB" w:rsidR="008D5516" w:rsidRPr="006D6765" w:rsidRDefault="008D5516" w:rsidP="008D5516">
      <w:pPr>
        <w:pStyle w:val="Paragraphedeliste"/>
        <w:numPr>
          <w:ilvl w:val="0"/>
          <w:numId w:val="3"/>
        </w:numPr>
        <w:adjustRightInd w:val="0"/>
        <w:spacing w:after="0" w:line="240" w:lineRule="auto"/>
        <w:ind w:left="709" w:hanging="283"/>
        <w:jc w:val="both"/>
        <w:rPr>
          <w:rFonts w:ascii="Arial" w:eastAsia="Times New Roman" w:hAnsi="Arial" w:cs="Arial"/>
          <w:sz w:val="20"/>
          <w:szCs w:val="20"/>
          <w:lang w:eastAsia="fr-FR"/>
        </w:rPr>
      </w:pPr>
      <w:r>
        <w:rPr>
          <w:rFonts w:ascii="Arial" w:eastAsia="Times New Roman" w:hAnsi="Arial" w:cs="Arial"/>
          <w:sz w:val="20"/>
          <w:szCs w:val="20"/>
          <w:lang w:eastAsia="fr-FR"/>
        </w:rPr>
        <w:t>Un engagement sur la gestion et la pérennité du projet</w:t>
      </w:r>
    </w:p>
    <w:p w14:paraId="4F1F62AE" w14:textId="0E633A62" w:rsidR="008D5516" w:rsidRDefault="008D5516" w:rsidP="008D5516">
      <w:pPr>
        <w:pStyle w:val="Paragraphedeliste"/>
        <w:numPr>
          <w:ilvl w:val="0"/>
          <w:numId w:val="2"/>
        </w:numPr>
        <w:adjustRightInd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Un engagement à communiquer sur la</w:t>
      </w:r>
      <w:r w:rsidR="00077707">
        <w:rPr>
          <w:rFonts w:ascii="Arial" w:eastAsia="Times New Roman" w:hAnsi="Arial" w:cs="Arial"/>
          <w:sz w:val="20"/>
          <w:szCs w:val="20"/>
          <w:lang w:eastAsia="fr-FR"/>
        </w:rPr>
        <w:t xml:space="preserve"> contribution du projet «</w:t>
      </w:r>
      <w:r w:rsidR="00486B65">
        <w:rPr>
          <w:rFonts w:ascii="Arial" w:eastAsia="Times New Roman" w:hAnsi="Arial" w:cs="Arial"/>
          <w:sz w:val="20"/>
          <w:szCs w:val="20"/>
          <w:lang w:eastAsia="fr-FR"/>
        </w:rPr>
        <w:t xml:space="preserve"> </w:t>
      </w:r>
      <w:r w:rsidR="00077707">
        <w:rPr>
          <w:rFonts w:ascii="Arial" w:eastAsia="Times New Roman" w:hAnsi="Arial" w:cs="Arial"/>
          <w:sz w:val="20"/>
          <w:szCs w:val="20"/>
          <w:lang w:eastAsia="fr-FR"/>
        </w:rPr>
        <w:t>plan Arbres en Hauts-de-France</w:t>
      </w:r>
      <w:r>
        <w:rPr>
          <w:rFonts w:ascii="Arial" w:eastAsia="Times New Roman" w:hAnsi="Arial" w:cs="Arial"/>
          <w:sz w:val="20"/>
          <w:szCs w:val="20"/>
          <w:lang w:eastAsia="fr-FR"/>
        </w:rPr>
        <w:t> »</w:t>
      </w:r>
    </w:p>
    <w:p w14:paraId="02198A80" w14:textId="06319E9B" w:rsidR="008D5516" w:rsidRDefault="008D5516" w:rsidP="008D5516">
      <w:pPr>
        <w:pStyle w:val="Paragraphedeliste"/>
        <w:numPr>
          <w:ilvl w:val="0"/>
          <w:numId w:val="2"/>
        </w:numPr>
        <w:adjustRightInd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Une réalisation </w:t>
      </w:r>
      <w:r w:rsidR="00631E95">
        <w:rPr>
          <w:rFonts w:ascii="Arial" w:eastAsia="Times New Roman" w:hAnsi="Arial" w:cs="Arial"/>
          <w:sz w:val="20"/>
          <w:szCs w:val="20"/>
          <w:lang w:eastAsia="fr-FR"/>
        </w:rPr>
        <w:t xml:space="preserve">prévue entre </w:t>
      </w:r>
      <w:r w:rsidR="007C68A4">
        <w:rPr>
          <w:rFonts w:ascii="Arial" w:eastAsia="Times New Roman" w:hAnsi="Arial" w:cs="Arial"/>
          <w:sz w:val="20"/>
          <w:szCs w:val="20"/>
          <w:lang w:eastAsia="fr-FR"/>
        </w:rPr>
        <w:t xml:space="preserve">l’automne </w:t>
      </w:r>
      <w:r w:rsidR="00077707">
        <w:rPr>
          <w:rFonts w:ascii="Arial" w:eastAsia="Times New Roman" w:hAnsi="Arial" w:cs="Arial"/>
          <w:sz w:val="20"/>
          <w:szCs w:val="20"/>
          <w:lang w:eastAsia="fr-FR"/>
        </w:rPr>
        <w:t>2022</w:t>
      </w:r>
      <w:r w:rsidR="00631E95">
        <w:rPr>
          <w:rFonts w:ascii="Arial" w:eastAsia="Times New Roman" w:hAnsi="Arial" w:cs="Arial"/>
          <w:sz w:val="20"/>
          <w:szCs w:val="20"/>
          <w:lang w:eastAsia="fr-FR"/>
        </w:rPr>
        <w:t xml:space="preserve"> et </w:t>
      </w:r>
      <w:r w:rsidR="007C68A4">
        <w:rPr>
          <w:rFonts w:ascii="Arial" w:eastAsia="Times New Roman" w:hAnsi="Arial" w:cs="Arial"/>
          <w:sz w:val="20"/>
          <w:szCs w:val="20"/>
          <w:lang w:eastAsia="fr-FR"/>
        </w:rPr>
        <w:t xml:space="preserve">l’automne </w:t>
      </w:r>
      <w:r w:rsidR="00077707">
        <w:rPr>
          <w:rFonts w:ascii="Arial" w:eastAsia="Times New Roman" w:hAnsi="Arial" w:cs="Arial"/>
          <w:sz w:val="20"/>
          <w:szCs w:val="20"/>
          <w:lang w:eastAsia="fr-FR"/>
        </w:rPr>
        <w:t>2027</w:t>
      </w:r>
    </w:p>
    <w:p w14:paraId="28EE360E" w14:textId="41D33EA0" w:rsidR="00DF2F6B" w:rsidRDefault="008D5516" w:rsidP="00042FC0">
      <w:pPr>
        <w:pStyle w:val="Paragraphedeliste"/>
        <w:numPr>
          <w:ilvl w:val="0"/>
          <w:numId w:val="2"/>
        </w:numPr>
        <w:adjustRightInd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lastRenderedPageBreak/>
        <w:t>Un montant minimum de dépenses éligibles de 500 € (sauf pour les lycées et maisons familiales – pas de montant minimum)</w:t>
      </w:r>
    </w:p>
    <w:p w14:paraId="74FB2344" w14:textId="578E7215" w:rsidR="002B7487" w:rsidRDefault="002B7487" w:rsidP="00042FC0">
      <w:pPr>
        <w:pStyle w:val="Paragraphedeliste"/>
        <w:numPr>
          <w:ilvl w:val="0"/>
          <w:numId w:val="2"/>
        </w:numPr>
        <w:adjustRightInd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Tout projet incluant la plantation d’espèces exotiques envahissantes sera rejeté (la liste des espèces exotiques envahissantes est jointe en annexe au présent règlement</w:t>
      </w:r>
      <w:r w:rsidR="000C4CE3">
        <w:rPr>
          <w:rFonts w:ascii="Arial" w:eastAsia="Times New Roman" w:hAnsi="Arial" w:cs="Arial"/>
          <w:sz w:val="20"/>
          <w:szCs w:val="20"/>
          <w:lang w:eastAsia="fr-FR"/>
        </w:rPr>
        <w:t>, annexe 1, liste D</w:t>
      </w:r>
      <w:r>
        <w:rPr>
          <w:rFonts w:ascii="Arial" w:eastAsia="Times New Roman" w:hAnsi="Arial" w:cs="Arial"/>
          <w:sz w:val="20"/>
          <w:szCs w:val="20"/>
          <w:lang w:eastAsia="fr-FR"/>
        </w:rPr>
        <w:t>).</w:t>
      </w:r>
    </w:p>
    <w:p w14:paraId="31D57A1A" w14:textId="77777777" w:rsidR="003072B4" w:rsidRDefault="003072B4" w:rsidP="003072B4">
      <w:pPr>
        <w:adjustRightInd w:val="0"/>
        <w:spacing w:after="0" w:line="240" w:lineRule="auto"/>
        <w:jc w:val="both"/>
        <w:rPr>
          <w:rFonts w:ascii="Arial" w:eastAsia="Times New Roman" w:hAnsi="Arial" w:cs="Arial"/>
          <w:sz w:val="20"/>
          <w:szCs w:val="20"/>
          <w:lang w:eastAsia="fr-FR"/>
        </w:rPr>
      </w:pPr>
    </w:p>
    <w:p w14:paraId="134ECCA7" w14:textId="77777777" w:rsidR="003072B4" w:rsidRPr="003072B4" w:rsidRDefault="003072B4" w:rsidP="003072B4">
      <w:pPr>
        <w:adjustRightInd w:val="0"/>
        <w:spacing w:after="0" w:line="240" w:lineRule="auto"/>
        <w:jc w:val="both"/>
        <w:rPr>
          <w:rFonts w:ascii="Arial" w:eastAsia="Times New Roman" w:hAnsi="Arial" w:cs="Arial"/>
          <w:sz w:val="20"/>
          <w:szCs w:val="20"/>
          <w:lang w:eastAsia="fr-FR"/>
        </w:rPr>
      </w:pPr>
    </w:p>
    <w:p w14:paraId="559C872F" w14:textId="77777777" w:rsidR="00DF2F6B" w:rsidRPr="00DF2F6B" w:rsidRDefault="00DF2F6B" w:rsidP="00DF2F6B">
      <w:pPr>
        <w:adjustRightInd w:val="0"/>
        <w:spacing w:after="0" w:line="240" w:lineRule="auto"/>
        <w:jc w:val="both"/>
        <w:rPr>
          <w:rFonts w:ascii="Arial" w:eastAsia="Times New Roman" w:hAnsi="Arial" w:cs="Arial"/>
          <w:b/>
          <w:sz w:val="20"/>
          <w:szCs w:val="20"/>
          <w:lang w:eastAsia="fr-FR"/>
        </w:rPr>
      </w:pPr>
      <w:r>
        <w:rPr>
          <w:rFonts w:ascii="Arial" w:eastAsia="Times New Roman" w:hAnsi="Arial" w:cs="Arial"/>
          <w:b/>
          <w:sz w:val="20"/>
          <w:szCs w:val="20"/>
          <w:lang w:eastAsia="fr-FR"/>
        </w:rPr>
        <w:t xml:space="preserve">3 - </w:t>
      </w:r>
      <w:r w:rsidRPr="00DF2F6B">
        <w:rPr>
          <w:rFonts w:ascii="Arial" w:eastAsia="Times New Roman" w:hAnsi="Arial" w:cs="Arial"/>
          <w:b/>
          <w:sz w:val="20"/>
          <w:szCs w:val="20"/>
          <w:lang w:eastAsia="fr-FR"/>
        </w:rPr>
        <w:t>Financement</w:t>
      </w:r>
    </w:p>
    <w:p w14:paraId="70FAF694" w14:textId="77777777" w:rsidR="008D5516" w:rsidRDefault="008D5516" w:rsidP="008D5516">
      <w:pPr>
        <w:autoSpaceDE w:val="0"/>
        <w:autoSpaceDN w:val="0"/>
        <w:adjustRightInd w:val="0"/>
        <w:spacing w:after="0" w:line="240" w:lineRule="auto"/>
        <w:jc w:val="both"/>
        <w:rPr>
          <w:rFonts w:ascii="Arial" w:hAnsi="Arial" w:cs="Arial"/>
          <w:sz w:val="20"/>
          <w:szCs w:val="20"/>
        </w:rPr>
      </w:pPr>
    </w:p>
    <w:p w14:paraId="69939350" w14:textId="77777777" w:rsidR="009C68AB" w:rsidRDefault="00631E95" w:rsidP="00142F1A">
      <w:pPr>
        <w:pStyle w:val="Paragraphedeliste"/>
        <w:numPr>
          <w:ilvl w:val="0"/>
          <w:numId w:val="18"/>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La dépense retenue pour le calcul de la subvention correspond au coût des plants</w:t>
      </w:r>
      <w:r w:rsidR="002B7487">
        <w:rPr>
          <w:rFonts w:ascii="Arial" w:hAnsi="Arial" w:cs="Arial"/>
          <w:sz w:val="20"/>
          <w:szCs w:val="20"/>
        </w:rPr>
        <w:t xml:space="preserve"> (d’espèces locales figurant dans la liste annexée)</w:t>
      </w:r>
      <w:r>
        <w:rPr>
          <w:rFonts w:ascii="Arial" w:hAnsi="Arial" w:cs="Arial"/>
          <w:sz w:val="20"/>
          <w:szCs w:val="20"/>
        </w:rPr>
        <w:t>, des protections et du paillage biodégradable</w:t>
      </w:r>
      <w:r w:rsidR="002B7487">
        <w:rPr>
          <w:rFonts w:ascii="Arial" w:hAnsi="Arial" w:cs="Arial"/>
          <w:sz w:val="20"/>
          <w:szCs w:val="20"/>
        </w:rPr>
        <w:t xml:space="preserve"> associés à ces plants</w:t>
      </w:r>
      <w:r w:rsidR="009C68AB">
        <w:rPr>
          <w:rFonts w:ascii="Arial" w:hAnsi="Arial" w:cs="Arial"/>
          <w:sz w:val="20"/>
          <w:szCs w:val="20"/>
        </w:rPr>
        <w:t xml:space="preserve">. </w:t>
      </w:r>
    </w:p>
    <w:p w14:paraId="28C613F0" w14:textId="77777777" w:rsidR="009C68AB" w:rsidRDefault="009C68AB" w:rsidP="00142F1A">
      <w:pPr>
        <w:pStyle w:val="Paragraphedeliste"/>
        <w:numPr>
          <w:ilvl w:val="0"/>
          <w:numId w:val="18"/>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Le</w:t>
      </w:r>
      <w:r w:rsidR="00631E95">
        <w:rPr>
          <w:rFonts w:ascii="Arial" w:hAnsi="Arial" w:cs="Arial"/>
          <w:sz w:val="20"/>
          <w:szCs w:val="20"/>
        </w:rPr>
        <w:t xml:space="preserve"> montant de la dépense </w:t>
      </w:r>
      <w:r w:rsidR="000C4CE3">
        <w:rPr>
          <w:rFonts w:ascii="Arial" w:hAnsi="Arial" w:cs="Arial"/>
          <w:sz w:val="20"/>
          <w:szCs w:val="20"/>
        </w:rPr>
        <w:t xml:space="preserve">globale </w:t>
      </w:r>
      <w:r w:rsidR="00631E95">
        <w:rPr>
          <w:rFonts w:ascii="Arial" w:hAnsi="Arial" w:cs="Arial"/>
          <w:sz w:val="20"/>
          <w:szCs w:val="20"/>
        </w:rPr>
        <w:t>éligible est plafonné à 10 € par plant d’arbres ou arbustes prévu au projet</w:t>
      </w:r>
      <w:r w:rsidR="00E13509">
        <w:rPr>
          <w:rFonts w:ascii="Arial" w:hAnsi="Arial" w:cs="Arial"/>
          <w:sz w:val="20"/>
          <w:szCs w:val="20"/>
        </w:rPr>
        <w:t xml:space="preserve"> (à titre d’exemple pour un projet prévoyant 300 plants d’arbres ou arbustes, la dépense éligible sera plafonnée à 3 000 €)</w:t>
      </w:r>
      <w:r w:rsidR="00631E95">
        <w:rPr>
          <w:rFonts w:ascii="Arial" w:hAnsi="Arial" w:cs="Arial"/>
          <w:sz w:val="20"/>
          <w:szCs w:val="20"/>
        </w:rPr>
        <w:t xml:space="preserve">. </w:t>
      </w:r>
    </w:p>
    <w:p w14:paraId="055FC4B3" w14:textId="5D874099" w:rsidR="00631E95" w:rsidRPr="00142F1A" w:rsidRDefault="00631E95" w:rsidP="00142F1A">
      <w:pPr>
        <w:pStyle w:val="Paragraphedeliste"/>
        <w:numPr>
          <w:ilvl w:val="0"/>
          <w:numId w:val="18"/>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Les dépenses liées à la préparation du sol, à la prestation de plantation, à l’entretien, à l’animation</w:t>
      </w:r>
      <w:r w:rsidR="002B7487">
        <w:rPr>
          <w:rFonts w:ascii="Arial" w:hAnsi="Arial" w:cs="Arial"/>
          <w:sz w:val="20"/>
          <w:szCs w:val="20"/>
        </w:rPr>
        <w:t xml:space="preserve"> et toute autre dépense</w:t>
      </w:r>
      <w:r>
        <w:rPr>
          <w:rFonts w:ascii="Arial" w:hAnsi="Arial" w:cs="Arial"/>
          <w:sz w:val="20"/>
          <w:szCs w:val="20"/>
        </w:rPr>
        <w:t xml:space="preserve"> sont exclues de l’assiette.</w:t>
      </w:r>
    </w:p>
    <w:p w14:paraId="66D28A2B" w14:textId="6EB38388" w:rsidR="00DF2F6B" w:rsidRDefault="009C68AB" w:rsidP="00DF2F6B">
      <w:pPr>
        <w:pStyle w:val="Paragraphedeliste"/>
        <w:numPr>
          <w:ilvl w:val="0"/>
          <w:numId w:val="2"/>
        </w:numPr>
        <w:adjustRightInd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La s</w:t>
      </w:r>
      <w:r w:rsidR="00DF2F6B" w:rsidRPr="00CD4DDC">
        <w:rPr>
          <w:rFonts w:ascii="Arial" w:eastAsia="Times New Roman" w:hAnsi="Arial" w:cs="Arial"/>
          <w:sz w:val="20"/>
          <w:szCs w:val="20"/>
          <w:lang w:eastAsia="fr-FR"/>
        </w:rPr>
        <w:t xml:space="preserve">ubvention </w:t>
      </w:r>
      <w:r>
        <w:rPr>
          <w:rFonts w:ascii="Arial" w:eastAsia="Times New Roman" w:hAnsi="Arial" w:cs="Arial"/>
          <w:sz w:val="20"/>
          <w:szCs w:val="20"/>
          <w:lang w:eastAsia="fr-FR"/>
        </w:rPr>
        <w:t xml:space="preserve">est </w:t>
      </w:r>
      <w:r w:rsidR="00DF2F6B" w:rsidRPr="00CD4DDC">
        <w:rPr>
          <w:rFonts w:ascii="Arial" w:eastAsia="Times New Roman" w:hAnsi="Arial" w:cs="Arial"/>
          <w:sz w:val="20"/>
          <w:szCs w:val="20"/>
          <w:lang w:eastAsia="fr-FR"/>
        </w:rPr>
        <w:t xml:space="preserve">plafonnée à hauteur de 90% des dépenses </w:t>
      </w:r>
      <w:r w:rsidR="005B29DC" w:rsidRPr="00E67C70">
        <w:rPr>
          <w:rFonts w:ascii="Arial" w:eastAsia="Times New Roman" w:hAnsi="Arial" w:cs="Arial"/>
          <w:sz w:val="20"/>
          <w:szCs w:val="20"/>
          <w:lang w:eastAsia="fr-FR"/>
        </w:rPr>
        <w:t>des plants et fournitures (</w:t>
      </w:r>
      <w:r>
        <w:rPr>
          <w:rFonts w:ascii="Arial" w:eastAsia="Times New Roman" w:hAnsi="Arial" w:cs="Arial"/>
          <w:sz w:val="20"/>
          <w:szCs w:val="20"/>
          <w:lang w:eastAsia="fr-FR"/>
        </w:rPr>
        <w:t>protections, paillage, tuteurs)</w:t>
      </w:r>
      <w:bookmarkStart w:id="0" w:name="_GoBack"/>
      <w:bookmarkEnd w:id="0"/>
      <w:r w:rsidR="005B29DC" w:rsidRPr="00E67C70">
        <w:rPr>
          <w:rFonts w:ascii="Arial" w:eastAsia="Times New Roman" w:hAnsi="Arial" w:cs="Arial"/>
          <w:sz w:val="20"/>
          <w:szCs w:val="20"/>
          <w:lang w:eastAsia="fr-FR"/>
        </w:rPr>
        <w:t>Toutefois, le projet devra présenter l’intégralité des dépenses liées au projet (main d’œuvre, prestation de plantation…).</w:t>
      </w:r>
    </w:p>
    <w:p w14:paraId="360B7DF2" w14:textId="45E1E0C1" w:rsidR="00DF2F6B" w:rsidRDefault="009C68AB" w:rsidP="00DF2F6B">
      <w:pPr>
        <w:pStyle w:val="Paragraphedeliste"/>
        <w:numPr>
          <w:ilvl w:val="0"/>
          <w:numId w:val="2"/>
        </w:numPr>
        <w:adjustRightInd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Les dépenses sont à exprimer </w:t>
      </w:r>
      <w:r w:rsidR="00DF2F6B" w:rsidRPr="00CD4DDC">
        <w:rPr>
          <w:rFonts w:ascii="Arial" w:eastAsia="Times New Roman" w:hAnsi="Arial" w:cs="Arial"/>
          <w:sz w:val="20"/>
          <w:szCs w:val="20"/>
          <w:lang w:eastAsia="fr-FR"/>
        </w:rPr>
        <w:t>en HT pour les collectivités et leurs groupements et en TTC pour les associations</w:t>
      </w:r>
      <w:r w:rsidR="00DF2F6B">
        <w:rPr>
          <w:rFonts w:ascii="Arial" w:eastAsia="Times New Roman" w:hAnsi="Arial" w:cs="Arial"/>
          <w:sz w:val="20"/>
          <w:szCs w:val="20"/>
          <w:lang w:eastAsia="fr-FR"/>
        </w:rPr>
        <w:t>.</w:t>
      </w:r>
    </w:p>
    <w:p w14:paraId="71EB7D16" w14:textId="77777777" w:rsidR="00DF2F6B" w:rsidRDefault="00DF2F6B" w:rsidP="00DF2F6B">
      <w:pPr>
        <w:adjustRightInd w:val="0"/>
        <w:spacing w:after="0" w:line="240" w:lineRule="auto"/>
        <w:jc w:val="both"/>
        <w:rPr>
          <w:rFonts w:ascii="Arial" w:eastAsia="Times New Roman" w:hAnsi="Arial" w:cs="Arial"/>
          <w:sz w:val="20"/>
          <w:szCs w:val="20"/>
          <w:lang w:eastAsia="fr-FR"/>
        </w:rPr>
      </w:pPr>
    </w:p>
    <w:p w14:paraId="04AF1B2A" w14:textId="5A74079F" w:rsidR="006047E7" w:rsidRDefault="00DF2F6B" w:rsidP="005914C8">
      <w:pPr>
        <w:adjustRightInd w:val="0"/>
        <w:spacing w:after="0" w:line="240" w:lineRule="auto"/>
        <w:jc w:val="both"/>
        <w:rPr>
          <w:rFonts w:ascii="Arial" w:eastAsia="Times New Roman" w:hAnsi="Arial" w:cs="Arial"/>
          <w:b/>
          <w:sz w:val="20"/>
          <w:szCs w:val="20"/>
          <w:lang w:eastAsia="fr-FR"/>
        </w:rPr>
      </w:pPr>
      <w:r>
        <w:rPr>
          <w:rFonts w:ascii="Arial" w:eastAsia="Times New Roman" w:hAnsi="Arial" w:cs="Arial"/>
          <w:b/>
          <w:sz w:val="20"/>
          <w:szCs w:val="20"/>
          <w:lang w:eastAsia="fr-FR"/>
        </w:rPr>
        <w:t xml:space="preserve">4 - </w:t>
      </w:r>
      <w:r w:rsidRPr="00DF2F6B">
        <w:rPr>
          <w:rFonts w:ascii="Arial" w:eastAsia="Times New Roman" w:hAnsi="Arial" w:cs="Arial"/>
          <w:b/>
          <w:sz w:val="20"/>
          <w:szCs w:val="20"/>
          <w:lang w:eastAsia="fr-FR"/>
        </w:rPr>
        <w:t>Contenu des dossiers</w:t>
      </w:r>
      <w:r>
        <w:rPr>
          <w:rFonts w:ascii="Arial" w:eastAsia="Times New Roman" w:hAnsi="Arial" w:cs="Arial"/>
          <w:b/>
          <w:sz w:val="20"/>
          <w:szCs w:val="20"/>
          <w:lang w:eastAsia="fr-FR"/>
        </w:rPr>
        <w:t xml:space="preserve"> de candidature</w:t>
      </w:r>
      <w:r w:rsidR="005914C8">
        <w:rPr>
          <w:rFonts w:ascii="Arial" w:eastAsia="Times New Roman" w:hAnsi="Arial" w:cs="Arial"/>
          <w:b/>
          <w:sz w:val="20"/>
          <w:szCs w:val="20"/>
          <w:lang w:eastAsia="fr-FR"/>
        </w:rPr>
        <w:t xml:space="preserve"> </w:t>
      </w:r>
      <w:r w:rsidR="0018182A" w:rsidRPr="005914C8">
        <w:rPr>
          <w:rFonts w:ascii="Arial" w:eastAsia="Times New Roman" w:hAnsi="Arial" w:cs="Arial"/>
          <w:b/>
          <w:sz w:val="20"/>
          <w:szCs w:val="20"/>
          <w:lang w:eastAsia="fr-FR"/>
        </w:rPr>
        <w:t>à déposer sur aidesenligne.hautsdefrance.fr</w:t>
      </w:r>
    </w:p>
    <w:p w14:paraId="6FD23D41" w14:textId="77777777" w:rsidR="005914C8" w:rsidRPr="005914C8" w:rsidRDefault="005914C8" w:rsidP="005914C8">
      <w:pPr>
        <w:adjustRightInd w:val="0"/>
        <w:spacing w:after="0" w:line="240" w:lineRule="auto"/>
        <w:jc w:val="both"/>
        <w:rPr>
          <w:rFonts w:ascii="Arial" w:eastAsia="Times New Roman" w:hAnsi="Arial" w:cs="Arial"/>
          <w:b/>
          <w:sz w:val="20"/>
          <w:szCs w:val="20"/>
          <w:lang w:eastAsia="fr-FR"/>
        </w:rPr>
      </w:pPr>
    </w:p>
    <w:p w14:paraId="4CB1BC6D" w14:textId="77777777" w:rsidR="00DF2F6B" w:rsidRDefault="00DF2F6B" w:rsidP="006047E7">
      <w:pPr>
        <w:pStyle w:val="Paragraphedeliste"/>
        <w:numPr>
          <w:ilvl w:val="0"/>
          <w:numId w:val="4"/>
        </w:numPr>
        <w:adjustRightInd w:val="0"/>
        <w:spacing w:after="0" w:line="240" w:lineRule="auto"/>
        <w:ind w:left="709" w:hanging="283"/>
        <w:jc w:val="both"/>
        <w:rPr>
          <w:rFonts w:ascii="Arial" w:eastAsia="Times New Roman" w:hAnsi="Arial" w:cs="Arial"/>
          <w:sz w:val="20"/>
          <w:szCs w:val="20"/>
          <w:lang w:eastAsia="fr-FR"/>
        </w:rPr>
      </w:pPr>
      <w:r w:rsidRPr="00DF2F6B">
        <w:rPr>
          <w:rFonts w:ascii="Arial" w:eastAsia="Times New Roman" w:hAnsi="Arial" w:cs="Arial"/>
          <w:sz w:val="20"/>
          <w:szCs w:val="20"/>
          <w:lang w:eastAsia="fr-FR"/>
        </w:rPr>
        <w:t>Une présentation de l’opération, en particulier sa localisation et tenant compte des critères d’éligibilité  (point 2 ci-dessus)</w:t>
      </w:r>
    </w:p>
    <w:p w14:paraId="599674D7" w14:textId="77777777" w:rsidR="00DF2F6B" w:rsidRDefault="00DF2F6B" w:rsidP="006047E7">
      <w:pPr>
        <w:pStyle w:val="Paragraphedeliste"/>
        <w:numPr>
          <w:ilvl w:val="0"/>
          <w:numId w:val="4"/>
        </w:numPr>
        <w:adjustRightInd w:val="0"/>
        <w:spacing w:after="0" w:line="240" w:lineRule="auto"/>
        <w:ind w:left="709" w:hanging="283"/>
        <w:jc w:val="both"/>
        <w:rPr>
          <w:rFonts w:ascii="Arial" w:eastAsia="Times New Roman" w:hAnsi="Arial" w:cs="Arial"/>
          <w:sz w:val="20"/>
          <w:szCs w:val="20"/>
          <w:lang w:eastAsia="fr-FR"/>
        </w:rPr>
      </w:pPr>
      <w:r>
        <w:rPr>
          <w:rFonts w:ascii="Arial" w:eastAsia="Times New Roman" w:hAnsi="Arial" w:cs="Arial"/>
          <w:sz w:val="20"/>
          <w:szCs w:val="20"/>
          <w:lang w:eastAsia="fr-FR"/>
        </w:rPr>
        <w:t>Surface du projet et nombre d’arbres plantés par espèce</w:t>
      </w:r>
    </w:p>
    <w:p w14:paraId="7C0D54BD" w14:textId="77777777" w:rsidR="00DF2F6B" w:rsidRDefault="00DF2F6B" w:rsidP="006047E7">
      <w:pPr>
        <w:pStyle w:val="Paragraphedeliste"/>
        <w:numPr>
          <w:ilvl w:val="0"/>
          <w:numId w:val="4"/>
        </w:numPr>
        <w:adjustRightInd w:val="0"/>
        <w:spacing w:after="0" w:line="240" w:lineRule="auto"/>
        <w:ind w:left="709" w:hanging="283"/>
        <w:jc w:val="both"/>
        <w:rPr>
          <w:rFonts w:ascii="Arial" w:eastAsia="Times New Roman" w:hAnsi="Arial" w:cs="Arial"/>
          <w:sz w:val="20"/>
          <w:szCs w:val="20"/>
          <w:lang w:eastAsia="fr-FR"/>
        </w:rPr>
      </w:pPr>
      <w:r>
        <w:rPr>
          <w:rFonts w:ascii="Arial" w:eastAsia="Times New Roman" w:hAnsi="Arial" w:cs="Arial"/>
          <w:sz w:val="20"/>
          <w:szCs w:val="20"/>
          <w:lang w:eastAsia="fr-FR"/>
        </w:rPr>
        <w:t>Intervenants au projet (prestataires, associations, élèves…)</w:t>
      </w:r>
    </w:p>
    <w:p w14:paraId="2678C16F" w14:textId="204F7A2F" w:rsidR="00DF2F6B" w:rsidRDefault="00DF2F6B" w:rsidP="006047E7">
      <w:pPr>
        <w:pStyle w:val="Paragraphedeliste"/>
        <w:numPr>
          <w:ilvl w:val="0"/>
          <w:numId w:val="4"/>
        </w:numPr>
        <w:adjustRightInd w:val="0"/>
        <w:spacing w:after="0" w:line="240" w:lineRule="auto"/>
        <w:ind w:left="709" w:hanging="283"/>
        <w:jc w:val="both"/>
        <w:rPr>
          <w:rFonts w:ascii="Arial" w:eastAsia="Times New Roman" w:hAnsi="Arial" w:cs="Arial"/>
          <w:sz w:val="20"/>
          <w:szCs w:val="20"/>
          <w:lang w:eastAsia="fr-FR"/>
        </w:rPr>
      </w:pPr>
      <w:r>
        <w:rPr>
          <w:rFonts w:ascii="Arial" w:eastAsia="Times New Roman" w:hAnsi="Arial" w:cs="Arial"/>
          <w:sz w:val="20"/>
          <w:szCs w:val="20"/>
          <w:lang w:eastAsia="fr-FR"/>
        </w:rPr>
        <w:t>Calendrier de réalisation du projet</w:t>
      </w:r>
      <w:r w:rsidR="00956768">
        <w:rPr>
          <w:rFonts w:ascii="Arial" w:eastAsia="Times New Roman" w:hAnsi="Arial" w:cs="Arial"/>
          <w:sz w:val="20"/>
          <w:szCs w:val="20"/>
          <w:lang w:eastAsia="fr-FR"/>
        </w:rPr>
        <w:t xml:space="preserve"> (dates de début et de fin de l’opération de plantation, dates des éventuelles manifestations prévues dans le cadre du projet – animations, accueil de la population, plantations participatives… – si elles sont déjà connues)</w:t>
      </w:r>
    </w:p>
    <w:p w14:paraId="01A19306" w14:textId="5D13684A" w:rsidR="00DF2F6B" w:rsidRPr="00995BF9" w:rsidRDefault="00DF2F6B" w:rsidP="00160F84">
      <w:pPr>
        <w:pStyle w:val="Paragraphedeliste"/>
        <w:numPr>
          <w:ilvl w:val="0"/>
          <w:numId w:val="4"/>
        </w:numPr>
        <w:autoSpaceDE w:val="0"/>
        <w:autoSpaceDN w:val="0"/>
        <w:adjustRightInd w:val="0"/>
        <w:spacing w:after="0" w:line="240" w:lineRule="auto"/>
        <w:ind w:left="709" w:hanging="283"/>
        <w:jc w:val="both"/>
        <w:rPr>
          <w:rFonts w:ascii="Arial" w:eastAsia="Times New Roman" w:hAnsi="Arial" w:cs="Arial"/>
          <w:sz w:val="20"/>
          <w:szCs w:val="20"/>
          <w:lang w:eastAsia="fr-FR"/>
        </w:rPr>
      </w:pPr>
      <w:r w:rsidRPr="00995BF9">
        <w:rPr>
          <w:rFonts w:ascii="Arial" w:eastAsia="Times New Roman" w:hAnsi="Arial" w:cs="Arial"/>
          <w:sz w:val="20"/>
          <w:szCs w:val="20"/>
          <w:lang w:eastAsia="fr-FR"/>
        </w:rPr>
        <w:t>Coût du projet (coût incluant l’achat des plants et fournitures ainsi que les prestations de plantation – ou coût des personnels si plantation en régie)</w:t>
      </w:r>
      <w:r w:rsidR="00432EA4" w:rsidRPr="00995BF9">
        <w:rPr>
          <w:rFonts w:ascii="Helvetica" w:hAnsi="Helvetica" w:cs="Helvetica"/>
          <w:sz w:val="20"/>
          <w:szCs w:val="20"/>
        </w:rPr>
        <w:t xml:space="preserve"> (un modèle de présentation du budget</w:t>
      </w:r>
      <w:r w:rsidR="00995BF9" w:rsidRPr="00995BF9">
        <w:rPr>
          <w:rFonts w:ascii="Helvetica" w:hAnsi="Helvetica" w:cs="Helvetica"/>
          <w:sz w:val="20"/>
          <w:szCs w:val="20"/>
        </w:rPr>
        <w:t xml:space="preserve"> </w:t>
      </w:r>
      <w:r w:rsidR="00432EA4" w:rsidRPr="00995BF9">
        <w:rPr>
          <w:rFonts w:ascii="Helvetica" w:hAnsi="Helvetica" w:cs="Helvetica"/>
          <w:sz w:val="20"/>
          <w:szCs w:val="20"/>
        </w:rPr>
        <w:t xml:space="preserve">de l’opération est à votre disposition en annexe </w:t>
      </w:r>
      <w:r w:rsidR="00995BF9">
        <w:rPr>
          <w:rFonts w:ascii="Helvetica" w:hAnsi="Helvetica" w:cs="Helvetica"/>
          <w:sz w:val="20"/>
          <w:szCs w:val="20"/>
        </w:rPr>
        <w:t xml:space="preserve">2 </w:t>
      </w:r>
      <w:r w:rsidR="00432EA4" w:rsidRPr="00995BF9">
        <w:rPr>
          <w:rFonts w:ascii="Helvetica" w:hAnsi="Helvetica" w:cs="Helvetica"/>
          <w:sz w:val="20"/>
          <w:szCs w:val="20"/>
        </w:rPr>
        <w:t>de ce règlement)</w:t>
      </w:r>
    </w:p>
    <w:p w14:paraId="2E91FC89" w14:textId="7829E993" w:rsidR="006047E7" w:rsidRDefault="006047E7" w:rsidP="006047E7">
      <w:pPr>
        <w:pStyle w:val="Paragraphedeliste"/>
        <w:numPr>
          <w:ilvl w:val="0"/>
          <w:numId w:val="4"/>
        </w:numPr>
        <w:adjustRightInd w:val="0"/>
        <w:spacing w:after="0" w:line="240" w:lineRule="auto"/>
        <w:ind w:left="709" w:hanging="283"/>
        <w:jc w:val="both"/>
        <w:rPr>
          <w:rFonts w:ascii="Arial" w:eastAsia="Times New Roman" w:hAnsi="Arial" w:cs="Arial"/>
          <w:sz w:val="20"/>
          <w:szCs w:val="20"/>
          <w:lang w:eastAsia="fr-FR"/>
        </w:rPr>
      </w:pPr>
      <w:r>
        <w:rPr>
          <w:rFonts w:ascii="Arial" w:eastAsia="Times New Roman" w:hAnsi="Arial" w:cs="Arial"/>
          <w:sz w:val="20"/>
          <w:szCs w:val="20"/>
          <w:lang w:eastAsia="fr-FR"/>
        </w:rPr>
        <w:t>Devis relatif à la fourniture des plants</w:t>
      </w:r>
      <w:r w:rsidR="002B7487">
        <w:rPr>
          <w:rFonts w:ascii="Arial" w:eastAsia="Times New Roman" w:hAnsi="Arial" w:cs="Arial"/>
          <w:sz w:val="20"/>
          <w:szCs w:val="20"/>
          <w:lang w:eastAsia="fr-FR"/>
        </w:rPr>
        <w:t xml:space="preserve">, protections et paillage : le devis doit préciser le nombre de plants par espèce retenue, et bien identifier le coût de la fourniture des arbres et </w:t>
      </w:r>
      <w:r w:rsidR="00077707">
        <w:rPr>
          <w:rFonts w:ascii="Arial" w:eastAsia="Times New Roman" w:hAnsi="Arial" w:cs="Arial"/>
          <w:sz w:val="20"/>
          <w:szCs w:val="20"/>
          <w:lang w:eastAsia="fr-FR"/>
        </w:rPr>
        <w:t>arbustes, des protections et du</w:t>
      </w:r>
      <w:r w:rsidR="002B7487">
        <w:rPr>
          <w:rFonts w:ascii="Arial" w:eastAsia="Times New Roman" w:hAnsi="Arial" w:cs="Arial"/>
          <w:sz w:val="20"/>
          <w:szCs w:val="20"/>
          <w:lang w:eastAsia="fr-FR"/>
        </w:rPr>
        <w:t xml:space="preserve"> paillage</w:t>
      </w:r>
      <w:r w:rsidR="007C68A4">
        <w:rPr>
          <w:rFonts w:ascii="Arial" w:eastAsia="Times New Roman" w:hAnsi="Arial" w:cs="Arial"/>
          <w:sz w:val="20"/>
          <w:szCs w:val="20"/>
          <w:lang w:eastAsia="fr-FR"/>
        </w:rPr>
        <w:t xml:space="preserve"> biodégradable</w:t>
      </w:r>
      <w:r w:rsidR="00995BF9">
        <w:rPr>
          <w:rFonts w:ascii="Arial" w:eastAsia="Times New Roman" w:hAnsi="Arial" w:cs="Arial"/>
          <w:sz w:val="20"/>
          <w:szCs w:val="20"/>
          <w:lang w:eastAsia="fr-FR"/>
        </w:rPr>
        <w:t xml:space="preserve"> </w:t>
      </w:r>
    </w:p>
    <w:p w14:paraId="3191E5D2" w14:textId="5D450113" w:rsidR="0018182A" w:rsidRDefault="0018182A" w:rsidP="006047E7">
      <w:pPr>
        <w:pStyle w:val="Paragraphedeliste"/>
        <w:numPr>
          <w:ilvl w:val="0"/>
          <w:numId w:val="4"/>
        </w:numPr>
        <w:adjustRightInd w:val="0"/>
        <w:spacing w:after="0" w:line="240" w:lineRule="auto"/>
        <w:ind w:left="709" w:hanging="283"/>
        <w:jc w:val="both"/>
        <w:rPr>
          <w:rFonts w:ascii="Arial" w:eastAsia="Times New Roman" w:hAnsi="Arial" w:cs="Arial"/>
          <w:sz w:val="20"/>
          <w:szCs w:val="20"/>
          <w:lang w:eastAsia="fr-FR"/>
        </w:rPr>
      </w:pPr>
      <w:r>
        <w:rPr>
          <w:rFonts w:ascii="Arial" w:eastAsia="Times New Roman" w:hAnsi="Arial" w:cs="Arial"/>
          <w:sz w:val="20"/>
          <w:szCs w:val="20"/>
          <w:lang w:eastAsia="fr-FR"/>
        </w:rPr>
        <w:t>Délibération approuvant le projet de demande de subvention</w:t>
      </w:r>
      <w:r w:rsidR="00077707">
        <w:rPr>
          <w:rFonts w:ascii="Arial" w:eastAsia="Times New Roman" w:hAnsi="Arial" w:cs="Arial"/>
          <w:sz w:val="20"/>
          <w:szCs w:val="20"/>
          <w:lang w:eastAsia="fr-FR"/>
        </w:rPr>
        <w:t xml:space="preserve"> </w:t>
      </w:r>
      <w:r w:rsidR="00486B65">
        <w:rPr>
          <w:rFonts w:ascii="Arial" w:eastAsia="Times New Roman" w:hAnsi="Arial" w:cs="Arial"/>
          <w:sz w:val="20"/>
          <w:szCs w:val="20"/>
          <w:lang w:eastAsia="fr-FR"/>
        </w:rPr>
        <w:t>(cf. annexe 3)</w:t>
      </w:r>
    </w:p>
    <w:p w14:paraId="3AE4C9B6" w14:textId="399DB648" w:rsidR="0018182A" w:rsidRPr="00077707" w:rsidRDefault="006047E7" w:rsidP="00077707">
      <w:pPr>
        <w:pStyle w:val="Paragraphedeliste"/>
        <w:numPr>
          <w:ilvl w:val="0"/>
          <w:numId w:val="4"/>
        </w:numPr>
        <w:adjustRightInd w:val="0"/>
        <w:spacing w:after="0" w:line="240" w:lineRule="auto"/>
        <w:ind w:left="709" w:hanging="283"/>
        <w:jc w:val="both"/>
        <w:rPr>
          <w:rFonts w:ascii="Arial" w:eastAsia="Times New Roman" w:hAnsi="Arial" w:cs="Arial"/>
          <w:b/>
          <w:sz w:val="20"/>
          <w:szCs w:val="20"/>
          <w:lang w:eastAsia="fr-FR"/>
        </w:rPr>
      </w:pPr>
      <w:r w:rsidRPr="00077707">
        <w:rPr>
          <w:rFonts w:ascii="Arial" w:eastAsia="Times New Roman" w:hAnsi="Arial" w:cs="Arial"/>
          <w:sz w:val="20"/>
          <w:szCs w:val="20"/>
          <w:lang w:eastAsia="fr-FR"/>
        </w:rPr>
        <w:t xml:space="preserve">Engagement du maître d’ouvrage à assurer la gestion et la pérennité du projet, à communiquer sur la contribution du projet au </w:t>
      </w:r>
      <w:r w:rsidR="00077707" w:rsidRPr="00077707">
        <w:rPr>
          <w:rFonts w:ascii="Arial" w:eastAsia="Times New Roman" w:hAnsi="Arial" w:cs="Arial"/>
          <w:sz w:val="20"/>
          <w:szCs w:val="20"/>
          <w:lang w:eastAsia="fr-FR"/>
        </w:rPr>
        <w:t>« </w:t>
      </w:r>
      <w:r w:rsidRPr="00077707">
        <w:rPr>
          <w:rFonts w:ascii="Arial" w:eastAsia="Times New Roman" w:hAnsi="Arial" w:cs="Arial"/>
          <w:sz w:val="20"/>
          <w:szCs w:val="20"/>
          <w:lang w:eastAsia="fr-FR"/>
        </w:rPr>
        <w:t xml:space="preserve">plan </w:t>
      </w:r>
      <w:r w:rsidR="00077707" w:rsidRPr="00077707">
        <w:rPr>
          <w:rFonts w:ascii="Arial" w:eastAsia="Times New Roman" w:hAnsi="Arial" w:cs="Arial"/>
          <w:sz w:val="20"/>
          <w:szCs w:val="20"/>
          <w:lang w:eastAsia="fr-FR"/>
        </w:rPr>
        <w:t xml:space="preserve">Arbres </w:t>
      </w:r>
      <w:r w:rsidRPr="00077707">
        <w:rPr>
          <w:rFonts w:ascii="Arial" w:eastAsia="Times New Roman" w:hAnsi="Arial" w:cs="Arial"/>
          <w:sz w:val="20"/>
          <w:szCs w:val="20"/>
          <w:lang w:eastAsia="fr-FR"/>
        </w:rPr>
        <w:t>en Hauts-de-France »</w:t>
      </w:r>
      <w:r w:rsidR="005B29DC" w:rsidRPr="00077707">
        <w:rPr>
          <w:rFonts w:ascii="Arial" w:eastAsia="Times New Roman" w:hAnsi="Arial" w:cs="Arial"/>
          <w:sz w:val="20"/>
          <w:szCs w:val="20"/>
          <w:lang w:eastAsia="fr-FR"/>
        </w:rPr>
        <w:t xml:space="preserve"> </w:t>
      </w:r>
      <w:r w:rsidR="00486B65">
        <w:rPr>
          <w:rFonts w:ascii="Arial" w:eastAsia="Times New Roman" w:hAnsi="Arial" w:cs="Arial"/>
          <w:sz w:val="20"/>
          <w:szCs w:val="20"/>
          <w:lang w:eastAsia="fr-FR"/>
        </w:rPr>
        <w:t>(cf. annexe 4</w:t>
      </w:r>
      <w:r w:rsidR="00077707">
        <w:rPr>
          <w:rFonts w:ascii="Arial" w:eastAsia="Times New Roman" w:hAnsi="Arial" w:cs="Arial"/>
          <w:sz w:val="20"/>
          <w:szCs w:val="20"/>
          <w:lang w:eastAsia="fr-FR"/>
        </w:rPr>
        <w:t>)</w:t>
      </w:r>
    </w:p>
    <w:p w14:paraId="1DCE59DF" w14:textId="77777777" w:rsidR="00077707" w:rsidRPr="00077707" w:rsidRDefault="00077707" w:rsidP="00077707">
      <w:pPr>
        <w:pStyle w:val="Paragraphedeliste"/>
        <w:numPr>
          <w:ilvl w:val="0"/>
          <w:numId w:val="4"/>
        </w:numPr>
        <w:adjustRightInd w:val="0"/>
        <w:spacing w:after="0" w:line="240" w:lineRule="auto"/>
        <w:ind w:left="709" w:hanging="283"/>
        <w:jc w:val="both"/>
        <w:rPr>
          <w:rFonts w:ascii="Arial" w:eastAsia="Times New Roman" w:hAnsi="Arial" w:cs="Arial"/>
          <w:b/>
          <w:sz w:val="20"/>
          <w:szCs w:val="20"/>
          <w:lang w:eastAsia="fr-FR"/>
        </w:rPr>
      </w:pPr>
    </w:p>
    <w:p w14:paraId="761B1DF3" w14:textId="429512CD" w:rsidR="0018182A" w:rsidRPr="00E42609" w:rsidRDefault="002B7487" w:rsidP="0018182A">
      <w:pPr>
        <w:adjustRightInd w:val="0"/>
        <w:spacing w:after="0" w:line="240" w:lineRule="auto"/>
        <w:jc w:val="both"/>
        <w:rPr>
          <w:rFonts w:ascii="Arial" w:eastAsia="Times New Roman" w:hAnsi="Arial" w:cs="Arial"/>
          <w:b/>
          <w:sz w:val="20"/>
          <w:szCs w:val="20"/>
          <w:lang w:eastAsia="fr-FR"/>
        </w:rPr>
      </w:pPr>
      <w:r>
        <w:rPr>
          <w:rFonts w:ascii="Arial" w:eastAsia="Times New Roman" w:hAnsi="Arial" w:cs="Arial"/>
          <w:b/>
          <w:sz w:val="20"/>
          <w:szCs w:val="20"/>
          <w:lang w:eastAsia="fr-FR"/>
        </w:rPr>
        <w:t>5</w:t>
      </w:r>
      <w:r w:rsidR="0018182A" w:rsidRPr="00E42609">
        <w:rPr>
          <w:rFonts w:ascii="Arial" w:eastAsia="Times New Roman" w:hAnsi="Arial" w:cs="Arial"/>
          <w:b/>
          <w:sz w:val="20"/>
          <w:szCs w:val="20"/>
          <w:lang w:eastAsia="fr-FR"/>
        </w:rPr>
        <w:t xml:space="preserve"> – Instruction des dossiers</w:t>
      </w:r>
    </w:p>
    <w:p w14:paraId="0958D8BC" w14:textId="77777777" w:rsidR="0018182A" w:rsidRDefault="0018182A" w:rsidP="0018182A">
      <w:pPr>
        <w:adjustRightInd w:val="0"/>
        <w:spacing w:after="0" w:line="240" w:lineRule="auto"/>
        <w:jc w:val="both"/>
        <w:rPr>
          <w:rFonts w:ascii="Arial" w:eastAsia="Times New Roman" w:hAnsi="Arial" w:cs="Arial"/>
          <w:sz w:val="20"/>
          <w:szCs w:val="20"/>
          <w:lang w:eastAsia="fr-FR"/>
        </w:rPr>
      </w:pPr>
    </w:p>
    <w:p w14:paraId="307F55AD" w14:textId="31BE60ED" w:rsidR="0018182A" w:rsidRDefault="00CE6557" w:rsidP="0018182A">
      <w:pPr>
        <w:pStyle w:val="Paragraphedeliste"/>
        <w:numPr>
          <w:ilvl w:val="0"/>
          <w:numId w:val="7"/>
        </w:numPr>
        <w:adjustRightInd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Après inst</w:t>
      </w:r>
      <w:r w:rsidR="001C0CFC">
        <w:rPr>
          <w:rFonts w:ascii="Arial" w:eastAsia="Times New Roman" w:hAnsi="Arial" w:cs="Arial"/>
          <w:sz w:val="20"/>
          <w:szCs w:val="20"/>
          <w:lang w:eastAsia="fr-FR"/>
        </w:rPr>
        <w:t>ruction par les services de la R</w:t>
      </w:r>
      <w:r>
        <w:rPr>
          <w:rFonts w:ascii="Arial" w:eastAsia="Times New Roman" w:hAnsi="Arial" w:cs="Arial"/>
          <w:sz w:val="20"/>
          <w:szCs w:val="20"/>
          <w:lang w:eastAsia="fr-FR"/>
        </w:rPr>
        <w:t>égion, l</w:t>
      </w:r>
      <w:r w:rsidR="0018182A">
        <w:rPr>
          <w:rFonts w:ascii="Arial" w:eastAsia="Times New Roman" w:hAnsi="Arial" w:cs="Arial"/>
          <w:sz w:val="20"/>
          <w:szCs w:val="20"/>
          <w:lang w:eastAsia="fr-FR"/>
        </w:rPr>
        <w:t>es dossiers répondant strictement aux critères ci-dessus seront retenus et feront l’objet d’</w:t>
      </w:r>
      <w:r w:rsidR="00E42609">
        <w:rPr>
          <w:rFonts w:ascii="Arial" w:eastAsia="Times New Roman" w:hAnsi="Arial" w:cs="Arial"/>
          <w:sz w:val="20"/>
          <w:szCs w:val="20"/>
          <w:lang w:eastAsia="fr-FR"/>
        </w:rPr>
        <w:t xml:space="preserve">un arrêté </w:t>
      </w:r>
      <w:r w:rsidR="007C3F90">
        <w:rPr>
          <w:rFonts w:ascii="Arial" w:eastAsia="Times New Roman" w:hAnsi="Arial" w:cs="Arial"/>
          <w:sz w:val="20"/>
          <w:szCs w:val="20"/>
          <w:lang w:eastAsia="fr-FR"/>
        </w:rPr>
        <w:t xml:space="preserve">ou d’une convention </w:t>
      </w:r>
      <w:r w:rsidR="00E42609">
        <w:rPr>
          <w:rFonts w:ascii="Arial" w:eastAsia="Times New Roman" w:hAnsi="Arial" w:cs="Arial"/>
          <w:sz w:val="20"/>
          <w:szCs w:val="20"/>
          <w:lang w:eastAsia="fr-FR"/>
        </w:rPr>
        <w:t>d’attribution de</w:t>
      </w:r>
      <w:r w:rsidR="0018182A">
        <w:rPr>
          <w:rFonts w:ascii="Arial" w:eastAsia="Times New Roman" w:hAnsi="Arial" w:cs="Arial"/>
          <w:sz w:val="20"/>
          <w:szCs w:val="20"/>
          <w:lang w:eastAsia="fr-FR"/>
        </w:rPr>
        <w:t xml:space="preserve"> subvention adressé au bénéficiaire.</w:t>
      </w:r>
    </w:p>
    <w:p w14:paraId="2D787884" w14:textId="154F811D" w:rsidR="00CE6557" w:rsidRDefault="00CE6557" w:rsidP="0018182A">
      <w:pPr>
        <w:pStyle w:val="Paragraphedeliste"/>
        <w:numPr>
          <w:ilvl w:val="0"/>
          <w:numId w:val="7"/>
        </w:numPr>
        <w:adjustRightInd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L’attribution de la subvention régionale s’effectuera dans la limite des crédits disponibles inscrits au budget annuel de la Région.</w:t>
      </w:r>
    </w:p>
    <w:p w14:paraId="4D2EC5CD" w14:textId="7A640FA5" w:rsidR="00493112" w:rsidRPr="00142F1A" w:rsidRDefault="00E42609" w:rsidP="00493112">
      <w:pPr>
        <w:pStyle w:val="Paragraphedeliste"/>
        <w:numPr>
          <w:ilvl w:val="0"/>
          <w:numId w:val="7"/>
        </w:numPr>
        <w:adjustRightInd w:val="0"/>
        <w:spacing w:after="0" w:line="240" w:lineRule="auto"/>
        <w:jc w:val="both"/>
        <w:rPr>
          <w:rFonts w:ascii="Arial" w:eastAsia="Times New Roman" w:hAnsi="Arial" w:cs="Arial"/>
          <w:b/>
          <w:sz w:val="20"/>
          <w:szCs w:val="20"/>
          <w:lang w:eastAsia="fr-FR"/>
        </w:rPr>
      </w:pPr>
      <w:r>
        <w:rPr>
          <w:rFonts w:ascii="Arial" w:eastAsia="Times New Roman" w:hAnsi="Arial" w:cs="Arial"/>
          <w:sz w:val="20"/>
          <w:szCs w:val="20"/>
          <w:lang w:eastAsia="fr-FR"/>
        </w:rPr>
        <w:t>Pour les dossiers non retenus, un courrier mentionnant les raisons du rejet sera adressé au porteur de projet</w:t>
      </w:r>
      <w:r w:rsidR="002B7487">
        <w:rPr>
          <w:rFonts w:ascii="Arial" w:eastAsia="Times New Roman" w:hAnsi="Arial" w:cs="Arial"/>
          <w:sz w:val="20"/>
          <w:szCs w:val="20"/>
          <w:lang w:eastAsia="fr-FR"/>
        </w:rPr>
        <w:t>, qui aura la possibilité de modifier son projet pour le rendre éligible.</w:t>
      </w:r>
    </w:p>
    <w:p w14:paraId="38A41066" w14:textId="77777777" w:rsidR="00E42609" w:rsidRDefault="00E42609" w:rsidP="00E42609">
      <w:pPr>
        <w:adjustRightInd w:val="0"/>
        <w:spacing w:after="0" w:line="240" w:lineRule="auto"/>
        <w:jc w:val="both"/>
        <w:rPr>
          <w:rFonts w:ascii="Arial" w:eastAsia="Times New Roman" w:hAnsi="Arial" w:cs="Arial"/>
          <w:b/>
          <w:sz w:val="20"/>
          <w:szCs w:val="20"/>
          <w:lang w:eastAsia="fr-FR"/>
        </w:rPr>
      </w:pPr>
    </w:p>
    <w:p w14:paraId="0915DCCB" w14:textId="6BFF08C1" w:rsidR="00E42609" w:rsidRDefault="002B7487" w:rsidP="00E42609">
      <w:pPr>
        <w:adjustRightInd w:val="0"/>
        <w:spacing w:after="0" w:line="240" w:lineRule="auto"/>
        <w:jc w:val="both"/>
        <w:rPr>
          <w:rFonts w:ascii="Arial" w:eastAsia="Times New Roman" w:hAnsi="Arial" w:cs="Arial"/>
          <w:b/>
          <w:sz w:val="20"/>
          <w:szCs w:val="20"/>
          <w:lang w:eastAsia="fr-FR"/>
        </w:rPr>
      </w:pPr>
      <w:r>
        <w:rPr>
          <w:rFonts w:ascii="Arial" w:eastAsia="Times New Roman" w:hAnsi="Arial" w:cs="Arial"/>
          <w:b/>
          <w:sz w:val="20"/>
          <w:szCs w:val="20"/>
          <w:lang w:eastAsia="fr-FR"/>
        </w:rPr>
        <w:t>6</w:t>
      </w:r>
      <w:r w:rsidR="00E42609">
        <w:rPr>
          <w:rFonts w:ascii="Arial" w:eastAsia="Times New Roman" w:hAnsi="Arial" w:cs="Arial"/>
          <w:b/>
          <w:sz w:val="20"/>
          <w:szCs w:val="20"/>
          <w:lang w:eastAsia="fr-FR"/>
        </w:rPr>
        <w:t xml:space="preserve"> – Paiement de la subvention</w:t>
      </w:r>
    </w:p>
    <w:p w14:paraId="26C41304" w14:textId="77777777" w:rsidR="00E42609" w:rsidRDefault="00E42609" w:rsidP="00E42609">
      <w:pPr>
        <w:adjustRightInd w:val="0"/>
        <w:spacing w:after="0" w:line="240" w:lineRule="auto"/>
        <w:jc w:val="both"/>
        <w:rPr>
          <w:rFonts w:ascii="Arial" w:eastAsia="Times New Roman" w:hAnsi="Arial" w:cs="Arial"/>
          <w:b/>
          <w:sz w:val="20"/>
          <w:szCs w:val="20"/>
          <w:lang w:eastAsia="fr-FR"/>
        </w:rPr>
      </w:pPr>
    </w:p>
    <w:p w14:paraId="18D4D65F" w14:textId="7A9CE21A" w:rsidR="00F418E1" w:rsidRDefault="00E42609" w:rsidP="00077707">
      <w:pPr>
        <w:pStyle w:val="Paragraphedeliste"/>
        <w:numPr>
          <w:ilvl w:val="0"/>
          <w:numId w:val="9"/>
        </w:numPr>
        <w:adjustRightInd w:val="0"/>
        <w:spacing w:after="0" w:line="240" w:lineRule="auto"/>
        <w:jc w:val="both"/>
        <w:rPr>
          <w:rFonts w:ascii="Arial" w:eastAsia="Times New Roman" w:hAnsi="Arial" w:cs="Arial"/>
          <w:sz w:val="20"/>
          <w:szCs w:val="20"/>
          <w:lang w:eastAsia="fr-FR"/>
        </w:rPr>
      </w:pPr>
      <w:r w:rsidRPr="00F418E1">
        <w:rPr>
          <w:rFonts w:ascii="Arial" w:eastAsia="Times New Roman" w:hAnsi="Arial" w:cs="Arial"/>
          <w:sz w:val="20"/>
          <w:szCs w:val="20"/>
          <w:lang w:eastAsia="fr-FR"/>
        </w:rPr>
        <w:t xml:space="preserve">Les bénéficiaires devront mettre en œuvre les plantations sur la période </w:t>
      </w:r>
      <w:r w:rsidR="00F418E1" w:rsidRPr="00F418E1">
        <w:rPr>
          <w:rFonts w:ascii="Arial" w:eastAsia="Times New Roman" w:hAnsi="Arial" w:cs="Arial"/>
          <w:sz w:val="20"/>
          <w:szCs w:val="20"/>
          <w:lang w:eastAsia="fr-FR"/>
        </w:rPr>
        <w:t>2020 – 202</w:t>
      </w:r>
      <w:r w:rsidR="00077707">
        <w:rPr>
          <w:rFonts w:ascii="Arial" w:eastAsia="Times New Roman" w:hAnsi="Arial" w:cs="Arial"/>
          <w:sz w:val="20"/>
          <w:szCs w:val="20"/>
          <w:lang w:eastAsia="fr-FR"/>
        </w:rPr>
        <w:t>7</w:t>
      </w:r>
      <w:r w:rsidR="00F418E1" w:rsidRPr="00F418E1">
        <w:rPr>
          <w:rFonts w:ascii="Arial" w:eastAsia="Times New Roman" w:hAnsi="Arial" w:cs="Arial"/>
          <w:sz w:val="20"/>
          <w:szCs w:val="20"/>
          <w:lang w:eastAsia="fr-FR"/>
        </w:rPr>
        <w:t xml:space="preserve"> </w:t>
      </w:r>
    </w:p>
    <w:p w14:paraId="6D6DF7D1" w14:textId="0B6ABCAC" w:rsidR="00A556CF" w:rsidRPr="00F418E1" w:rsidRDefault="00A36911" w:rsidP="00077707">
      <w:pPr>
        <w:pStyle w:val="Paragraphedeliste"/>
        <w:numPr>
          <w:ilvl w:val="0"/>
          <w:numId w:val="9"/>
        </w:numPr>
        <w:adjustRightInd w:val="0"/>
        <w:spacing w:after="0" w:line="240" w:lineRule="auto"/>
        <w:jc w:val="both"/>
        <w:rPr>
          <w:rFonts w:ascii="Arial" w:eastAsia="Times New Roman" w:hAnsi="Arial" w:cs="Arial"/>
          <w:sz w:val="20"/>
          <w:szCs w:val="20"/>
          <w:lang w:eastAsia="fr-FR"/>
        </w:rPr>
      </w:pPr>
      <w:r w:rsidRPr="00F418E1">
        <w:rPr>
          <w:rFonts w:ascii="Arial" w:eastAsia="Times New Roman" w:hAnsi="Arial" w:cs="Arial"/>
          <w:sz w:val="20"/>
          <w:szCs w:val="20"/>
          <w:lang w:eastAsia="fr-FR"/>
        </w:rPr>
        <w:t>La subvention sera versée après vérification du service fait, sur présentation</w:t>
      </w:r>
      <w:r w:rsidR="00A556CF" w:rsidRPr="00F418E1">
        <w:rPr>
          <w:rFonts w:ascii="Arial" w:eastAsia="Times New Roman" w:hAnsi="Arial" w:cs="Arial"/>
          <w:sz w:val="20"/>
          <w:szCs w:val="20"/>
          <w:lang w:eastAsia="fr-FR"/>
        </w:rPr>
        <w:t> :</w:t>
      </w:r>
    </w:p>
    <w:p w14:paraId="2AED4E3A" w14:textId="77777777" w:rsidR="00A556CF" w:rsidRDefault="00A556CF" w:rsidP="00A556CF">
      <w:pPr>
        <w:pStyle w:val="Paragraphedeliste"/>
        <w:adjustRightInd w:val="0"/>
        <w:spacing w:after="0" w:line="240" w:lineRule="auto"/>
        <w:jc w:val="both"/>
        <w:rPr>
          <w:rFonts w:ascii="Arial" w:eastAsia="Times New Roman" w:hAnsi="Arial" w:cs="Arial"/>
          <w:sz w:val="20"/>
          <w:szCs w:val="20"/>
          <w:lang w:eastAsia="fr-FR"/>
        </w:rPr>
      </w:pPr>
    </w:p>
    <w:p w14:paraId="38E6702D" w14:textId="4E497298" w:rsidR="00A556CF" w:rsidRPr="00903D35" w:rsidRDefault="00903D35" w:rsidP="00903D35">
      <w:pPr>
        <w:adjustRightInd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w:t>
      </w:r>
      <w:r w:rsidR="00A36911" w:rsidRPr="00903D35">
        <w:rPr>
          <w:rFonts w:ascii="Arial" w:eastAsia="Times New Roman" w:hAnsi="Arial" w:cs="Arial"/>
          <w:sz w:val="20"/>
          <w:szCs w:val="20"/>
          <w:lang w:eastAsia="fr-FR"/>
        </w:rPr>
        <w:t xml:space="preserve"> pour les acomptes</w:t>
      </w:r>
      <w:r w:rsidR="007C68A4">
        <w:rPr>
          <w:rFonts w:ascii="Arial" w:eastAsia="Times New Roman" w:hAnsi="Arial" w:cs="Arial"/>
          <w:sz w:val="20"/>
          <w:szCs w:val="20"/>
          <w:lang w:eastAsia="fr-FR"/>
        </w:rPr>
        <w:t> :</w:t>
      </w:r>
      <w:r w:rsidR="00A36911" w:rsidRPr="00903D35">
        <w:rPr>
          <w:rFonts w:ascii="Arial" w:eastAsia="Times New Roman" w:hAnsi="Arial" w:cs="Arial"/>
          <w:sz w:val="20"/>
          <w:szCs w:val="20"/>
          <w:lang w:eastAsia="fr-FR"/>
        </w:rPr>
        <w:t xml:space="preserve"> d’un état récapitulatif des dépenses payées</w:t>
      </w:r>
      <w:r w:rsidR="007C68A4">
        <w:rPr>
          <w:rFonts w:ascii="Arial" w:eastAsia="Times New Roman" w:hAnsi="Arial" w:cs="Arial"/>
          <w:sz w:val="20"/>
          <w:szCs w:val="20"/>
          <w:lang w:eastAsia="fr-FR"/>
        </w:rPr>
        <w:t>.</w:t>
      </w:r>
    </w:p>
    <w:p w14:paraId="37C1E6B7" w14:textId="77777777" w:rsidR="00A556CF" w:rsidRDefault="00A556CF" w:rsidP="00A556CF">
      <w:pPr>
        <w:pStyle w:val="Paragraphedeliste"/>
        <w:adjustRightInd w:val="0"/>
        <w:spacing w:after="0" w:line="240" w:lineRule="auto"/>
        <w:ind w:left="1134" w:hanging="436"/>
        <w:jc w:val="both"/>
        <w:rPr>
          <w:rFonts w:ascii="Arial" w:eastAsia="Times New Roman" w:hAnsi="Arial" w:cs="Arial"/>
          <w:sz w:val="20"/>
          <w:szCs w:val="20"/>
          <w:lang w:eastAsia="fr-FR"/>
        </w:rPr>
      </w:pPr>
    </w:p>
    <w:p w14:paraId="48E6506D" w14:textId="7008DD91" w:rsidR="00903D35" w:rsidRPr="00903D35" w:rsidRDefault="00903D35" w:rsidP="00903D35">
      <w:pPr>
        <w:adjustRightInd w:val="0"/>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lastRenderedPageBreak/>
        <w:t>-</w:t>
      </w:r>
      <w:r w:rsidR="000C4CE3">
        <w:rPr>
          <w:rFonts w:ascii="Arial" w:eastAsia="Times New Roman" w:hAnsi="Arial" w:cs="Arial"/>
          <w:sz w:val="20"/>
          <w:szCs w:val="20"/>
          <w:lang w:eastAsia="fr-FR"/>
        </w:rPr>
        <w:t xml:space="preserve"> </w:t>
      </w:r>
      <w:r w:rsidR="00A36911" w:rsidRPr="00903D35">
        <w:rPr>
          <w:rFonts w:ascii="Arial" w:eastAsia="Times New Roman" w:hAnsi="Arial" w:cs="Arial"/>
          <w:sz w:val="20"/>
          <w:szCs w:val="20"/>
          <w:lang w:eastAsia="fr-FR"/>
        </w:rPr>
        <w:t xml:space="preserve">pour le solde ou </w:t>
      </w:r>
      <w:r w:rsidR="007C68A4">
        <w:rPr>
          <w:rFonts w:ascii="Arial" w:eastAsia="Times New Roman" w:hAnsi="Arial" w:cs="Arial"/>
          <w:sz w:val="20"/>
          <w:szCs w:val="20"/>
          <w:lang w:eastAsia="fr-FR"/>
        </w:rPr>
        <w:t xml:space="preserve">le </w:t>
      </w:r>
      <w:r w:rsidR="00A36911" w:rsidRPr="00903D35">
        <w:rPr>
          <w:rFonts w:ascii="Arial" w:eastAsia="Times New Roman" w:hAnsi="Arial" w:cs="Arial"/>
          <w:sz w:val="20"/>
          <w:szCs w:val="20"/>
          <w:lang w:eastAsia="fr-FR"/>
        </w:rPr>
        <w:t>versement e</w:t>
      </w:r>
      <w:r w:rsidRPr="00903D35">
        <w:rPr>
          <w:rFonts w:ascii="Arial" w:eastAsia="Times New Roman" w:hAnsi="Arial" w:cs="Arial"/>
          <w:sz w:val="20"/>
          <w:szCs w:val="20"/>
          <w:lang w:eastAsia="fr-FR"/>
        </w:rPr>
        <w:t>n une seule fois :</w:t>
      </w:r>
    </w:p>
    <w:p w14:paraId="3D6316B5" w14:textId="77777777" w:rsidR="00903D35" w:rsidRPr="00903D35" w:rsidRDefault="00903D35" w:rsidP="00903D35">
      <w:pPr>
        <w:pStyle w:val="Paragraphedeliste"/>
        <w:rPr>
          <w:rFonts w:ascii="Arial" w:eastAsia="Times New Roman" w:hAnsi="Arial" w:cs="Arial"/>
          <w:sz w:val="20"/>
          <w:szCs w:val="20"/>
          <w:lang w:eastAsia="fr-FR"/>
        </w:rPr>
      </w:pPr>
    </w:p>
    <w:p w14:paraId="4380899B" w14:textId="553CB7D5" w:rsidR="001C0CFC" w:rsidRDefault="007C68A4" w:rsidP="001C0CFC">
      <w:pPr>
        <w:pStyle w:val="Paragraphedeliste"/>
        <w:numPr>
          <w:ilvl w:val="0"/>
          <w:numId w:val="1"/>
        </w:numPr>
        <w:rPr>
          <w:rFonts w:ascii="Arial" w:eastAsia="Times New Roman" w:hAnsi="Arial" w:cs="Arial"/>
          <w:sz w:val="20"/>
          <w:szCs w:val="20"/>
          <w:lang w:eastAsia="fr-FR"/>
        </w:rPr>
      </w:pPr>
      <w:r>
        <w:rPr>
          <w:rFonts w:ascii="Arial" w:eastAsia="Times New Roman" w:hAnsi="Arial" w:cs="Arial"/>
          <w:sz w:val="20"/>
          <w:szCs w:val="20"/>
          <w:lang w:eastAsia="fr-FR"/>
        </w:rPr>
        <w:t xml:space="preserve">d’un </w:t>
      </w:r>
      <w:r w:rsidR="001C0CFC" w:rsidRPr="00903D35">
        <w:rPr>
          <w:rFonts w:ascii="Arial" w:eastAsia="Times New Roman" w:hAnsi="Arial" w:cs="Arial"/>
          <w:sz w:val="20"/>
          <w:szCs w:val="20"/>
          <w:lang w:eastAsia="fr-FR"/>
        </w:rPr>
        <w:t xml:space="preserve">un état récapitulatif des dépenses payées et des recettes perçues ou à percevoir, </w:t>
      </w:r>
    </w:p>
    <w:p w14:paraId="352BE5A9" w14:textId="72BE04C3" w:rsidR="001C0CFC" w:rsidRDefault="007C68A4" w:rsidP="001C0CFC">
      <w:pPr>
        <w:pStyle w:val="Paragraphedeliste"/>
        <w:numPr>
          <w:ilvl w:val="0"/>
          <w:numId w:val="1"/>
        </w:numPr>
        <w:rPr>
          <w:rFonts w:ascii="Arial" w:eastAsia="Times New Roman" w:hAnsi="Arial" w:cs="Arial"/>
          <w:sz w:val="20"/>
          <w:szCs w:val="20"/>
          <w:lang w:eastAsia="fr-FR"/>
        </w:rPr>
      </w:pPr>
      <w:r>
        <w:rPr>
          <w:rFonts w:ascii="Arial" w:eastAsia="Times New Roman" w:hAnsi="Arial" w:cs="Arial"/>
          <w:sz w:val="20"/>
          <w:szCs w:val="20"/>
          <w:lang w:eastAsia="fr-FR"/>
        </w:rPr>
        <w:t xml:space="preserve">d’une </w:t>
      </w:r>
      <w:r w:rsidR="001C0CFC" w:rsidRPr="00903D35">
        <w:rPr>
          <w:rFonts w:ascii="Arial" w:eastAsia="Times New Roman" w:hAnsi="Arial" w:cs="Arial"/>
          <w:sz w:val="20"/>
          <w:szCs w:val="20"/>
          <w:lang w:eastAsia="fr-FR"/>
        </w:rPr>
        <w:t xml:space="preserve">copie des factures </w:t>
      </w:r>
      <w:r w:rsidR="005914C8">
        <w:rPr>
          <w:rFonts w:ascii="Arial" w:eastAsia="Times New Roman" w:hAnsi="Arial" w:cs="Arial"/>
          <w:sz w:val="20"/>
          <w:szCs w:val="20"/>
          <w:lang w:eastAsia="fr-FR"/>
        </w:rPr>
        <w:t>payées</w:t>
      </w:r>
      <w:r>
        <w:rPr>
          <w:rFonts w:ascii="Arial" w:eastAsia="Times New Roman" w:hAnsi="Arial" w:cs="Arial"/>
          <w:sz w:val="20"/>
          <w:szCs w:val="20"/>
          <w:lang w:eastAsia="fr-FR"/>
        </w:rPr>
        <w:t>,</w:t>
      </w:r>
    </w:p>
    <w:p w14:paraId="49E1ED92" w14:textId="3E4E8139" w:rsidR="007C68A4" w:rsidRDefault="007C68A4" w:rsidP="007C68A4">
      <w:pPr>
        <w:pStyle w:val="Paragraphedeliste"/>
        <w:numPr>
          <w:ilvl w:val="0"/>
          <w:numId w:val="1"/>
        </w:numPr>
        <w:rPr>
          <w:rFonts w:ascii="Arial" w:eastAsia="Times New Roman" w:hAnsi="Arial" w:cs="Arial"/>
          <w:sz w:val="20"/>
          <w:szCs w:val="20"/>
          <w:lang w:eastAsia="fr-FR"/>
        </w:rPr>
      </w:pPr>
      <w:r>
        <w:rPr>
          <w:rFonts w:ascii="Arial" w:eastAsia="Times New Roman" w:hAnsi="Arial" w:cs="Arial"/>
          <w:sz w:val="20"/>
          <w:szCs w:val="20"/>
          <w:lang w:eastAsia="fr-FR"/>
        </w:rPr>
        <w:t xml:space="preserve">du </w:t>
      </w:r>
      <w:r w:rsidR="001C0CFC" w:rsidRPr="00903D35">
        <w:rPr>
          <w:rFonts w:ascii="Arial" w:eastAsia="Times New Roman" w:hAnsi="Arial" w:cs="Arial"/>
          <w:sz w:val="20"/>
          <w:szCs w:val="20"/>
          <w:lang w:eastAsia="fr-FR"/>
        </w:rPr>
        <w:t>bilan de réalisation de l’opération</w:t>
      </w:r>
      <w:r>
        <w:rPr>
          <w:rFonts w:ascii="Arial" w:eastAsia="Times New Roman" w:hAnsi="Arial" w:cs="Arial"/>
          <w:sz w:val="20"/>
          <w:szCs w:val="20"/>
          <w:lang w:eastAsia="fr-FR"/>
        </w:rPr>
        <w:t xml:space="preserve"> (illustré de photographies)</w:t>
      </w:r>
      <w:r w:rsidR="009A2FB7">
        <w:rPr>
          <w:rFonts w:ascii="Arial" w:eastAsia="Times New Roman" w:hAnsi="Arial" w:cs="Arial"/>
          <w:sz w:val="20"/>
          <w:szCs w:val="20"/>
          <w:lang w:eastAsia="fr-FR"/>
        </w:rPr>
        <w:t>.</w:t>
      </w:r>
      <w:r w:rsidR="001C0CFC" w:rsidRPr="00903D35">
        <w:rPr>
          <w:rFonts w:ascii="Arial" w:eastAsia="Times New Roman" w:hAnsi="Arial" w:cs="Arial"/>
          <w:sz w:val="20"/>
          <w:szCs w:val="20"/>
          <w:lang w:eastAsia="fr-FR"/>
        </w:rPr>
        <w:t xml:space="preserve"> </w:t>
      </w:r>
    </w:p>
    <w:p w14:paraId="701662E0" w14:textId="7B63CA22" w:rsidR="001C0CFC" w:rsidRPr="00142F1A" w:rsidRDefault="009A2FB7" w:rsidP="007C68A4">
      <w:pPr>
        <w:pStyle w:val="Paragraphedeliste"/>
        <w:numPr>
          <w:ilvl w:val="0"/>
          <w:numId w:val="1"/>
        </w:numPr>
        <w:rPr>
          <w:rFonts w:ascii="Arial" w:eastAsia="Times New Roman" w:hAnsi="Arial" w:cs="Arial"/>
          <w:sz w:val="20"/>
          <w:szCs w:val="20"/>
          <w:lang w:eastAsia="fr-FR"/>
        </w:rPr>
      </w:pPr>
      <w:r w:rsidRPr="00142F1A">
        <w:rPr>
          <w:rFonts w:ascii="Arial" w:eastAsia="Times New Roman" w:hAnsi="Arial" w:cs="Arial"/>
          <w:sz w:val="20"/>
          <w:szCs w:val="20"/>
          <w:lang w:eastAsia="fr-FR"/>
        </w:rPr>
        <w:t>P</w:t>
      </w:r>
      <w:r w:rsidR="001C0CFC" w:rsidRPr="00142F1A">
        <w:rPr>
          <w:rFonts w:ascii="Arial" w:eastAsia="Times New Roman" w:hAnsi="Arial" w:cs="Arial"/>
          <w:sz w:val="20"/>
          <w:szCs w:val="20"/>
          <w:lang w:eastAsia="fr-FR"/>
        </w:rPr>
        <w:t>our les associations</w:t>
      </w:r>
      <w:r w:rsidRPr="00142F1A">
        <w:rPr>
          <w:rFonts w:ascii="Arial" w:eastAsia="Times New Roman" w:hAnsi="Arial" w:cs="Arial"/>
          <w:sz w:val="20"/>
          <w:szCs w:val="20"/>
          <w:lang w:eastAsia="fr-FR"/>
        </w:rPr>
        <w:t xml:space="preserve"> uniquement</w:t>
      </w:r>
      <w:r w:rsidR="001C0CFC" w:rsidRPr="00142F1A">
        <w:rPr>
          <w:rFonts w:ascii="Arial" w:eastAsia="Times New Roman" w:hAnsi="Arial" w:cs="Arial"/>
          <w:sz w:val="20"/>
          <w:szCs w:val="20"/>
          <w:lang w:eastAsia="fr-FR"/>
        </w:rPr>
        <w:t>, ce bilan devra préciser les actions mises en œuvre afin de respecter les engagements pris à la signature de la Charte régionale de la laïcité et des valeurs républicaines,</w:t>
      </w:r>
    </w:p>
    <w:p w14:paraId="7E28ED1D" w14:textId="20F99ED1" w:rsidR="005C4BD8" w:rsidRPr="00E5317C" w:rsidRDefault="00903D35" w:rsidP="00903D35">
      <w:pPr>
        <w:ind w:left="360"/>
        <w:rPr>
          <w:rFonts w:ascii="Arial" w:hAnsi="Arial" w:cs="Arial"/>
          <w:sz w:val="20"/>
          <w:szCs w:val="20"/>
          <w:lang w:eastAsia="fr-FR"/>
        </w:rPr>
      </w:pPr>
      <w:r w:rsidRPr="00E5317C">
        <w:rPr>
          <w:rFonts w:ascii="Arial" w:hAnsi="Arial" w:cs="Arial"/>
          <w:sz w:val="20"/>
          <w:szCs w:val="20"/>
          <w:lang w:eastAsia="fr-FR"/>
        </w:rPr>
        <w:t xml:space="preserve">Ces justificatifs devront être fournis </w:t>
      </w:r>
      <w:r w:rsidR="00E42609" w:rsidRPr="00E5317C">
        <w:rPr>
          <w:rFonts w:ascii="Arial" w:hAnsi="Arial" w:cs="Arial"/>
          <w:sz w:val="20"/>
          <w:szCs w:val="20"/>
          <w:lang w:eastAsia="fr-FR"/>
        </w:rPr>
        <w:t>d</w:t>
      </w:r>
      <w:r w:rsidRPr="00E5317C">
        <w:rPr>
          <w:rFonts w:ascii="Arial" w:hAnsi="Arial" w:cs="Arial"/>
          <w:sz w:val="20"/>
          <w:szCs w:val="20"/>
          <w:lang w:eastAsia="fr-FR"/>
        </w:rPr>
        <w:t xml:space="preserve">ans </w:t>
      </w:r>
      <w:r w:rsidR="00E42609" w:rsidRPr="00E5317C">
        <w:rPr>
          <w:rFonts w:ascii="Arial" w:hAnsi="Arial" w:cs="Arial"/>
          <w:sz w:val="20"/>
          <w:szCs w:val="20"/>
          <w:lang w:eastAsia="fr-FR"/>
        </w:rPr>
        <w:t>un délai de 6 mois</w:t>
      </w:r>
      <w:r w:rsidRPr="00E5317C">
        <w:rPr>
          <w:rFonts w:ascii="Arial" w:hAnsi="Arial" w:cs="Arial"/>
          <w:sz w:val="20"/>
          <w:szCs w:val="20"/>
          <w:lang w:eastAsia="fr-FR"/>
        </w:rPr>
        <w:t xml:space="preserve"> à compter de</w:t>
      </w:r>
      <w:r w:rsidR="00E42609" w:rsidRPr="00E5317C">
        <w:rPr>
          <w:rFonts w:ascii="Arial" w:hAnsi="Arial" w:cs="Arial"/>
          <w:sz w:val="20"/>
          <w:szCs w:val="20"/>
          <w:lang w:eastAsia="fr-FR"/>
        </w:rPr>
        <w:t xml:space="preserve"> </w:t>
      </w:r>
      <w:r w:rsidR="00042FC0" w:rsidRPr="00E5317C">
        <w:rPr>
          <w:rFonts w:ascii="Arial" w:hAnsi="Arial" w:cs="Arial"/>
          <w:sz w:val="20"/>
          <w:szCs w:val="20"/>
          <w:lang w:eastAsia="fr-FR"/>
        </w:rPr>
        <w:t xml:space="preserve">la fin de réalisation de l’opération </w:t>
      </w:r>
      <w:r w:rsidR="00E42609" w:rsidRPr="00E5317C">
        <w:rPr>
          <w:rFonts w:ascii="Arial" w:hAnsi="Arial" w:cs="Arial"/>
          <w:sz w:val="20"/>
          <w:szCs w:val="20"/>
          <w:lang w:eastAsia="fr-FR"/>
        </w:rPr>
        <w:t xml:space="preserve">(soit au plus tard le </w:t>
      </w:r>
      <w:r w:rsidR="007C68A4">
        <w:rPr>
          <w:rFonts w:ascii="Arial" w:hAnsi="Arial" w:cs="Arial"/>
          <w:sz w:val="20"/>
          <w:szCs w:val="20"/>
          <w:lang w:eastAsia="fr-FR"/>
        </w:rPr>
        <w:t>30 juin 202</w:t>
      </w:r>
      <w:r w:rsidR="00077707">
        <w:rPr>
          <w:rFonts w:ascii="Arial" w:hAnsi="Arial" w:cs="Arial"/>
          <w:sz w:val="20"/>
          <w:szCs w:val="20"/>
          <w:lang w:eastAsia="fr-FR"/>
        </w:rPr>
        <w:t>8</w:t>
      </w:r>
      <w:r w:rsidR="00956768">
        <w:rPr>
          <w:rFonts w:ascii="Arial" w:hAnsi="Arial" w:cs="Arial"/>
          <w:sz w:val="20"/>
          <w:szCs w:val="20"/>
          <w:lang w:eastAsia="fr-FR"/>
        </w:rPr>
        <w:t xml:space="preserve"> pour les plantatio</w:t>
      </w:r>
      <w:r w:rsidR="00077707">
        <w:rPr>
          <w:rFonts w:ascii="Arial" w:hAnsi="Arial" w:cs="Arial"/>
          <w:sz w:val="20"/>
          <w:szCs w:val="20"/>
          <w:lang w:eastAsia="fr-FR"/>
        </w:rPr>
        <w:t>ns réalisées au 31 décembre 2027</w:t>
      </w:r>
      <w:r w:rsidR="00E42609" w:rsidRPr="00E5317C">
        <w:rPr>
          <w:rFonts w:ascii="Arial" w:hAnsi="Arial" w:cs="Arial"/>
          <w:sz w:val="20"/>
          <w:szCs w:val="20"/>
          <w:lang w:eastAsia="fr-FR"/>
        </w:rPr>
        <w:t>)</w:t>
      </w:r>
    </w:p>
    <w:p w14:paraId="1F4B1452" w14:textId="214BD84E" w:rsidR="00042FC0" w:rsidRPr="00E5317C" w:rsidRDefault="00042FC0" w:rsidP="00903D35">
      <w:pPr>
        <w:ind w:left="360"/>
        <w:rPr>
          <w:rFonts w:ascii="Arial" w:hAnsi="Arial" w:cs="Arial"/>
          <w:sz w:val="20"/>
          <w:szCs w:val="20"/>
          <w:lang w:eastAsia="fr-FR"/>
        </w:rPr>
      </w:pPr>
      <w:r w:rsidRPr="00E5317C">
        <w:rPr>
          <w:rFonts w:ascii="Arial" w:hAnsi="Arial" w:cs="Arial"/>
          <w:sz w:val="20"/>
          <w:szCs w:val="20"/>
          <w:lang w:eastAsia="fr-FR"/>
        </w:rPr>
        <w:t>Pour les associations, un compte rendu financier et ses annexes devra être fourni dans les 6 mois suivants la fin de l’exercice pour lequel la subvention a été attribuée</w:t>
      </w:r>
    </w:p>
    <w:p w14:paraId="295B2703" w14:textId="174B8FFD" w:rsidR="001C0CFC" w:rsidRDefault="007C68A4" w:rsidP="001C0CFC">
      <w:pPr>
        <w:adjustRightInd w:val="0"/>
        <w:spacing w:after="0" w:line="240" w:lineRule="auto"/>
        <w:jc w:val="both"/>
        <w:rPr>
          <w:rFonts w:ascii="Arial" w:eastAsia="Times New Roman" w:hAnsi="Arial" w:cs="Arial"/>
          <w:b/>
          <w:sz w:val="20"/>
          <w:szCs w:val="20"/>
          <w:lang w:eastAsia="fr-FR"/>
        </w:rPr>
      </w:pPr>
      <w:r>
        <w:rPr>
          <w:rFonts w:ascii="Arial" w:eastAsia="Times New Roman" w:hAnsi="Arial" w:cs="Arial"/>
          <w:b/>
          <w:sz w:val="20"/>
          <w:szCs w:val="20"/>
          <w:lang w:eastAsia="fr-FR"/>
        </w:rPr>
        <w:t>7</w:t>
      </w:r>
      <w:r w:rsidR="001C0CFC">
        <w:rPr>
          <w:rFonts w:ascii="Arial" w:eastAsia="Times New Roman" w:hAnsi="Arial" w:cs="Arial"/>
          <w:b/>
          <w:sz w:val="20"/>
          <w:szCs w:val="20"/>
          <w:lang w:eastAsia="fr-FR"/>
        </w:rPr>
        <w:t>– Modalités de suivi- contrôle</w:t>
      </w:r>
    </w:p>
    <w:p w14:paraId="28F45D7B" w14:textId="77777777" w:rsidR="001C0CFC" w:rsidRDefault="001C0CFC" w:rsidP="001C0CFC">
      <w:pPr>
        <w:adjustRightInd w:val="0"/>
        <w:spacing w:after="0" w:line="240" w:lineRule="auto"/>
        <w:jc w:val="both"/>
        <w:rPr>
          <w:rFonts w:ascii="Arial" w:eastAsia="Times New Roman" w:hAnsi="Arial" w:cs="Arial"/>
          <w:b/>
          <w:sz w:val="20"/>
          <w:szCs w:val="20"/>
          <w:lang w:eastAsia="fr-FR"/>
        </w:rPr>
      </w:pPr>
    </w:p>
    <w:p w14:paraId="09588F9B" w14:textId="4854D843" w:rsidR="001C0CFC" w:rsidRPr="001C0CFC" w:rsidRDefault="001C0CFC" w:rsidP="001C0CFC">
      <w:pPr>
        <w:spacing w:after="0" w:line="360" w:lineRule="auto"/>
        <w:jc w:val="both"/>
        <w:rPr>
          <w:rFonts w:ascii="Arial" w:eastAsia="Calibri" w:hAnsi="Arial" w:cs="Arial"/>
          <w:sz w:val="20"/>
          <w:szCs w:val="20"/>
          <w:u w:color="4472C4"/>
          <w:lang w:eastAsia="fr-FR"/>
        </w:rPr>
      </w:pPr>
      <w:r w:rsidRPr="001C0CFC">
        <w:rPr>
          <w:rFonts w:ascii="Arial" w:eastAsia="Calibri" w:hAnsi="Arial" w:cs="Arial"/>
          <w:sz w:val="20"/>
          <w:szCs w:val="20"/>
          <w:u w:color="4472C4"/>
          <w:lang w:eastAsia="fr-FR"/>
        </w:rPr>
        <w:t>La Région pourra exiger tout document et effectuer tout contrôle sur pièce et sur place, qui seront jugés utiles, aux fins de contrôle de l’emploi des fonds alloués, ce notamment afin de s’ass</w:t>
      </w:r>
      <w:r w:rsidR="002D7F99">
        <w:rPr>
          <w:rFonts w:ascii="Arial" w:eastAsia="Calibri" w:hAnsi="Arial" w:cs="Arial"/>
          <w:sz w:val="20"/>
          <w:szCs w:val="20"/>
          <w:u w:color="4472C4"/>
          <w:lang w:eastAsia="fr-FR"/>
        </w:rPr>
        <w:t>urer du respect des engagements.</w:t>
      </w:r>
    </w:p>
    <w:p w14:paraId="2589F4B8" w14:textId="77777777" w:rsidR="001C0CFC" w:rsidRPr="001C0CFC" w:rsidRDefault="001C0CFC" w:rsidP="001C0CFC">
      <w:pPr>
        <w:spacing w:before="240" w:after="0" w:line="360" w:lineRule="auto"/>
        <w:jc w:val="both"/>
        <w:rPr>
          <w:rFonts w:ascii="Arial" w:eastAsia="Calibri" w:hAnsi="Arial" w:cs="Arial"/>
          <w:sz w:val="20"/>
          <w:szCs w:val="20"/>
          <w:u w:color="4472C4"/>
          <w:lang w:eastAsia="fr-FR"/>
        </w:rPr>
      </w:pPr>
      <w:r w:rsidRPr="001C0CFC">
        <w:rPr>
          <w:rFonts w:ascii="Arial" w:eastAsia="Calibri" w:hAnsi="Arial" w:cs="Arial"/>
          <w:sz w:val="20"/>
          <w:szCs w:val="20"/>
          <w:u w:color="4472C4"/>
          <w:lang w:eastAsia="fr-FR"/>
        </w:rPr>
        <w:t>Si lors d’un de ses contrôles, la Région est amenée à constater que les engagements pris ne sont pas respectés, elle pourra exiger du bénéficiaire le reversement partiel ou total des sommes versées.</w:t>
      </w:r>
    </w:p>
    <w:p w14:paraId="3C61630B" w14:textId="77777777" w:rsidR="00E42609" w:rsidRDefault="00E42609" w:rsidP="00042FC0">
      <w:pPr>
        <w:pStyle w:val="Paragraphedeliste"/>
        <w:adjustRightInd w:val="0"/>
        <w:spacing w:after="0" w:line="240" w:lineRule="auto"/>
        <w:jc w:val="both"/>
        <w:rPr>
          <w:lang w:eastAsia="fr-FR"/>
        </w:rPr>
      </w:pPr>
    </w:p>
    <w:sectPr w:rsidR="00E426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282E"/>
    <w:multiLevelType w:val="hybridMultilevel"/>
    <w:tmpl w:val="6A9AEC26"/>
    <w:lvl w:ilvl="0" w:tplc="040C0003">
      <w:start w:val="1"/>
      <w:numFmt w:val="bullet"/>
      <w:lvlText w:val="o"/>
      <w:lvlJc w:val="left"/>
      <w:pPr>
        <w:ind w:left="1470" w:hanging="360"/>
      </w:pPr>
      <w:rPr>
        <w:rFonts w:ascii="Courier New" w:hAnsi="Courier New" w:cs="Courier New"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1" w15:restartNumberingAfterBreak="0">
    <w:nsid w:val="100715BB"/>
    <w:multiLevelType w:val="hybridMultilevel"/>
    <w:tmpl w:val="4B5A4ED0"/>
    <w:lvl w:ilvl="0" w:tplc="5606942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CA2DC8"/>
    <w:multiLevelType w:val="hybridMultilevel"/>
    <w:tmpl w:val="1F1CC9C0"/>
    <w:lvl w:ilvl="0" w:tplc="5D76D3A8">
      <w:start w:val="1"/>
      <w:numFmt w:val="bullet"/>
      <w:lvlText w:val=""/>
      <w:lvlJc w:val="center"/>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3D032B"/>
    <w:multiLevelType w:val="hybridMultilevel"/>
    <w:tmpl w:val="6F80FE60"/>
    <w:lvl w:ilvl="0" w:tplc="5D76D3A8">
      <w:start w:val="1"/>
      <w:numFmt w:val="bullet"/>
      <w:lvlText w:val=""/>
      <w:lvlJc w:val="center"/>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19D3D91"/>
    <w:multiLevelType w:val="hybridMultilevel"/>
    <w:tmpl w:val="3AB001B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 w15:restartNumberingAfterBreak="0">
    <w:nsid w:val="2B756612"/>
    <w:multiLevelType w:val="hybridMultilevel"/>
    <w:tmpl w:val="EDC06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485A98"/>
    <w:multiLevelType w:val="hybridMultilevel"/>
    <w:tmpl w:val="90A4638E"/>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31717D29"/>
    <w:multiLevelType w:val="hybridMultilevel"/>
    <w:tmpl w:val="CBCA90A8"/>
    <w:lvl w:ilvl="0" w:tplc="5D76D3A8">
      <w:start w:val="1"/>
      <w:numFmt w:val="bullet"/>
      <w:lvlText w:val=""/>
      <w:lvlJc w:val="center"/>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E078F4"/>
    <w:multiLevelType w:val="hybridMultilevel"/>
    <w:tmpl w:val="AEE87A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8C6E05"/>
    <w:multiLevelType w:val="hybridMultilevel"/>
    <w:tmpl w:val="2C147E7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40D72CA9"/>
    <w:multiLevelType w:val="hybridMultilevel"/>
    <w:tmpl w:val="2E26F0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653AF2"/>
    <w:multiLevelType w:val="hybridMultilevel"/>
    <w:tmpl w:val="0FCA12B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4BE2614C"/>
    <w:multiLevelType w:val="hybridMultilevel"/>
    <w:tmpl w:val="E3BC573C"/>
    <w:lvl w:ilvl="0" w:tplc="5D76D3A8">
      <w:start w:val="1"/>
      <w:numFmt w:val="bullet"/>
      <w:lvlText w:val=""/>
      <w:lvlJc w:val="center"/>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6A0A59"/>
    <w:multiLevelType w:val="hybridMultilevel"/>
    <w:tmpl w:val="57BE6944"/>
    <w:lvl w:ilvl="0" w:tplc="5D76D3A8">
      <w:start w:val="1"/>
      <w:numFmt w:val="bullet"/>
      <w:lvlText w:val=""/>
      <w:lvlJc w:val="center"/>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5C6C5E4B"/>
    <w:multiLevelType w:val="hybridMultilevel"/>
    <w:tmpl w:val="49B4ECC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6AF32EFA"/>
    <w:multiLevelType w:val="hybridMultilevel"/>
    <w:tmpl w:val="CF3E2370"/>
    <w:lvl w:ilvl="0" w:tplc="5D76D3A8">
      <w:start w:val="1"/>
      <w:numFmt w:val="bullet"/>
      <w:lvlText w:val=""/>
      <w:lvlJc w:val="center"/>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BB27DB"/>
    <w:multiLevelType w:val="hybridMultilevel"/>
    <w:tmpl w:val="4D2603DC"/>
    <w:lvl w:ilvl="0" w:tplc="5D76D3A8">
      <w:start w:val="1"/>
      <w:numFmt w:val="bullet"/>
      <w:lvlText w:val=""/>
      <w:lvlJc w:val="center"/>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C146B51"/>
    <w:multiLevelType w:val="hybridMultilevel"/>
    <w:tmpl w:val="C4B868E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3"/>
  </w:num>
  <w:num w:numId="4">
    <w:abstractNumId w:val="2"/>
  </w:num>
  <w:num w:numId="5">
    <w:abstractNumId w:val="7"/>
  </w:num>
  <w:num w:numId="6">
    <w:abstractNumId w:val="13"/>
  </w:num>
  <w:num w:numId="7">
    <w:abstractNumId w:val="12"/>
  </w:num>
  <w:num w:numId="8">
    <w:abstractNumId w:val="4"/>
  </w:num>
  <w:num w:numId="9">
    <w:abstractNumId w:val="16"/>
  </w:num>
  <w:num w:numId="10">
    <w:abstractNumId w:val="0"/>
  </w:num>
  <w:num w:numId="11">
    <w:abstractNumId w:val="9"/>
  </w:num>
  <w:num w:numId="12">
    <w:abstractNumId w:val="17"/>
  </w:num>
  <w:num w:numId="13">
    <w:abstractNumId w:val="10"/>
  </w:num>
  <w:num w:numId="14">
    <w:abstractNumId w:val="14"/>
  </w:num>
  <w:num w:numId="15">
    <w:abstractNumId w:val="6"/>
  </w:num>
  <w:num w:numId="16">
    <w:abstractNumId w:val="11"/>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ECC"/>
    <w:rsid w:val="00042FC0"/>
    <w:rsid w:val="00077707"/>
    <w:rsid w:val="000C4CE3"/>
    <w:rsid w:val="000E3926"/>
    <w:rsid w:val="000F17AC"/>
    <w:rsid w:val="00142F1A"/>
    <w:rsid w:val="0018182A"/>
    <w:rsid w:val="0019744F"/>
    <w:rsid w:val="001A70D0"/>
    <w:rsid w:val="001C0CFC"/>
    <w:rsid w:val="00215058"/>
    <w:rsid w:val="00286AF7"/>
    <w:rsid w:val="002B7487"/>
    <w:rsid w:val="002D40D4"/>
    <w:rsid w:val="002D7F99"/>
    <w:rsid w:val="003072B4"/>
    <w:rsid w:val="003620EB"/>
    <w:rsid w:val="00432EA4"/>
    <w:rsid w:val="00486B65"/>
    <w:rsid w:val="00493112"/>
    <w:rsid w:val="004B4ECC"/>
    <w:rsid w:val="005914C8"/>
    <w:rsid w:val="005B29DC"/>
    <w:rsid w:val="005C4BD8"/>
    <w:rsid w:val="005C6FD8"/>
    <w:rsid w:val="005E7624"/>
    <w:rsid w:val="006047E7"/>
    <w:rsid w:val="00631E95"/>
    <w:rsid w:val="00654285"/>
    <w:rsid w:val="006F3E0B"/>
    <w:rsid w:val="007501F9"/>
    <w:rsid w:val="007914B8"/>
    <w:rsid w:val="007B0762"/>
    <w:rsid w:val="007C3F90"/>
    <w:rsid w:val="007C68A4"/>
    <w:rsid w:val="007D597B"/>
    <w:rsid w:val="008D5516"/>
    <w:rsid w:val="00903D35"/>
    <w:rsid w:val="00956768"/>
    <w:rsid w:val="00981A07"/>
    <w:rsid w:val="00995BF9"/>
    <w:rsid w:val="009A2FB7"/>
    <w:rsid w:val="009C68AB"/>
    <w:rsid w:val="00A36911"/>
    <w:rsid w:val="00A556CF"/>
    <w:rsid w:val="00B230FA"/>
    <w:rsid w:val="00B42994"/>
    <w:rsid w:val="00B746EF"/>
    <w:rsid w:val="00B90FAD"/>
    <w:rsid w:val="00BB0DBE"/>
    <w:rsid w:val="00BC053D"/>
    <w:rsid w:val="00C04A09"/>
    <w:rsid w:val="00C529D1"/>
    <w:rsid w:val="00CE6557"/>
    <w:rsid w:val="00D12AC9"/>
    <w:rsid w:val="00D15EDC"/>
    <w:rsid w:val="00DF2F6B"/>
    <w:rsid w:val="00E13509"/>
    <w:rsid w:val="00E42609"/>
    <w:rsid w:val="00E5317C"/>
    <w:rsid w:val="00E67C70"/>
    <w:rsid w:val="00F418E1"/>
    <w:rsid w:val="00F92172"/>
    <w:rsid w:val="00FA7E45"/>
    <w:rsid w:val="00FC7B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BE1B7"/>
  <w15:chartTrackingRefBased/>
  <w15:docId w15:val="{F57623B8-AA16-4D78-9512-31012A4F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5516"/>
    <w:pPr>
      <w:ind w:left="720"/>
      <w:contextualSpacing/>
    </w:pPr>
  </w:style>
  <w:style w:type="character" w:styleId="Marquedecommentaire">
    <w:name w:val="annotation reference"/>
    <w:basedOn w:val="Policepardfaut"/>
    <w:uiPriority w:val="99"/>
    <w:semiHidden/>
    <w:unhideWhenUsed/>
    <w:rsid w:val="0019744F"/>
    <w:rPr>
      <w:sz w:val="16"/>
      <w:szCs w:val="16"/>
    </w:rPr>
  </w:style>
  <w:style w:type="paragraph" w:styleId="Commentaire">
    <w:name w:val="annotation text"/>
    <w:basedOn w:val="Normal"/>
    <w:link w:val="CommentaireCar"/>
    <w:uiPriority w:val="99"/>
    <w:semiHidden/>
    <w:unhideWhenUsed/>
    <w:rsid w:val="0019744F"/>
    <w:pPr>
      <w:spacing w:line="240" w:lineRule="auto"/>
    </w:pPr>
    <w:rPr>
      <w:sz w:val="20"/>
      <w:szCs w:val="20"/>
    </w:rPr>
  </w:style>
  <w:style w:type="character" w:customStyle="1" w:styleId="CommentaireCar">
    <w:name w:val="Commentaire Car"/>
    <w:basedOn w:val="Policepardfaut"/>
    <w:link w:val="Commentaire"/>
    <w:uiPriority w:val="99"/>
    <w:semiHidden/>
    <w:rsid w:val="0019744F"/>
    <w:rPr>
      <w:sz w:val="20"/>
      <w:szCs w:val="20"/>
    </w:rPr>
  </w:style>
  <w:style w:type="paragraph" w:styleId="Objetducommentaire">
    <w:name w:val="annotation subject"/>
    <w:basedOn w:val="Commentaire"/>
    <w:next w:val="Commentaire"/>
    <w:link w:val="ObjetducommentaireCar"/>
    <w:uiPriority w:val="99"/>
    <w:semiHidden/>
    <w:unhideWhenUsed/>
    <w:rsid w:val="0019744F"/>
    <w:rPr>
      <w:b/>
      <w:bCs/>
    </w:rPr>
  </w:style>
  <w:style w:type="character" w:customStyle="1" w:styleId="ObjetducommentaireCar">
    <w:name w:val="Objet du commentaire Car"/>
    <w:basedOn w:val="CommentaireCar"/>
    <w:link w:val="Objetducommentaire"/>
    <w:uiPriority w:val="99"/>
    <w:semiHidden/>
    <w:rsid w:val="0019744F"/>
    <w:rPr>
      <w:b/>
      <w:bCs/>
      <w:sz w:val="20"/>
      <w:szCs w:val="20"/>
    </w:rPr>
  </w:style>
  <w:style w:type="paragraph" w:styleId="Textedebulles">
    <w:name w:val="Balloon Text"/>
    <w:basedOn w:val="Normal"/>
    <w:link w:val="TextedebullesCar"/>
    <w:uiPriority w:val="99"/>
    <w:semiHidden/>
    <w:unhideWhenUsed/>
    <w:rsid w:val="001974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744F"/>
    <w:rPr>
      <w:rFonts w:ascii="Segoe UI" w:hAnsi="Segoe UI" w:cs="Segoe UI"/>
      <w:sz w:val="18"/>
      <w:szCs w:val="18"/>
    </w:rPr>
  </w:style>
  <w:style w:type="table" w:styleId="Grilledutableau">
    <w:name w:val="Table Grid"/>
    <w:basedOn w:val="TableauNormal"/>
    <w:rsid w:val="00C04A0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1161</Words>
  <Characters>6386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PUGLISI Isabelle</dc:creator>
  <cp:keywords/>
  <dc:description/>
  <cp:lastModifiedBy>HOLEC Nathalie</cp:lastModifiedBy>
  <cp:revision>6</cp:revision>
  <dcterms:created xsi:type="dcterms:W3CDTF">2022-09-02T12:31:00Z</dcterms:created>
  <dcterms:modified xsi:type="dcterms:W3CDTF">2022-09-08T06:23:00Z</dcterms:modified>
</cp:coreProperties>
</file>